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r>
        <w:rPr>
          <w:rFonts w:hint="eastAsia"/>
          <w:b/>
          <w:sz w:val="36"/>
          <w:szCs w:val="36"/>
          <w:lang w:val="en-US" w:eastAsia="zh-CN"/>
        </w:rPr>
        <w:t>200mW</w:t>
      </w:r>
      <w:r>
        <w:rPr>
          <w:rFonts w:hint="eastAsia"/>
          <w:b/>
          <w:sz w:val="30"/>
          <w:szCs w:val="30"/>
        </w:rPr>
        <w:t xml:space="preserve"> </w:t>
      </w:r>
      <w:r>
        <w:rPr>
          <w:rFonts w:hint="eastAsia"/>
          <w:b/>
          <w:sz w:val="30"/>
          <w:szCs w:val="30"/>
          <w:lang w:val="en-US" w:eastAsia="zh-CN"/>
        </w:rPr>
        <w:t>Power Adjustable 5.8G VTX</w:t>
      </w:r>
      <w:r>
        <w:rPr>
          <w:rFonts w:hint="eastAsia"/>
          <w:b/>
          <w:sz w:val="30"/>
          <w:szCs w:val="30"/>
        </w:rPr>
        <w:t xml:space="preserve"> 4</w:t>
      </w:r>
      <w:r>
        <w:rPr>
          <w:rFonts w:hint="eastAsia"/>
          <w:b/>
          <w:sz w:val="30"/>
          <w:szCs w:val="30"/>
          <w:lang w:val="en-US" w:eastAsia="zh-CN"/>
        </w:rPr>
        <w:t>8</w:t>
      </w:r>
      <w:r>
        <w:rPr>
          <w:rFonts w:hint="eastAsia"/>
          <w:b/>
          <w:sz w:val="30"/>
          <w:szCs w:val="30"/>
        </w:rPr>
        <w:t xml:space="preserve">CH </w:t>
      </w:r>
    </w:p>
    <w:p>
      <w:pPr>
        <w:rPr>
          <w:rFonts w:hint="eastAsia"/>
        </w:rPr>
      </w:pPr>
    </w:p>
    <w:p>
      <w:pPr>
        <w:rPr>
          <w:rFonts w:hint="eastAsia"/>
          <w:b/>
          <w:bCs/>
          <w:sz w:val="28"/>
          <w:szCs w:val="28"/>
          <w:lang w:val="en-US" w:eastAsia="zh-CN"/>
        </w:rPr>
      </w:pPr>
      <w:r>
        <w:rPr>
          <w:rFonts w:hint="eastAsia"/>
          <w:b/>
          <w:bCs/>
          <w:sz w:val="28"/>
          <w:szCs w:val="28"/>
          <w:lang w:val="en-US" w:eastAsia="zh-CN"/>
        </w:rPr>
        <w:t>Main Features</w:t>
      </w:r>
    </w:p>
    <w:p>
      <w:pPr>
        <w:numPr>
          <w:ilvl w:val="0"/>
          <w:numId w:val="1"/>
        </w:numPr>
        <w:ind w:left="420" w:leftChars="0" w:hanging="420" w:firstLineChars="0"/>
        <w:rPr>
          <w:rFonts w:hint="eastAsia" w:eastAsia="宋体"/>
          <w:sz w:val="24"/>
          <w:szCs w:val="24"/>
          <w:lang w:val="en-US" w:eastAsia="zh-CN"/>
        </w:rPr>
      </w:pPr>
      <w:r>
        <w:rPr>
          <w:rFonts w:hint="eastAsia"/>
          <w:sz w:val="24"/>
          <w:szCs w:val="24"/>
          <w:lang w:val="en-US" w:eastAsia="zh-CN"/>
        </w:rPr>
        <w:t xml:space="preserve">Adjustable 4 modes:25mW/100mW/200mW/OFF </w:t>
      </w:r>
    </w:p>
    <w:p>
      <w:pPr>
        <w:numPr>
          <w:ilvl w:val="0"/>
          <w:numId w:val="1"/>
        </w:numPr>
        <w:ind w:left="420" w:leftChars="0" w:hanging="420" w:firstLineChars="0"/>
        <w:rPr>
          <w:rFonts w:hint="eastAsia"/>
          <w:sz w:val="24"/>
          <w:szCs w:val="24"/>
          <w:lang w:val="en-US" w:eastAsia="zh-CN"/>
        </w:rPr>
      </w:pPr>
      <w:r>
        <w:rPr>
          <w:rFonts w:hint="eastAsia"/>
          <w:sz w:val="24"/>
          <w:szCs w:val="24"/>
          <w:lang w:val="en-US" w:eastAsia="zh-CN"/>
        </w:rPr>
        <w:t>Betaflight/Cleanflight OSD setting of power,bands,channels and PitMode</w:t>
      </w:r>
    </w:p>
    <w:p>
      <w:pPr>
        <w:numPr>
          <w:ilvl w:val="0"/>
          <w:numId w:val="1"/>
        </w:numPr>
        <w:ind w:left="420" w:leftChars="0" w:hanging="420" w:firstLineChars="0"/>
        <w:rPr>
          <w:rFonts w:hint="eastAsia"/>
          <w:sz w:val="24"/>
          <w:szCs w:val="24"/>
          <w:lang w:val="en-US" w:eastAsia="zh-CN"/>
        </w:rPr>
      </w:pPr>
      <w:r>
        <w:rPr>
          <w:rFonts w:hint="eastAsia"/>
          <w:sz w:val="24"/>
          <w:szCs w:val="24"/>
          <w:lang w:val="en-US" w:eastAsia="zh-CN"/>
        </w:rPr>
        <w:t>Clean powerup and channel switching without interference to others</w:t>
      </w:r>
    </w:p>
    <w:p>
      <w:pPr>
        <w:numPr>
          <w:ilvl w:val="0"/>
          <w:numId w:val="1"/>
        </w:numPr>
        <w:ind w:left="420" w:leftChars="0" w:hanging="420" w:firstLineChars="0"/>
        <w:rPr>
          <w:rFonts w:hint="eastAsia"/>
          <w:sz w:val="24"/>
          <w:szCs w:val="24"/>
          <w:lang w:val="en-US" w:eastAsia="zh-CN"/>
        </w:rPr>
      </w:pPr>
      <w:r>
        <w:rPr>
          <w:rFonts w:hint="eastAsia"/>
          <w:sz w:val="24"/>
          <w:szCs w:val="24"/>
          <w:lang w:val="en-US" w:eastAsia="zh-CN"/>
        </w:rPr>
        <w:t>PWM channel changes and PitMode setting</w:t>
      </w:r>
    </w:p>
    <w:p>
      <w:pPr>
        <w:numPr>
          <w:ilvl w:val="0"/>
          <w:numId w:val="1"/>
        </w:numPr>
        <w:ind w:left="420" w:leftChars="0" w:hanging="420" w:firstLineChars="0"/>
        <w:rPr>
          <w:sz w:val="24"/>
          <w:szCs w:val="24"/>
        </w:rPr>
      </w:pPr>
      <w:r>
        <w:rPr>
          <w:rFonts w:hint="eastAsia"/>
          <w:sz w:val="24"/>
          <w:szCs w:val="24"/>
          <w:lang w:val="en-US" w:eastAsia="zh-CN"/>
        </w:rPr>
        <w:t>Miniature and light weight design</w:t>
      </w:r>
    </w:p>
    <w:p/>
    <w:p>
      <w:pPr>
        <w:rPr>
          <w:rFonts w:hint="eastAsia"/>
          <w:b/>
          <w:bCs/>
          <w:sz w:val="28"/>
          <w:szCs w:val="28"/>
          <w:lang w:val="en-US" w:eastAsia="zh-CN"/>
        </w:rPr>
      </w:pPr>
    </w:p>
    <w:p>
      <w:pPr>
        <w:rPr>
          <w:rFonts w:hint="eastAsia"/>
          <w:b/>
          <w:sz w:val="28"/>
          <w:szCs w:val="28"/>
        </w:rPr>
      </w:pPr>
      <w:r>
        <w:rPr>
          <w:b/>
          <w:sz w:val="28"/>
          <w:szCs w:val="28"/>
        </w:rPr>
        <w:t>Specifications</w:t>
      </w:r>
    </w:p>
    <w:p>
      <w:pPr>
        <w:ind w:left="420"/>
        <w:rPr>
          <w:rFonts w:hint="eastAsia"/>
          <w:b/>
          <w:sz w:val="24"/>
        </w:rPr>
      </w:pPr>
      <w:r>
        <w:rPr>
          <w:b/>
          <w:sz w:val="24"/>
        </w:rPr>
        <w:t xml:space="preserve">Model: EWRF </w:t>
      </w:r>
      <w:r>
        <w:rPr>
          <w:rFonts w:hint="eastAsia"/>
          <w:b/>
          <w:sz w:val="24"/>
          <w:lang w:val="en-US" w:eastAsia="zh-CN"/>
        </w:rPr>
        <w:t xml:space="preserve"> e</w:t>
      </w:r>
      <w:r>
        <w:rPr>
          <w:b/>
          <w:sz w:val="24"/>
        </w:rPr>
        <w:t>708</w:t>
      </w:r>
      <w:r>
        <w:rPr>
          <w:rFonts w:hint="eastAsia"/>
          <w:b/>
          <w:sz w:val="24"/>
          <w:lang w:val="en-US" w:eastAsia="zh-CN"/>
        </w:rPr>
        <w:t>2TM</w:t>
      </w:r>
    </w:p>
    <w:p>
      <w:pPr>
        <w:ind w:left="420"/>
        <w:rPr>
          <w:b/>
          <w:sz w:val="24"/>
        </w:rPr>
      </w:pPr>
    </w:p>
    <w:p>
      <w:pPr>
        <w:numPr>
          <w:ilvl w:val="1"/>
          <w:numId w:val="2"/>
        </w:numPr>
        <w:rPr>
          <w:rFonts w:hint="eastAsia"/>
          <w:sz w:val="24"/>
        </w:rPr>
      </w:pPr>
      <w:r>
        <w:rPr>
          <w:sz w:val="24"/>
        </w:rPr>
        <w:t>Frequency: 5.8G 4</w:t>
      </w:r>
      <w:r>
        <w:rPr>
          <w:rFonts w:hint="eastAsia"/>
          <w:sz w:val="24"/>
          <w:lang w:val="en-US" w:eastAsia="zh-CN"/>
        </w:rPr>
        <w:t>8</w:t>
      </w:r>
      <w:r>
        <w:rPr>
          <w:sz w:val="24"/>
        </w:rPr>
        <w:t>CH</w:t>
      </w:r>
    </w:p>
    <w:p>
      <w:pPr>
        <w:numPr>
          <w:ilvl w:val="1"/>
          <w:numId w:val="2"/>
        </w:numPr>
        <w:rPr>
          <w:sz w:val="24"/>
        </w:rPr>
      </w:pPr>
      <w:r>
        <w:rPr>
          <w:rFonts w:hint="eastAsia"/>
          <w:sz w:val="24"/>
        </w:rPr>
        <w:t>Transmitting Power：</w:t>
      </w:r>
      <w:r>
        <w:rPr>
          <w:rFonts w:hint="eastAsia"/>
          <w:sz w:val="24"/>
          <w:lang w:val="en-US" w:eastAsia="zh-CN"/>
        </w:rPr>
        <w:t>25</w:t>
      </w:r>
      <w:r>
        <w:rPr>
          <w:rFonts w:hint="eastAsia"/>
          <w:sz w:val="24"/>
        </w:rPr>
        <w:t>mW</w:t>
      </w:r>
      <w:r>
        <w:rPr>
          <w:rFonts w:hint="eastAsia"/>
          <w:sz w:val="24"/>
          <w:lang w:val="en-US" w:eastAsia="zh-CN"/>
        </w:rPr>
        <w:t>/100</w:t>
      </w:r>
      <w:r>
        <w:rPr>
          <w:rFonts w:hint="eastAsia"/>
          <w:sz w:val="24"/>
        </w:rPr>
        <w:t>mW</w:t>
      </w:r>
      <w:r>
        <w:rPr>
          <w:rFonts w:hint="eastAsia"/>
          <w:sz w:val="24"/>
          <w:lang w:val="en-US" w:eastAsia="zh-CN"/>
        </w:rPr>
        <w:t>/2</w:t>
      </w:r>
      <w:r>
        <w:rPr>
          <w:rFonts w:hint="eastAsia"/>
          <w:sz w:val="24"/>
        </w:rPr>
        <w:t>00mW</w:t>
      </w:r>
      <w:r>
        <w:rPr>
          <w:rFonts w:hint="eastAsia"/>
          <w:sz w:val="24"/>
          <w:lang w:val="en-US" w:eastAsia="zh-CN"/>
        </w:rPr>
        <w:t>/OFF(Pitmode)</w:t>
      </w:r>
    </w:p>
    <w:p>
      <w:pPr>
        <w:numPr>
          <w:ilvl w:val="1"/>
          <w:numId w:val="2"/>
        </w:numPr>
        <w:rPr>
          <w:sz w:val="24"/>
        </w:rPr>
      </w:pPr>
      <w:r>
        <w:rPr>
          <w:sz w:val="24"/>
        </w:rPr>
        <w:t>Power supply：</w:t>
      </w:r>
      <w:r>
        <w:rPr>
          <w:rFonts w:hint="eastAsia"/>
          <w:sz w:val="24"/>
        </w:rPr>
        <w:t xml:space="preserve">DC </w:t>
      </w:r>
      <w:r>
        <w:rPr>
          <w:rFonts w:hint="eastAsia"/>
          <w:sz w:val="24"/>
          <w:lang w:val="en-US" w:eastAsia="zh-CN"/>
        </w:rPr>
        <w:t>6</w:t>
      </w:r>
      <w:r>
        <w:rPr>
          <w:sz w:val="24"/>
        </w:rPr>
        <w:t>-</w:t>
      </w:r>
      <w:r>
        <w:rPr>
          <w:rFonts w:hint="eastAsia"/>
          <w:sz w:val="24"/>
          <w:lang w:val="en-US" w:eastAsia="zh-CN"/>
        </w:rPr>
        <w:t>25</w:t>
      </w:r>
      <w:r>
        <w:rPr>
          <w:sz w:val="24"/>
        </w:rPr>
        <w:t>V</w:t>
      </w:r>
    </w:p>
    <w:p>
      <w:pPr>
        <w:numPr>
          <w:ilvl w:val="1"/>
          <w:numId w:val="2"/>
        </w:numPr>
        <w:rPr>
          <w:rFonts w:hint="eastAsia"/>
          <w:sz w:val="24"/>
        </w:rPr>
      </w:pPr>
      <w:r>
        <w:rPr>
          <w:sz w:val="24"/>
        </w:rPr>
        <w:t>Supply current</w:t>
      </w:r>
      <w:r>
        <w:rPr>
          <w:rFonts w:hint="eastAsia"/>
          <w:sz w:val="24"/>
        </w:rPr>
        <w:t>：</w:t>
      </w:r>
      <w:r>
        <w:rPr>
          <w:rFonts w:hint="eastAsia"/>
          <w:sz w:val="24"/>
          <w:lang w:val="en-US" w:eastAsia="zh-CN"/>
        </w:rPr>
        <w:t>100</w:t>
      </w:r>
      <w:r>
        <w:rPr>
          <w:rFonts w:hint="eastAsia"/>
          <w:sz w:val="24"/>
        </w:rPr>
        <w:t>mA（25mW）/</w:t>
      </w:r>
      <w:r>
        <w:rPr>
          <w:rFonts w:hint="eastAsia"/>
          <w:sz w:val="24"/>
          <w:lang w:val="en-US" w:eastAsia="zh-CN"/>
        </w:rPr>
        <w:t>150</w:t>
      </w:r>
      <w:r>
        <w:rPr>
          <w:rFonts w:hint="eastAsia"/>
          <w:sz w:val="24"/>
        </w:rPr>
        <w:t>mA（</w:t>
      </w:r>
      <w:r>
        <w:rPr>
          <w:rFonts w:hint="eastAsia"/>
          <w:sz w:val="24"/>
          <w:lang w:val="en-US" w:eastAsia="zh-CN"/>
        </w:rPr>
        <w:t>1</w:t>
      </w:r>
      <w:r>
        <w:rPr>
          <w:rFonts w:hint="eastAsia"/>
          <w:sz w:val="24"/>
        </w:rPr>
        <w:t>00mW）/</w:t>
      </w:r>
      <w:r>
        <w:rPr>
          <w:rFonts w:hint="eastAsia"/>
          <w:sz w:val="24"/>
          <w:lang w:val="en-US" w:eastAsia="zh-CN"/>
        </w:rPr>
        <w:t>200</w:t>
      </w:r>
      <w:r>
        <w:rPr>
          <w:rFonts w:hint="eastAsia"/>
          <w:sz w:val="24"/>
        </w:rPr>
        <w:t>mA（</w:t>
      </w:r>
      <w:r>
        <w:rPr>
          <w:rFonts w:hint="eastAsia"/>
          <w:sz w:val="24"/>
          <w:lang w:val="en-US" w:eastAsia="zh-CN"/>
        </w:rPr>
        <w:t>2</w:t>
      </w:r>
      <w:r>
        <w:rPr>
          <w:rFonts w:hint="eastAsia"/>
          <w:sz w:val="24"/>
        </w:rPr>
        <w:t>00mW）</w:t>
      </w:r>
      <w:r>
        <w:rPr>
          <w:rFonts w:hint="eastAsia"/>
          <w:sz w:val="24"/>
          <w:lang w:val="en-US" w:eastAsia="zh-CN"/>
        </w:rPr>
        <w:t xml:space="preserve"> </w:t>
      </w:r>
    </w:p>
    <w:p>
      <w:pPr>
        <w:numPr>
          <w:ilvl w:val="1"/>
          <w:numId w:val="2"/>
        </w:numPr>
        <w:rPr>
          <w:sz w:val="24"/>
        </w:rPr>
      </w:pPr>
      <w:r>
        <w:rPr>
          <w:sz w:val="24"/>
        </w:rPr>
        <w:t xml:space="preserve">Antenna: </w:t>
      </w:r>
      <w:r>
        <w:rPr>
          <w:rFonts w:hint="eastAsia"/>
          <w:sz w:val="24"/>
          <w:lang w:val="en-US" w:eastAsia="zh-CN"/>
        </w:rPr>
        <w:t>Exclusive Dipole Whip</w:t>
      </w:r>
    </w:p>
    <w:p>
      <w:pPr>
        <w:numPr>
          <w:ilvl w:val="1"/>
          <w:numId w:val="2"/>
        </w:numPr>
        <w:rPr>
          <w:sz w:val="24"/>
        </w:rPr>
      </w:pPr>
      <w:r>
        <w:rPr>
          <w:rFonts w:hint="eastAsia"/>
          <w:sz w:val="24"/>
        </w:rPr>
        <w:t>Weight：</w:t>
      </w:r>
      <w:r>
        <w:rPr>
          <w:rFonts w:hint="eastAsia"/>
          <w:sz w:val="24"/>
          <w:lang w:val="en-US" w:eastAsia="zh-CN"/>
        </w:rPr>
        <w:t>3.5</w:t>
      </w:r>
      <w:r>
        <w:rPr>
          <w:rFonts w:hint="eastAsia"/>
          <w:sz w:val="24"/>
        </w:rPr>
        <w:t xml:space="preserve"> g</w:t>
      </w:r>
    </w:p>
    <w:p>
      <w:pPr>
        <w:numPr>
          <w:ilvl w:val="1"/>
          <w:numId w:val="2"/>
        </w:numPr>
        <w:spacing w:line="300" w:lineRule="auto"/>
        <w:rPr>
          <w:sz w:val="24"/>
        </w:rPr>
      </w:pPr>
      <w:r>
        <w:rPr>
          <w:sz w:val="24"/>
        </w:rPr>
        <w:t>Dimension：</w:t>
      </w:r>
      <w:r>
        <w:rPr>
          <w:rFonts w:hint="eastAsia"/>
          <w:sz w:val="24"/>
          <w:lang w:val="en-US" w:eastAsia="zh-CN"/>
        </w:rPr>
        <w:t>28</w:t>
      </w:r>
      <w:r>
        <w:rPr>
          <w:rFonts w:hint="eastAsia"/>
          <w:sz w:val="24"/>
        </w:rPr>
        <w:t>*</w:t>
      </w:r>
      <w:r>
        <w:rPr>
          <w:rFonts w:hint="eastAsia"/>
          <w:sz w:val="24"/>
          <w:lang w:val="en-US" w:eastAsia="zh-CN"/>
        </w:rPr>
        <w:t>18.3</w:t>
      </w:r>
      <w:r>
        <w:rPr>
          <w:rFonts w:hint="eastAsia"/>
          <w:sz w:val="24"/>
        </w:rPr>
        <w:t>*</w:t>
      </w:r>
      <w:r>
        <w:rPr>
          <w:rFonts w:hint="eastAsia"/>
          <w:sz w:val="24"/>
          <w:lang w:val="en-US" w:eastAsia="zh-CN"/>
        </w:rPr>
        <w:t>5.5</w:t>
      </w:r>
      <w:r>
        <w:rPr>
          <w:rFonts w:hint="eastAsia"/>
          <w:sz w:val="24"/>
        </w:rPr>
        <w:t xml:space="preserve"> </w:t>
      </w:r>
      <w:r>
        <w:rPr>
          <w:sz w:val="24"/>
        </w:rPr>
        <w:t xml:space="preserve">mm </w:t>
      </w:r>
    </w:p>
    <w:p>
      <w:pPr>
        <w:ind w:left="420"/>
        <w:rPr>
          <w:rFonts w:hint="eastAsia"/>
          <w:b/>
          <w:sz w:val="24"/>
        </w:rPr>
      </w:pPr>
    </w:p>
    <w:p>
      <w:pPr>
        <w:spacing w:line="300" w:lineRule="auto"/>
        <w:ind w:left="420"/>
        <w:rPr>
          <w:rFonts w:hint="eastAsia"/>
          <w:sz w:val="24"/>
        </w:rPr>
      </w:pPr>
      <w:r>
        <w:rPr>
          <w:rFonts w:hint="eastAsia"/>
          <w:sz w:val="24"/>
        </w:rPr>
        <w:t xml:space="preserve">              </w:t>
      </w:r>
    </w:p>
    <w:p>
      <w:pPr>
        <w:spacing w:line="300" w:lineRule="auto"/>
        <w:ind w:left="420"/>
        <w:rPr>
          <w:rFonts w:hint="eastAsia"/>
          <w:sz w:val="24"/>
        </w:rPr>
      </w:pPr>
    </w:p>
    <w:p>
      <w:pPr>
        <w:spacing w:line="300" w:lineRule="auto"/>
        <w:rPr>
          <w:rFonts w:hint="eastAsia"/>
          <w:sz w:val="24"/>
        </w:rPr>
      </w:pPr>
      <w:r>
        <w:rPr>
          <w:rFonts w:hint="eastAsia"/>
          <w:sz w:val="24"/>
        </w:rPr>
        <w:t xml:space="preserve">   </w:t>
      </w:r>
    </w:p>
    <w:p>
      <w:pPr>
        <w:rPr>
          <w:rFonts w:hint="eastAsia"/>
          <w:b/>
          <w:sz w:val="30"/>
          <w:szCs w:val="30"/>
        </w:rPr>
      </w:pPr>
      <w:r>
        <w:rPr>
          <w:rFonts w:hint="eastAsia"/>
          <w:b/>
          <w:sz w:val="30"/>
          <w:szCs w:val="30"/>
        </w:rPr>
        <w:t>User Guide</w:t>
      </w:r>
    </w:p>
    <w:p>
      <w:pPr>
        <w:rPr>
          <w:rFonts w:hint="eastAsia"/>
          <w:b/>
          <w:sz w:val="30"/>
          <w:szCs w:val="30"/>
          <w:lang w:val="en-US" w:eastAsia="zh-CN"/>
        </w:rPr>
      </w:pPr>
      <w:r>
        <w:rPr>
          <w:rFonts w:hint="eastAsia"/>
          <w:b/>
          <w:sz w:val="30"/>
          <w:szCs w:val="30"/>
          <w:lang w:val="en-US" w:eastAsia="zh-CN"/>
        </w:rPr>
        <w:t xml:space="preserve">  1. Setting</w:t>
      </w:r>
    </w:p>
    <w:p>
      <w:pPr>
        <w:ind w:left="420" w:leftChars="200" w:firstLine="0" w:firstLineChars="0"/>
        <w:rPr>
          <w:rFonts w:hint="eastAsia"/>
          <w:b w:val="0"/>
          <w:bCs/>
          <w:sz w:val="24"/>
          <w:szCs w:val="24"/>
          <w:lang w:val="en-US" w:eastAsia="zh-CN"/>
        </w:rPr>
      </w:pPr>
      <w:r>
        <w:rPr>
          <w:rFonts w:hint="eastAsia"/>
          <w:b w:val="0"/>
          <w:bCs/>
          <w:sz w:val="24"/>
          <w:szCs w:val="24"/>
          <w:lang w:val="en-US" w:eastAsia="zh-CN"/>
        </w:rPr>
        <w:t xml:space="preserve">After power on, the digital display shows the following three parameters in turn: channel, band and power.Press and hold the button until the red dot appears on the right bottom of the digital display, which can be entered into the parameters setting. </w:t>
      </w:r>
    </w:p>
    <w:p>
      <w:pPr>
        <w:numPr>
          <w:ilvl w:val="1"/>
          <w:numId w:val="3"/>
        </w:numPr>
        <w:ind w:right="-313" w:rightChars="-149"/>
        <w:rPr>
          <w:rFonts w:hint="eastAsia"/>
          <w:sz w:val="24"/>
        </w:rPr>
      </w:pPr>
      <w:r>
        <w:rPr>
          <w:rFonts w:hint="eastAsia"/>
          <w:sz w:val="24"/>
          <w:lang w:val="en-US" w:eastAsia="zh-CN"/>
        </w:rPr>
        <w:t xml:space="preserve">When the digital display shows the </w:t>
      </w:r>
      <w:r>
        <w:rPr>
          <w:rFonts w:hint="eastAsia"/>
          <w:sz w:val="24"/>
        </w:rPr>
        <w:t>Arabic numerals for the channel (1</w:t>
      </w:r>
      <w:r>
        <w:rPr>
          <w:rFonts w:hint="eastAsia"/>
          <w:sz w:val="24"/>
          <w:lang w:val="en-US" w:eastAsia="zh-CN"/>
        </w:rPr>
        <w:t>-</w:t>
      </w:r>
      <w:r>
        <w:rPr>
          <w:rFonts w:hint="eastAsia"/>
          <w:sz w:val="24"/>
        </w:rPr>
        <w:t>8)</w:t>
      </w:r>
      <w:r>
        <w:rPr>
          <w:rFonts w:hint="eastAsia"/>
          <w:sz w:val="24"/>
          <w:lang w:val="en-US" w:eastAsia="zh-CN"/>
        </w:rPr>
        <w:t xml:space="preserve">,press the button can select the channels. </w:t>
      </w:r>
    </w:p>
    <w:p>
      <w:pPr>
        <w:numPr>
          <w:ilvl w:val="1"/>
          <w:numId w:val="3"/>
        </w:numPr>
        <w:ind w:right="-313" w:rightChars="-149"/>
        <w:rPr>
          <w:rFonts w:hint="eastAsia"/>
          <w:sz w:val="24"/>
        </w:rPr>
      </w:pPr>
      <w:r>
        <w:rPr>
          <w:rFonts w:hint="eastAsia"/>
          <w:b w:val="0"/>
          <w:bCs/>
          <w:sz w:val="24"/>
          <w:szCs w:val="24"/>
          <w:lang w:val="en-US" w:eastAsia="zh-CN"/>
        </w:rPr>
        <w:t xml:space="preserve">Press and hold the button again，the digital display will shows the alphabet for band(A-b-c-d-E-F), </w:t>
      </w:r>
      <w:r>
        <w:rPr>
          <w:rFonts w:hint="eastAsia"/>
          <w:sz w:val="24"/>
          <w:lang w:val="en-US" w:eastAsia="zh-CN"/>
        </w:rPr>
        <w:t>press the button can select the bands.</w:t>
      </w:r>
    </w:p>
    <w:p>
      <w:pPr>
        <w:numPr>
          <w:ilvl w:val="1"/>
          <w:numId w:val="3"/>
        </w:numPr>
        <w:ind w:right="-313" w:rightChars="-149"/>
        <w:rPr>
          <w:rFonts w:hint="eastAsia"/>
          <w:sz w:val="24"/>
        </w:rPr>
      </w:pPr>
      <w:r>
        <w:rPr>
          <w:rFonts w:hint="eastAsia"/>
          <w:b w:val="0"/>
          <w:bCs/>
          <w:sz w:val="24"/>
          <w:szCs w:val="24"/>
          <w:lang w:val="en-US" w:eastAsia="zh-CN"/>
        </w:rPr>
        <w:t>Press and hold the button again，the digital display will shows the indication for power(</w:t>
      </w:r>
      <w:r>
        <w:rPr>
          <w:rFonts w:hint="default" w:ascii="Times New Roman" w:hAnsi="Times New Roman" w:cs="Times New Roman"/>
          <w:sz w:val="24"/>
          <w:szCs w:val="24"/>
          <w:lang w:val="en-US" w:eastAsia="zh-CN"/>
        </w:rPr>
        <w:t>H:200mW、U:100mW、L:25mW、-:OFF</w:t>
      </w:r>
      <w:r>
        <w:rPr>
          <w:rFonts w:hint="eastAsia"/>
          <w:b w:val="0"/>
          <w:bCs/>
          <w:sz w:val="24"/>
          <w:szCs w:val="24"/>
          <w:lang w:val="en-US" w:eastAsia="zh-CN"/>
        </w:rPr>
        <w:t xml:space="preserve">), </w:t>
      </w:r>
      <w:r>
        <w:rPr>
          <w:rFonts w:hint="eastAsia"/>
          <w:sz w:val="24"/>
          <w:lang w:val="en-US" w:eastAsia="zh-CN"/>
        </w:rPr>
        <w:t>press the button can select the power.</w:t>
      </w:r>
    </w:p>
    <w:p>
      <w:pPr>
        <w:numPr>
          <w:ilvl w:val="1"/>
          <w:numId w:val="3"/>
        </w:numPr>
        <w:ind w:right="-313" w:rightChars="-149"/>
        <w:rPr>
          <w:rFonts w:hint="eastAsia"/>
          <w:sz w:val="24"/>
        </w:rPr>
      </w:pPr>
      <w:r>
        <w:rPr>
          <w:rFonts w:hint="eastAsia"/>
          <w:sz w:val="24"/>
          <w:lang w:val="en-US" w:eastAsia="zh-CN"/>
        </w:rPr>
        <w:t>Finally, press and hold the button,the red dot on the right bottom of the digital display will disappear.VTX is back to normal working state and the channel,band,power will display in turn on the digital display.</w:t>
      </w:r>
    </w:p>
    <w:p>
      <w:pPr>
        <w:widowControl w:val="0"/>
        <w:numPr>
          <w:ilvl w:val="0"/>
          <w:numId w:val="0"/>
        </w:numPr>
        <w:ind w:right="-313" w:rightChars="-149"/>
        <w:jc w:val="both"/>
        <w:rPr>
          <w:rFonts w:hint="eastAsia"/>
          <w:sz w:val="24"/>
          <w:lang w:val="en-US" w:eastAsia="zh-CN"/>
        </w:rPr>
      </w:pPr>
    </w:p>
    <w:p>
      <w:pPr>
        <w:rPr>
          <w:rFonts w:hint="eastAsia"/>
          <w:b/>
          <w:sz w:val="30"/>
          <w:szCs w:val="30"/>
          <w:lang w:val="en-US" w:eastAsia="zh-CN"/>
        </w:rPr>
      </w:pPr>
      <w:r>
        <w:rPr>
          <w:rFonts w:hint="eastAsia"/>
          <w:b/>
          <w:bCs w:val="0"/>
          <w:sz w:val="24"/>
          <w:szCs w:val="24"/>
          <w:lang w:val="en-US" w:eastAsia="zh-CN"/>
        </w:rPr>
        <w:t xml:space="preserve">   </w:t>
      </w:r>
      <w:r>
        <w:rPr>
          <w:rFonts w:hint="eastAsia"/>
          <w:b/>
          <w:sz w:val="30"/>
          <w:szCs w:val="30"/>
          <w:lang w:val="en-US" w:eastAsia="zh-CN"/>
        </w:rPr>
        <w:t>2. PWM/OSD setting</w:t>
      </w:r>
    </w:p>
    <w:p>
      <w:pPr>
        <w:numPr>
          <w:ilvl w:val="1"/>
          <w:numId w:val="3"/>
        </w:numPr>
        <w:rPr>
          <w:rFonts w:hint="eastAsia"/>
          <w:sz w:val="24"/>
        </w:rPr>
      </w:pPr>
      <w:r>
        <w:rPr>
          <w:rFonts w:hint="eastAsia"/>
          <w:sz w:val="24"/>
          <w:lang w:val="en-US" w:eastAsia="zh-CN"/>
        </w:rPr>
        <w:t>When PWM port is connected with a RC receiver, it can been used to change AV channels 1-8 and to shut transmitting by a RC( PITMODE in effect). Make sure that there is a PWM signal from receiver within 3 seconds after powering up ,otherwise the transmitter is back to button-press setting mode . When in the setting mode of PWM, the red dot on the digital display will glow.</w:t>
      </w:r>
      <w:r>
        <w:rPr>
          <w:rFonts w:hint="eastAsia"/>
          <w:sz w:val="24"/>
          <w:szCs w:val="24"/>
          <w:lang w:val="en-US" w:eastAsia="zh-CN"/>
        </w:rPr>
        <w:t xml:space="preserve"> </w:t>
      </w:r>
      <w:r>
        <w:rPr>
          <w:rFonts w:hint="eastAsia"/>
          <w:sz w:val="24"/>
          <w:lang w:val="en-US" w:eastAsia="zh-CN"/>
        </w:rPr>
        <w:t xml:space="preserve"> </w:t>
      </w:r>
    </w:p>
    <w:p>
      <w:pPr>
        <w:numPr>
          <w:ilvl w:val="1"/>
          <w:numId w:val="3"/>
        </w:numPr>
        <w:rPr>
          <w:rFonts w:hint="eastAsia"/>
          <w:sz w:val="24"/>
        </w:rPr>
      </w:pPr>
      <w:r>
        <w:rPr>
          <w:rFonts w:hint="eastAsia"/>
          <w:sz w:val="24"/>
          <w:lang w:val="en-US" w:eastAsia="zh-CN"/>
        </w:rPr>
        <w:t xml:space="preserve">For Betaflight/Cleanflight OSD setting of </w:t>
      </w:r>
      <w:r>
        <w:rPr>
          <w:rFonts w:hint="eastAsia"/>
          <w:sz w:val="24"/>
          <w:szCs w:val="24"/>
          <w:lang w:val="en-US" w:eastAsia="zh-CN"/>
        </w:rPr>
        <w:t>power,bands,channels and Pitmode ,please referring to ‘</w:t>
      </w:r>
      <w:r>
        <w:rPr>
          <w:rFonts w:hint="default" w:ascii="Times New Roman" w:hAnsi="Times New Roman" w:cs="Times New Roman"/>
          <w:b/>
          <w:bCs/>
          <w:sz w:val="28"/>
          <w:szCs w:val="28"/>
          <w:lang w:val="en-US" w:eastAsia="zh-CN"/>
        </w:rPr>
        <w:t xml:space="preserve">EWRF 5.8G </w:t>
      </w:r>
      <w:r>
        <w:rPr>
          <w:rFonts w:hint="eastAsia" w:ascii="Times New Roman" w:hAnsi="Times New Roman" w:cs="Times New Roman"/>
          <w:b/>
          <w:bCs/>
          <w:sz w:val="28"/>
          <w:szCs w:val="28"/>
          <w:lang w:val="en-US" w:eastAsia="zh-CN"/>
        </w:rPr>
        <w:t>A</w:t>
      </w:r>
      <w:r>
        <w:rPr>
          <w:rFonts w:hint="default" w:ascii="Times New Roman" w:hAnsi="Times New Roman" w:cs="Times New Roman"/>
          <w:b/>
          <w:bCs/>
          <w:sz w:val="28"/>
          <w:szCs w:val="28"/>
          <w:lang w:val="en-US" w:eastAsia="zh-CN"/>
        </w:rPr>
        <w:t>V</w:t>
      </w: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lang w:val="en-US" w:eastAsia="zh-CN"/>
        </w:rPr>
        <w:t>T</w:t>
      </w:r>
      <w:r>
        <w:rPr>
          <w:rFonts w:hint="eastAsia" w:ascii="Times New Roman" w:hAnsi="Times New Roman" w:cs="Times New Roman"/>
          <w:b/>
          <w:bCs/>
          <w:sz w:val="28"/>
          <w:szCs w:val="28"/>
          <w:lang w:val="en-US" w:eastAsia="zh-CN"/>
        </w:rPr>
        <w:t>X</w:t>
      </w:r>
      <w:r>
        <w:rPr>
          <w:rFonts w:hint="default" w:ascii="Times New Roman" w:hAnsi="Times New Roman" w:cs="Times New Roman"/>
          <w:b/>
          <w:bCs/>
          <w:sz w:val="28"/>
          <w:szCs w:val="28"/>
          <w:lang w:val="en-US" w:eastAsia="zh-CN"/>
        </w:rPr>
        <w:t xml:space="preserve"> OSD Setting</w:t>
      </w:r>
      <w:r>
        <w:rPr>
          <w:rFonts w:hint="eastAsia"/>
          <w:sz w:val="24"/>
          <w:szCs w:val="24"/>
          <w:lang w:val="en-US" w:eastAsia="zh-CN"/>
        </w:rPr>
        <w:t xml:space="preserve">’for details. </w:t>
      </w:r>
      <w:r>
        <w:rPr>
          <w:rFonts w:hint="eastAsia"/>
          <w:sz w:val="24"/>
          <w:lang w:val="en-US" w:eastAsia="zh-CN"/>
        </w:rPr>
        <w:t xml:space="preserve"> </w:t>
      </w:r>
    </w:p>
    <w:p>
      <w:pPr>
        <w:ind w:left="420"/>
        <w:rPr>
          <w:rFonts w:hint="eastAsia"/>
          <w:sz w:val="24"/>
        </w:rPr>
      </w:pPr>
    </w:p>
    <w:p>
      <w:pPr>
        <w:rPr>
          <w:rFonts w:ascii="宋体" w:hAnsi="宋体" w:cs="宋体"/>
          <w:kern w:val="0"/>
          <w:sz w:val="24"/>
        </w:rPr>
      </w:pPr>
      <w:r>
        <w:rPr>
          <w:rFonts w:hint="eastAsia"/>
          <w:sz w:val="24"/>
        </w:rPr>
        <w:t xml:space="preserve">           </w:t>
      </w:r>
    </w:p>
    <w:p>
      <w:pPr>
        <w:rPr>
          <w:rFonts w:hint="eastAsia"/>
          <w:sz w:val="24"/>
        </w:rPr>
      </w:pPr>
    </w:p>
    <w:p>
      <w:pPr>
        <w:widowControl/>
        <w:jc w:val="left"/>
        <w:rPr>
          <w:rFonts w:hint="eastAsia" w:ascii="宋体" w:hAnsi="宋体" w:cs="宋体"/>
          <w:kern w:val="0"/>
          <w:sz w:val="24"/>
        </w:rPr>
      </w:pPr>
      <w:r>
        <w:rPr>
          <w:rFonts w:hint="eastAsia" w:ascii="宋体" w:hAnsi="宋体" w:cs="宋体"/>
          <w:kern w:val="0"/>
          <w:sz w:val="24"/>
        </w:rPr>
        <w:t xml:space="preserve">    </w:t>
      </w:r>
    </w:p>
    <w:p>
      <w:pPr>
        <w:rPr>
          <w:bCs/>
          <w:sz w:val="24"/>
        </w:rPr>
      </w:pPr>
      <w:r>
        <w:rPr>
          <w:rFonts w:hint="eastAsia" w:ascii="宋体" w:hAnsi="宋体" w:cs="宋体"/>
          <w:kern w:val="0"/>
          <w:sz w:val="24"/>
        </w:rPr>
        <w:t xml:space="preserve">   </w:t>
      </w:r>
    </w:p>
    <w:p>
      <w:pPr>
        <w:rPr>
          <w:b/>
          <w:bCs/>
          <w:sz w:val="30"/>
          <w:szCs w:val="30"/>
        </w:rPr>
      </w:pPr>
      <w:r>
        <w:rPr>
          <w:rFonts w:hint="eastAsia"/>
          <w:b/>
          <w:bCs/>
          <w:sz w:val="30"/>
          <w:szCs w:val="30"/>
        </w:rPr>
        <w:t xml:space="preserve"> </w:t>
      </w:r>
      <w:r>
        <w:rPr>
          <w:b/>
          <w:bCs/>
          <w:sz w:val="30"/>
          <w:szCs w:val="30"/>
        </w:rPr>
        <w:t>Frequency</w:t>
      </w:r>
      <w:r>
        <w:rPr>
          <w:rFonts w:hint="eastAsia"/>
          <w:b/>
          <w:bCs/>
          <w:sz w:val="30"/>
          <w:szCs w:val="30"/>
        </w:rPr>
        <w:t>(Mhz)</w:t>
      </w:r>
    </w:p>
    <w:tbl>
      <w:tblPr>
        <w:tblStyle w:val="2"/>
        <w:tblpPr w:leftFromText="180" w:rightFromText="180" w:vertAnchor="text" w:horzAnchor="margin" w:tblpX="684" w:tblpY="1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88"/>
        <w:gridCol w:w="832"/>
        <w:gridCol w:w="720"/>
        <w:gridCol w:w="900"/>
        <w:gridCol w:w="900"/>
        <w:gridCol w:w="72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dxa"/>
            <w:tcBorders>
              <w:bottom w:val="single" w:color="auto" w:sz="4" w:space="0"/>
            </w:tcBorders>
            <w:shd w:val="clear" w:color="auto" w:fill="BEBEBE"/>
            <w:noWrap w:val="0"/>
            <w:vAlign w:val="center"/>
          </w:tcPr>
          <w:p>
            <w:pPr>
              <w:pStyle w:val="4"/>
              <w:tabs>
                <w:tab w:val="left" w:pos="284"/>
              </w:tabs>
              <w:spacing w:line="276" w:lineRule="auto"/>
              <w:jc w:val="center"/>
              <w:rPr>
                <w:rFonts w:hint="eastAsia" w:ascii="Times New Roman" w:hAnsi="Times New Roman"/>
                <w:b/>
                <w:bCs/>
                <w:sz w:val="24"/>
                <w:szCs w:val="24"/>
                <w:lang w:eastAsia="zh-CN"/>
              </w:rPr>
            </w:pPr>
            <w:r>
              <w:rPr>
                <w:rFonts w:hint="eastAsia" w:ascii="Times New Roman" w:hAnsi="Times New Roman"/>
                <w:b/>
                <w:bCs/>
                <w:sz w:val="24"/>
                <w:szCs w:val="24"/>
                <w:lang w:eastAsia="zh-CN"/>
              </w:rPr>
              <w:t>Band</w:t>
            </w:r>
          </w:p>
        </w:tc>
        <w:tc>
          <w:tcPr>
            <w:tcW w:w="788"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CH1</w:t>
            </w:r>
          </w:p>
        </w:tc>
        <w:tc>
          <w:tcPr>
            <w:tcW w:w="832"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CH2</w:t>
            </w:r>
          </w:p>
        </w:tc>
        <w:tc>
          <w:tcPr>
            <w:tcW w:w="720"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CH3</w:t>
            </w:r>
          </w:p>
        </w:tc>
        <w:tc>
          <w:tcPr>
            <w:tcW w:w="900"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CH4</w:t>
            </w:r>
          </w:p>
        </w:tc>
        <w:tc>
          <w:tcPr>
            <w:tcW w:w="900"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w:t>
            </w:r>
            <w:r>
              <w:rPr>
                <w:rFonts w:hint="eastAsia" w:ascii="Times New Roman" w:hAnsi="Times New Roman"/>
                <w:b/>
                <w:bCs/>
                <w:sz w:val="24"/>
                <w:szCs w:val="24"/>
                <w:lang w:eastAsia="zh-CN"/>
              </w:rPr>
              <w:t xml:space="preserve"> </w:t>
            </w:r>
            <w:r>
              <w:rPr>
                <w:rFonts w:ascii="Times New Roman" w:hAnsi="Times New Roman"/>
                <w:b/>
                <w:bCs/>
                <w:sz w:val="24"/>
                <w:szCs w:val="24"/>
                <w:lang w:eastAsia="zh-CN"/>
              </w:rPr>
              <w:t>5</w:t>
            </w:r>
          </w:p>
        </w:tc>
        <w:tc>
          <w:tcPr>
            <w:tcW w:w="720"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CH6</w:t>
            </w:r>
          </w:p>
        </w:tc>
        <w:tc>
          <w:tcPr>
            <w:tcW w:w="900"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CH7</w:t>
            </w:r>
          </w:p>
        </w:tc>
        <w:tc>
          <w:tcPr>
            <w:tcW w:w="900" w:type="dxa"/>
            <w:shd w:val="clear" w:color="auto" w:fill="BEBEBE"/>
            <w:noWrap w:val="0"/>
            <w:vAlign w:val="center"/>
          </w:tcPr>
          <w:p>
            <w:pPr>
              <w:pStyle w:val="4"/>
              <w:tabs>
                <w:tab w:val="left" w:pos="284"/>
              </w:tabs>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CH8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dxa"/>
            <w:noWrap w:val="0"/>
            <w:vAlign w:val="top"/>
          </w:tcPr>
          <w:p>
            <w:pPr>
              <w:jc w:val="center"/>
              <w:rPr>
                <w:rFonts w:hint="eastAsia"/>
              </w:rPr>
            </w:pPr>
            <w:r>
              <w:rPr>
                <w:rFonts w:hint="eastAsia"/>
              </w:rPr>
              <w:t>A</w:t>
            </w:r>
          </w:p>
        </w:tc>
        <w:tc>
          <w:tcPr>
            <w:tcW w:w="788" w:type="dxa"/>
            <w:noWrap w:val="0"/>
            <w:vAlign w:val="top"/>
          </w:tcPr>
          <w:p>
            <w:pPr>
              <w:jc w:val="center"/>
              <w:rPr>
                <w:rFonts w:hint="eastAsia"/>
              </w:rPr>
            </w:pPr>
            <w:r>
              <w:rPr>
                <w:rFonts w:hint="eastAsia"/>
              </w:rPr>
              <w:t>5865</w:t>
            </w:r>
          </w:p>
        </w:tc>
        <w:tc>
          <w:tcPr>
            <w:tcW w:w="832" w:type="dxa"/>
            <w:noWrap w:val="0"/>
            <w:vAlign w:val="top"/>
          </w:tcPr>
          <w:p>
            <w:pPr>
              <w:jc w:val="center"/>
              <w:rPr>
                <w:rFonts w:hint="eastAsia"/>
              </w:rPr>
            </w:pPr>
            <w:r>
              <w:rPr>
                <w:rFonts w:hint="eastAsia"/>
              </w:rPr>
              <w:t>5845</w:t>
            </w:r>
          </w:p>
        </w:tc>
        <w:tc>
          <w:tcPr>
            <w:tcW w:w="720" w:type="dxa"/>
            <w:noWrap w:val="0"/>
            <w:vAlign w:val="top"/>
          </w:tcPr>
          <w:p>
            <w:pPr>
              <w:jc w:val="center"/>
              <w:rPr>
                <w:rFonts w:hint="eastAsia"/>
              </w:rPr>
            </w:pPr>
            <w:r>
              <w:rPr>
                <w:rFonts w:hint="eastAsia"/>
              </w:rPr>
              <w:t>5825</w:t>
            </w:r>
          </w:p>
        </w:tc>
        <w:tc>
          <w:tcPr>
            <w:tcW w:w="900" w:type="dxa"/>
            <w:noWrap w:val="0"/>
            <w:vAlign w:val="top"/>
          </w:tcPr>
          <w:p>
            <w:pPr>
              <w:jc w:val="center"/>
              <w:rPr>
                <w:rFonts w:hint="eastAsia"/>
              </w:rPr>
            </w:pPr>
            <w:r>
              <w:rPr>
                <w:rFonts w:hint="eastAsia"/>
              </w:rPr>
              <w:t>5805</w:t>
            </w:r>
          </w:p>
        </w:tc>
        <w:tc>
          <w:tcPr>
            <w:tcW w:w="900" w:type="dxa"/>
            <w:noWrap w:val="0"/>
            <w:vAlign w:val="top"/>
          </w:tcPr>
          <w:p>
            <w:pPr>
              <w:jc w:val="center"/>
              <w:rPr>
                <w:rFonts w:hint="eastAsia"/>
              </w:rPr>
            </w:pPr>
            <w:r>
              <w:rPr>
                <w:rFonts w:hint="eastAsia"/>
              </w:rPr>
              <w:t>5785</w:t>
            </w:r>
          </w:p>
        </w:tc>
        <w:tc>
          <w:tcPr>
            <w:tcW w:w="720" w:type="dxa"/>
            <w:noWrap w:val="0"/>
            <w:vAlign w:val="top"/>
          </w:tcPr>
          <w:p>
            <w:pPr>
              <w:jc w:val="center"/>
              <w:rPr>
                <w:rFonts w:hint="eastAsia"/>
              </w:rPr>
            </w:pPr>
            <w:r>
              <w:rPr>
                <w:rFonts w:hint="eastAsia"/>
              </w:rPr>
              <w:t>5765</w:t>
            </w:r>
          </w:p>
        </w:tc>
        <w:tc>
          <w:tcPr>
            <w:tcW w:w="900" w:type="dxa"/>
            <w:noWrap w:val="0"/>
            <w:vAlign w:val="top"/>
          </w:tcPr>
          <w:p>
            <w:pPr>
              <w:jc w:val="center"/>
              <w:rPr>
                <w:rFonts w:hint="eastAsia"/>
              </w:rPr>
            </w:pPr>
            <w:r>
              <w:rPr>
                <w:rFonts w:hint="eastAsia"/>
              </w:rPr>
              <w:t>5745</w:t>
            </w:r>
          </w:p>
        </w:tc>
        <w:tc>
          <w:tcPr>
            <w:tcW w:w="900" w:type="dxa"/>
            <w:noWrap w:val="0"/>
            <w:vAlign w:val="top"/>
          </w:tcPr>
          <w:p>
            <w:pPr>
              <w:jc w:val="center"/>
              <w:rPr>
                <w:rFonts w:hint="eastAsia"/>
              </w:rPr>
            </w:pPr>
            <w:r>
              <w:rPr>
                <w:rFonts w:hint="eastAsia"/>
              </w:rPr>
              <w:t>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dxa"/>
            <w:noWrap w:val="0"/>
            <w:vAlign w:val="top"/>
          </w:tcPr>
          <w:p>
            <w:pPr>
              <w:jc w:val="center"/>
              <w:rPr>
                <w:rFonts w:hint="eastAsia"/>
              </w:rPr>
            </w:pPr>
            <w:r>
              <w:rPr>
                <w:rFonts w:hint="eastAsia"/>
              </w:rPr>
              <w:t>b</w:t>
            </w:r>
          </w:p>
        </w:tc>
        <w:tc>
          <w:tcPr>
            <w:tcW w:w="788" w:type="dxa"/>
            <w:noWrap w:val="0"/>
            <w:vAlign w:val="top"/>
          </w:tcPr>
          <w:p>
            <w:pPr>
              <w:jc w:val="center"/>
              <w:rPr>
                <w:rFonts w:hint="eastAsia"/>
              </w:rPr>
            </w:pPr>
            <w:r>
              <w:rPr>
                <w:rFonts w:hint="eastAsia"/>
              </w:rPr>
              <w:t>5733</w:t>
            </w:r>
          </w:p>
        </w:tc>
        <w:tc>
          <w:tcPr>
            <w:tcW w:w="832" w:type="dxa"/>
            <w:noWrap w:val="0"/>
            <w:vAlign w:val="top"/>
          </w:tcPr>
          <w:p>
            <w:pPr>
              <w:jc w:val="center"/>
              <w:rPr>
                <w:rFonts w:hint="eastAsia"/>
              </w:rPr>
            </w:pPr>
            <w:r>
              <w:rPr>
                <w:rFonts w:hint="eastAsia"/>
              </w:rPr>
              <w:t>5752</w:t>
            </w:r>
          </w:p>
        </w:tc>
        <w:tc>
          <w:tcPr>
            <w:tcW w:w="720" w:type="dxa"/>
            <w:noWrap w:val="0"/>
            <w:vAlign w:val="top"/>
          </w:tcPr>
          <w:p>
            <w:pPr>
              <w:jc w:val="center"/>
              <w:rPr>
                <w:rFonts w:hint="eastAsia"/>
              </w:rPr>
            </w:pPr>
            <w:r>
              <w:rPr>
                <w:rFonts w:hint="eastAsia"/>
              </w:rPr>
              <w:t>5771</w:t>
            </w:r>
          </w:p>
        </w:tc>
        <w:tc>
          <w:tcPr>
            <w:tcW w:w="900" w:type="dxa"/>
            <w:noWrap w:val="0"/>
            <w:vAlign w:val="top"/>
          </w:tcPr>
          <w:p>
            <w:pPr>
              <w:jc w:val="center"/>
              <w:rPr>
                <w:rFonts w:hint="eastAsia"/>
              </w:rPr>
            </w:pPr>
            <w:r>
              <w:rPr>
                <w:rFonts w:hint="eastAsia"/>
              </w:rPr>
              <w:t>5790</w:t>
            </w:r>
          </w:p>
        </w:tc>
        <w:tc>
          <w:tcPr>
            <w:tcW w:w="900" w:type="dxa"/>
            <w:noWrap w:val="0"/>
            <w:vAlign w:val="top"/>
          </w:tcPr>
          <w:p>
            <w:pPr>
              <w:jc w:val="center"/>
              <w:rPr>
                <w:rFonts w:hint="eastAsia"/>
              </w:rPr>
            </w:pPr>
            <w:r>
              <w:rPr>
                <w:rFonts w:hint="eastAsia"/>
              </w:rPr>
              <w:t>5809</w:t>
            </w:r>
          </w:p>
        </w:tc>
        <w:tc>
          <w:tcPr>
            <w:tcW w:w="720" w:type="dxa"/>
            <w:noWrap w:val="0"/>
            <w:vAlign w:val="top"/>
          </w:tcPr>
          <w:p>
            <w:pPr>
              <w:jc w:val="center"/>
              <w:rPr>
                <w:rFonts w:hint="eastAsia"/>
              </w:rPr>
            </w:pPr>
            <w:r>
              <w:rPr>
                <w:rFonts w:hint="eastAsia"/>
              </w:rPr>
              <w:t>5828</w:t>
            </w:r>
          </w:p>
        </w:tc>
        <w:tc>
          <w:tcPr>
            <w:tcW w:w="900" w:type="dxa"/>
            <w:noWrap w:val="0"/>
            <w:vAlign w:val="top"/>
          </w:tcPr>
          <w:p>
            <w:pPr>
              <w:jc w:val="center"/>
              <w:rPr>
                <w:rFonts w:hint="eastAsia"/>
              </w:rPr>
            </w:pPr>
            <w:r>
              <w:rPr>
                <w:rFonts w:hint="eastAsia"/>
              </w:rPr>
              <w:t>5847</w:t>
            </w:r>
          </w:p>
        </w:tc>
        <w:tc>
          <w:tcPr>
            <w:tcW w:w="900" w:type="dxa"/>
            <w:noWrap w:val="0"/>
            <w:vAlign w:val="top"/>
          </w:tcPr>
          <w:p>
            <w:pPr>
              <w:jc w:val="center"/>
              <w:rPr>
                <w:rFonts w:hint="eastAsia"/>
              </w:rPr>
            </w:pPr>
            <w:r>
              <w:rPr>
                <w:rFonts w:hint="eastAsia"/>
              </w:rPr>
              <w:t>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dxa"/>
            <w:noWrap w:val="0"/>
            <w:vAlign w:val="top"/>
          </w:tcPr>
          <w:p>
            <w:pPr>
              <w:jc w:val="center"/>
              <w:rPr>
                <w:rFonts w:hint="eastAsia"/>
              </w:rPr>
            </w:pPr>
            <w:r>
              <w:rPr>
                <w:rFonts w:hint="eastAsia"/>
              </w:rPr>
              <w:t>c</w:t>
            </w:r>
          </w:p>
        </w:tc>
        <w:tc>
          <w:tcPr>
            <w:tcW w:w="788" w:type="dxa"/>
            <w:noWrap w:val="0"/>
            <w:vAlign w:val="top"/>
          </w:tcPr>
          <w:p>
            <w:pPr>
              <w:jc w:val="center"/>
              <w:rPr>
                <w:rFonts w:hint="eastAsia"/>
              </w:rPr>
            </w:pPr>
            <w:r>
              <w:rPr>
                <w:rFonts w:hint="eastAsia"/>
              </w:rPr>
              <w:t>5705</w:t>
            </w:r>
          </w:p>
        </w:tc>
        <w:tc>
          <w:tcPr>
            <w:tcW w:w="832" w:type="dxa"/>
            <w:noWrap w:val="0"/>
            <w:vAlign w:val="top"/>
          </w:tcPr>
          <w:p>
            <w:pPr>
              <w:jc w:val="center"/>
              <w:rPr>
                <w:rFonts w:hint="eastAsia"/>
              </w:rPr>
            </w:pPr>
            <w:r>
              <w:rPr>
                <w:rFonts w:hint="eastAsia"/>
              </w:rPr>
              <w:t>5685</w:t>
            </w:r>
          </w:p>
        </w:tc>
        <w:tc>
          <w:tcPr>
            <w:tcW w:w="720" w:type="dxa"/>
            <w:noWrap w:val="0"/>
            <w:vAlign w:val="top"/>
          </w:tcPr>
          <w:p>
            <w:pPr>
              <w:jc w:val="center"/>
              <w:rPr>
                <w:rFonts w:hint="eastAsia"/>
              </w:rPr>
            </w:pPr>
            <w:r>
              <w:rPr>
                <w:rFonts w:hint="eastAsia"/>
              </w:rPr>
              <w:t>5665</w:t>
            </w:r>
          </w:p>
        </w:tc>
        <w:tc>
          <w:tcPr>
            <w:tcW w:w="900" w:type="dxa"/>
            <w:noWrap w:val="0"/>
            <w:vAlign w:val="top"/>
          </w:tcPr>
          <w:p>
            <w:pPr>
              <w:jc w:val="center"/>
              <w:rPr>
                <w:rFonts w:hint="eastAsia"/>
              </w:rPr>
            </w:pPr>
            <w:r>
              <w:rPr>
                <w:rFonts w:hint="eastAsia"/>
              </w:rPr>
              <w:t>5645</w:t>
            </w:r>
          </w:p>
        </w:tc>
        <w:tc>
          <w:tcPr>
            <w:tcW w:w="900" w:type="dxa"/>
            <w:noWrap w:val="0"/>
            <w:vAlign w:val="top"/>
          </w:tcPr>
          <w:p>
            <w:pPr>
              <w:jc w:val="center"/>
              <w:rPr>
                <w:rFonts w:hint="eastAsia"/>
              </w:rPr>
            </w:pPr>
            <w:r>
              <w:rPr>
                <w:rFonts w:hint="eastAsia"/>
              </w:rPr>
              <w:t>5885</w:t>
            </w:r>
          </w:p>
        </w:tc>
        <w:tc>
          <w:tcPr>
            <w:tcW w:w="720" w:type="dxa"/>
            <w:noWrap w:val="0"/>
            <w:vAlign w:val="top"/>
          </w:tcPr>
          <w:p>
            <w:pPr>
              <w:jc w:val="center"/>
              <w:rPr>
                <w:rFonts w:hint="eastAsia"/>
              </w:rPr>
            </w:pPr>
            <w:r>
              <w:rPr>
                <w:rFonts w:hint="eastAsia"/>
              </w:rPr>
              <w:t>5905</w:t>
            </w:r>
          </w:p>
        </w:tc>
        <w:tc>
          <w:tcPr>
            <w:tcW w:w="900" w:type="dxa"/>
            <w:noWrap w:val="0"/>
            <w:vAlign w:val="top"/>
          </w:tcPr>
          <w:p>
            <w:pPr>
              <w:jc w:val="center"/>
              <w:rPr>
                <w:rFonts w:hint="eastAsia"/>
              </w:rPr>
            </w:pPr>
            <w:r>
              <w:rPr>
                <w:rFonts w:hint="eastAsia"/>
              </w:rPr>
              <w:t>5925</w:t>
            </w:r>
          </w:p>
        </w:tc>
        <w:tc>
          <w:tcPr>
            <w:tcW w:w="900" w:type="dxa"/>
            <w:noWrap w:val="0"/>
            <w:vAlign w:val="top"/>
          </w:tcPr>
          <w:p>
            <w:pPr>
              <w:jc w:val="center"/>
              <w:rPr>
                <w:rFonts w:hint="eastAsia"/>
              </w:rPr>
            </w:pPr>
            <w:r>
              <w:rPr>
                <w:rFonts w:hint="eastAsia"/>
              </w:rPr>
              <w:t>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dxa"/>
            <w:noWrap w:val="0"/>
            <w:vAlign w:val="top"/>
          </w:tcPr>
          <w:p>
            <w:pPr>
              <w:jc w:val="center"/>
              <w:rPr>
                <w:rFonts w:hint="eastAsia"/>
              </w:rPr>
            </w:pPr>
            <w:r>
              <w:rPr>
                <w:rFonts w:hint="eastAsia"/>
              </w:rPr>
              <w:t>d</w:t>
            </w:r>
          </w:p>
        </w:tc>
        <w:tc>
          <w:tcPr>
            <w:tcW w:w="788" w:type="dxa"/>
            <w:noWrap w:val="0"/>
            <w:vAlign w:val="top"/>
          </w:tcPr>
          <w:p>
            <w:pPr>
              <w:jc w:val="center"/>
              <w:rPr>
                <w:rFonts w:hint="eastAsia"/>
              </w:rPr>
            </w:pPr>
            <w:r>
              <w:rPr>
                <w:rFonts w:hint="eastAsia"/>
              </w:rPr>
              <w:t>5740</w:t>
            </w:r>
          </w:p>
        </w:tc>
        <w:tc>
          <w:tcPr>
            <w:tcW w:w="832" w:type="dxa"/>
            <w:noWrap w:val="0"/>
            <w:vAlign w:val="top"/>
          </w:tcPr>
          <w:p>
            <w:pPr>
              <w:jc w:val="center"/>
              <w:rPr>
                <w:rFonts w:hint="eastAsia"/>
              </w:rPr>
            </w:pPr>
            <w:r>
              <w:rPr>
                <w:rFonts w:hint="eastAsia"/>
              </w:rPr>
              <w:t>5760</w:t>
            </w:r>
          </w:p>
        </w:tc>
        <w:tc>
          <w:tcPr>
            <w:tcW w:w="720" w:type="dxa"/>
            <w:noWrap w:val="0"/>
            <w:vAlign w:val="top"/>
          </w:tcPr>
          <w:p>
            <w:pPr>
              <w:jc w:val="center"/>
              <w:rPr>
                <w:rFonts w:hint="eastAsia"/>
              </w:rPr>
            </w:pPr>
            <w:r>
              <w:rPr>
                <w:rFonts w:hint="eastAsia"/>
              </w:rPr>
              <w:t>5780</w:t>
            </w:r>
          </w:p>
        </w:tc>
        <w:tc>
          <w:tcPr>
            <w:tcW w:w="900" w:type="dxa"/>
            <w:noWrap w:val="0"/>
            <w:vAlign w:val="top"/>
          </w:tcPr>
          <w:p>
            <w:pPr>
              <w:jc w:val="center"/>
              <w:rPr>
                <w:rFonts w:hint="eastAsia"/>
              </w:rPr>
            </w:pPr>
            <w:r>
              <w:rPr>
                <w:rFonts w:hint="eastAsia"/>
              </w:rPr>
              <w:t>5800</w:t>
            </w:r>
          </w:p>
        </w:tc>
        <w:tc>
          <w:tcPr>
            <w:tcW w:w="900" w:type="dxa"/>
            <w:noWrap w:val="0"/>
            <w:vAlign w:val="top"/>
          </w:tcPr>
          <w:p>
            <w:pPr>
              <w:jc w:val="center"/>
              <w:rPr>
                <w:rFonts w:hint="eastAsia"/>
              </w:rPr>
            </w:pPr>
            <w:r>
              <w:rPr>
                <w:rFonts w:hint="eastAsia"/>
              </w:rPr>
              <w:t>5820</w:t>
            </w:r>
          </w:p>
        </w:tc>
        <w:tc>
          <w:tcPr>
            <w:tcW w:w="720" w:type="dxa"/>
            <w:noWrap w:val="0"/>
            <w:vAlign w:val="top"/>
          </w:tcPr>
          <w:p>
            <w:pPr>
              <w:jc w:val="center"/>
              <w:rPr>
                <w:rFonts w:hint="eastAsia"/>
              </w:rPr>
            </w:pPr>
            <w:r>
              <w:rPr>
                <w:rFonts w:hint="eastAsia"/>
              </w:rPr>
              <w:t>5840</w:t>
            </w:r>
          </w:p>
        </w:tc>
        <w:tc>
          <w:tcPr>
            <w:tcW w:w="900" w:type="dxa"/>
            <w:noWrap w:val="0"/>
            <w:vAlign w:val="top"/>
          </w:tcPr>
          <w:p>
            <w:pPr>
              <w:jc w:val="center"/>
              <w:rPr>
                <w:rFonts w:hint="eastAsia"/>
              </w:rPr>
            </w:pPr>
            <w:r>
              <w:rPr>
                <w:rFonts w:hint="eastAsia"/>
              </w:rPr>
              <w:t>5860</w:t>
            </w:r>
          </w:p>
        </w:tc>
        <w:tc>
          <w:tcPr>
            <w:tcW w:w="900" w:type="dxa"/>
            <w:noWrap w:val="0"/>
            <w:vAlign w:val="top"/>
          </w:tcPr>
          <w:p>
            <w:pPr>
              <w:jc w:val="center"/>
              <w:rPr>
                <w:rFonts w:hint="eastAsia"/>
              </w:rPr>
            </w:pPr>
            <w:r>
              <w:rPr>
                <w:rFonts w:hint="eastAsia"/>
              </w:rPr>
              <w:t>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dxa"/>
            <w:noWrap w:val="0"/>
            <w:vAlign w:val="top"/>
          </w:tcPr>
          <w:p>
            <w:pPr>
              <w:jc w:val="center"/>
              <w:rPr>
                <w:rFonts w:hint="eastAsia"/>
              </w:rPr>
            </w:pPr>
            <w:r>
              <w:rPr>
                <w:rFonts w:hint="eastAsia"/>
              </w:rPr>
              <w:t>E</w:t>
            </w:r>
          </w:p>
        </w:tc>
        <w:tc>
          <w:tcPr>
            <w:tcW w:w="788" w:type="dxa"/>
            <w:noWrap w:val="0"/>
            <w:vAlign w:val="top"/>
          </w:tcPr>
          <w:p>
            <w:pPr>
              <w:jc w:val="center"/>
              <w:rPr>
                <w:rFonts w:hint="eastAsia"/>
              </w:rPr>
            </w:pPr>
            <w:r>
              <w:rPr>
                <w:rFonts w:hint="eastAsia"/>
              </w:rPr>
              <w:t>5658</w:t>
            </w:r>
          </w:p>
        </w:tc>
        <w:tc>
          <w:tcPr>
            <w:tcW w:w="832" w:type="dxa"/>
            <w:noWrap w:val="0"/>
            <w:vAlign w:val="top"/>
          </w:tcPr>
          <w:p>
            <w:pPr>
              <w:jc w:val="center"/>
              <w:rPr>
                <w:rFonts w:hint="eastAsia"/>
              </w:rPr>
            </w:pPr>
            <w:r>
              <w:rPr>
                <w:rFonts w:hint="eastAsia"/>
              </w:rPr>
              <w:t>5695</w:t>
            </w:r>
          </w:p>
        </w:tc>
        <w:tc>
          <w:tcPr>
            <w:tcW w:w="720" w:type="dxa"/>
            <w:noWrap w:val="0"/>
            <w:vAlign w:val="top"/>
          </w:tcPr>
          <w:p>
            <w:pPr>
              <w:jc w:val="center"/>
              <w:rPr>
                <w:rFonts w:hint="eastAsia"/>
              </w:rPr>
            </w:pPr>
            <w:r>
              <w:rPr>
                <w:rFonts w:hint="eastAsia"/>
              </w:rPr>
              <w:t>5732</w:t>
            </w:r>
          </w:p>
        </w:tc>
        <w:tc>
          <w:tcPr>
            <w:tcW w:w="900" w:type="dxa"/>
            <w:noWrap w:val="0"/>
            <w:vAlign w:val="top"/>
          </w:tcPr>
          <w:p>
            <w:pPr>
              <w:jc w:val="center"/>
              <w:rPr>
                <w:rFonts w:hint="eastAsia"/>
              </w:rPr>
            </w:pPr>
            <w:r>
              <w:rPr>
                <w:rFonts w:hint="eastAsia"/>
              </w:rPr>
              <w:t>5769</w:t>
            </w:r>
          </w:p>
        </w:tc>
        <w:tc>
          <w:tcPr>
            <w:tcW w:w="900" w:type="dxa"/>
            <w:noWrap w:val="0"/>
            <w:vAlign w:val="top"/>
          </w:tcPr>
          <w:p>
            <w:pPr>
              <w:jc w:val="center"/>
              <w:rPr>
                <w:rFonts w:hint="eastAsia"/>
              </w:rPr>
            </w:pPr>
            <w:r>
              <w:rPr>
                <w:rFonts w:hint="eastAsia"/>
              </w:rPr>
              <w:t>5806</w:t>
            </w:r>
          </w:p>
        </w:tc>
        <w:tc>
          <w:tcPr>
            <w:tcW w:w="720" w:type="dxa"/>
            <w:noWrap w:val="0"/>
            <w:vAlign w:val="top"/>
          </w:tcPr>
          <w:p>
            <w:pPr>
              <w:jc w:val="center"/>
              <w:rPr>
                <w:rFonts w:hint="eastAsia"/>
              </w:rPr>
            </w:pPr>
            <w:r>
              <w:rPr>
                <w:rFonts w:hint="eastAsia"/>
              </w:rPr>
              <w:t>5843</w:t>
            </w:r>
          </w:p>
        </w:tc>
        <w:tc>
          <w:tcPr>
            <w:tcW w:w="900" w:type="dxa"/>
            <w:noWrap w:val="0"/>
            <w:vAlign w:val="top"/>
          </w:tcPr>
          <w:p>
            <w:pPr>
              <w:jc w:val="center"/>
              <w:rPr>
                <w:rFonts w:hint="eastAsia"/>
              </w:rPr>
            </w:pPr>
            <w:r>
              <w:rPr>
                <w:rFonts w:hint="eastAsia"/>
              </w:rPr>
              <w:t>5880</w:t>
            </w:r>
          </w:p>
        </w:tc>
        <w:tc>
          <w:tcPr>
            <w:tcW w:w="900" w:type="dxa"/>
            <w:noWrap w:val="0"/>
            <w:vAlign w:val="top"/>
          </w:tcPr>
          <w:p>
            <w:pPr>
              <w:jc w:val="center"/>
              <w:rPr>
                <w:rFonts w:hint="eastAsia"/>
              </w:rPr>
            </w:pPr>
            <w:r>
              <w:rPr>
                <w:rFonts w:hint="eastAsia"/>
              </w:rPr>
              <w:t>5917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dxa"/>
            <w:noWrap w:val="0"/>
            <w:vAlign w:val="center"/>
          </w:tcPr>
          <w:p>
            <w:pPr>
              <w:pStyle w:val="4"/>
              <w:tabs>
                <w:tab w:val="left" w:pos="284"/>
              </w:tabs>
              <w:spacing w:line="276" w:lineRule="auto"/>
              <w:jc w:val="center"/>
              <w:rPr>
                <w:rFonts w:hint="eastAsia" w:eastAsia="宋体"/>
                <w:color w:val="auto"/>
                <w:lang w:val="en-US" w:eastAsia="zh-CN"/>
              </w:rPr>
            </w:pPr>
            <w:r>
              <w:rPr>
                <w:rFonts w:hint="eastAsia" w:ascii="Arial" w:hAnsi="Arial" w:cs="Arial"/>
                <w:color w:val="auto"/>
                <w:sz w:val="20"/>
                <w:szCs w:val="20"/>
                <w:lang w:eastAsia="zh-CN"/>
              </w:rPr>
              <w:t>F</w:t>
            </w:r>
          </w:p>
        </w:tc>
        <w:tc>
          <w:tcPr>
            <w:tcW w:w="788"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5362</w:t>
            </w:r>
          </w:p>
        </w:tc>
        <w:tc>
          <w:tcPr>
            <w:tcW w:w="832"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5399</w:t>
            </w:r>
          </w:p>
        </w:tc>
        <w:tc>
          <w:tcPr>
            <w:tcW w:w="720"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5436</w:t>
            </w:r>
          </w:p>
        </w:tc>
        <w:tc>
          <w:tcPr>
            <w:tcW w:w="900"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5473</w:t>
            </w:r>
          </w:p>
        </w:tc>
        <w:tc>
          <w:tcPr>
            <w:tcW w:w="900"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5510</w:t>
            </w:r>
          </w:p>
        </w:tc>
        <w:tc>
          <w:tcPr>
            <w:tcW w:w="720"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5547</w:t>
            </w:r>
          </w:p>
        </w:tc>
        <w:tc>
          <w:tcPr>
            <w:tcW w:w="900"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5584</w:t>
            </w:r>
          </w:p>
        </w:tc>
        <w:tc>
          <w:tcPr>
            <w:tcW w:w="900" w:type="dxa"/>
            <w:noWrap w:val="0"/>
            <w:vAlign w:val="center"/>
          </w:tcPr>
          <w:p>
            <w:pPr>
              <w:pStyle w:val="4"/>
              <w:tabs>
                <w:tab w:val="left" w:pos="284"/>
              </w:tabs>
              <w:spacing w:line="276" w:lineRule="auto"/>
              <w:jc w:val="center"/>
              <w:rPr>
                <w:rFonts w:hint="eastAsia"/>
                <w:color w:val="auto"/>
              </w:rPr>
            </w:pPr>
            <w:r>
              <w:rPr>
                <w:rFonts w:hint="eastAsia" w:ascii="Arial" w:hAnsi="Arial" w:cs="Arial"/>
                <w:color w:val="auto"/>
                <w:sz w:val="20"/>
                <w:szCs w:val="20"/>
                <w:lang w:eastAsia="zh-CN"/>
              </w:rPr>
              <w:t>5621</w:t>
            </w:r>
          </w:p>
        </w:tc>
      </w:tr>
    </w:tbl>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24"/>
          <w:lang w:val="en-US" w:eastAsia="zh-CN"/>
        </w:rPr>
      </w:pPr>
      <w:r>
        <w:rPr>
          <w:rFonts w:hint="eastAsia"/>
          <w:sz w:val="24"/>
          <w:lang w:val="en-US" w:eastAsia="zh-CN"/>
        </w:rPr>
        <w:t xml:space="preserve">     </w:t>
      </w:r>
    </w:p>
    <w:p>
      <w:pPr>
        <w:rPr>
          <w:rFonts w:hint="eastAsia"/>
          <w:sz w:val="24"/>
          <w:lang w:val="en-US" w:eastAsia="zh-CN"/>
        </w:rPr>
      </w:pPr>
    </w:p>
    <w:p>
      <w:pPr>
        <w:rPr>
          <w:rFonts w:hint="eastAsia"/>
          <w:sz w:val="24"/>
          <w:lang w:val="en-US" w:eastAsia="zh-CN"/>
        </w:rPr>
      </w:pPr>
    </w:p>
    <w:p>
      <w:pPr>
        <w:rPr>
          <w:rFonts w:hint="eastAsia"/>
          <w:sz w:val="24"/>
          <w:lang w:val="en-US" w:eastAsia="zh-CN"/>
        </w:rPr>
      </w:pPr>
    </w:p>
    <w:p>
      <w:pPr>
        <w:ind w:left="843" w:leftChars="0" w:hanging="843" w:hangingChars="350"/>
        <w:rPr>
          <w:rFonts w:hint="eastAsia"/>
          <w:sz w:val="24"/>
          <w:lang w:val="en-US" w:eastAsia="zh-CN"/>
        </w:rPr>
      </w:pPr>
      <w:r>
        <w:rPr>
          <w:rFonts w:hint="eastAsia"/>
          <w:b/>
          <w:sz w:val="24"/>
        </w:rPr>
        <w:t>Note:</w:t>
      </w:r>
      <w:r>
        <w:rPr>
          <w:rFonts w:hint="eastAsia"/>
          <w:sz w:val="24"/>
        </w:rPr>
        <w:t xml:space="preserve"> </w:t>
      </w:r>
      <w:r>
        <w:rPr>
          <w:rFonts w:hint="eastAsia"/>
          <w:sz w:val="24"/>
          <w:lang w:val="en-US" w:eastAsia="zh-CN"/>
        </w:rPr>
        <w:t>1.Make sure that there is enough space for airflow when installing the module   on the drone in case the overheating protection starts to reduce the power even to shut down at the worst.</w:t>
      </w:r>
    </w:p>
    <w:p>
      <w:pPr>
        <w:rPr>
          <w:rFonts w:hint="eastAsia"/>
          <w:sz w:val="24"/>
          <w:lang w:val="en-US" w:eastAsia="zh-CN"/>
        </w:rPr>
      </w:pPr>
      <w:r>
        <w:rPr>
          <w:rFonts w:hint="eastAsia"/>
          <w:sz w:val="24"/>
          <w:lang w:val="en-US" w:eastAsia="zh-CN"/>
        </w:rPr>
        <w:t xml:space="preserve">     2. </w:t>
      </w:r>
      <w:r>
        <w:rPr>
          <w:rFonts w:hint="eastAsia"/>
          <w:sz w:val="24"/>
        </w:rPr>
        <w:t xml:space="preserve">Please </w:t>
      </w:r>
      <w:r>
        <w:rPr>
          <w:rFonts w:hint="eastAsia"/>
          <w:sz w:val="24"/>
          <w:lang w:val="en-US" w:eastAsia="zh-CN"/>
        </w:rPr>
        <w:t xml:space="preserve">install the </w:t>
      </w:r>
      <w:r>
        <w:rPr>
          <w:rFonts w:hint="eastAsia"/>
          <w:sz w:val="24"/>
        </w:rPr>
        <w:t>antenna before power</w:t>
      </w:r>
      <w:r>
        <w:rPr>
          <w:rFonts w:hint="eastAsia"/>
          <w:sz w:val="24"/>
          <w:lang w:val="en-US" w:eastAsia="zh-CN"/>
        </w:rPr>
        <w:t>ing up for a longer use life.</w:t>
      </w:r>
    </w:p>
    <w:p>
      <w:pPr>
        <w:rPr>
          <w:rFonts w:hint="eastAsia"/>
          <w:sz w:val="24"/>
          <w:lang w:val="en-US" w:eastAsia="zh-CN"/>
        </w:rPr>
      </w:pPr>
      <w:r>
        <w:rPr>
          <w:rFonts w:hint="eastAsia"/>
          <w:sz w:val="24"/>
          <w:lang w:val="en-US" w:eastAsia="zh-CN"/>
        </w:rPr>
        <w:t xml:space="preserve">     3. .The maximum current of output DC 5V is 300mA.</w:t>
      </w: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rPr>
      </w:pPr>
    </w:p>
    <w:p>
      <w:pPr>
        <w:rPr>
          <w:rFonts w:hint="eastAsia"/>
        </w:rPr>
      </w:pPr>
    </w:p>
    <w:p>
      <w:pPr>
        <w:rPr>
          <w:rFonts w:hint="eastAsia"/>
        </w:rPr>
      </w:pPr>
    </w:p>
    <w:p>
      <w:pPr>
        <w:rPr>
          <w:rFonts w:hint="eastAsia"/>
        </w:rPr>
      </w:pPr>
    </w:p>
    <w:p>
      <w:pPr>
        <w:jc w:val="center"/>
        <w:rPr>
          <w:rFonts w:hint="eastAsia"/>
          <w:b/>
          <w:sz w:val="32"/>
          <w:szCs w:val="32"/>
        </w:rPr>
      </w:pPr>
      <w:r>
        <w:rPr>
          <w:rFonts w:hint="eastAsia"/>
          <w:b/>
          <w:sz w:val="32"/>
          <w:szCs w:val="32"/>
          <w:lang w:val="en-US" w:eastAsia="zh-CN"/>
        </w:rPr>
        <w:t>200mW</w:t>
      </w:r>
      <w:r>
        <w:rPr>
          <w:rFonts w:hint="eastAsia"/>
          <w:b/>
          <w:sz w:val="32"/>
          <w:szCs w:val="32"/>
          <w:lang w:eastAsia="zh-CN"/>
        </w:rPr>
        <w:t>可调功率</w:t>
      </w:r>
      <w:r>
        <w:rPr>
          <w:rFonts w:hint="eastAsia"/>
          <w:b/>
          <w:sz w:val="32"/>
          <w:szCs w:val="32"/>
        </w:rPr>
        <w:t>5.8</w:t>
      </w:r>
      <w:r>
        <w:rPr>
          <w:b/>
          <w:sz w:val="32"/>
          <w:szCs w:val="32"/>
        </w:rPr>
        <w:t>G</w:t>
      </w:r>
      <w:r>
        <w:rPr>
          <w:rFonts w:hint="eastAsia"/>
          <w:b/>
          <w:sz w:val="32"/>
          <w:szCs w:val="32"/>
        </w:rPr>
        <w:t xml:space="preserve"> </w:t>
      </w:r>
      <w:r>
        <w:rPr>
          <w:rFonts w:hint="eastAsia"/>
          <w:b/>
          <w:sz w:val="32"/>
          <w:szCs w:val="32"/>
          <w:lang w:val="en-US" w:eastAsia="zh-CN"/>
        </w:rPr>
        <w:t>48</w:t>
      </w:r>
      <w:r>
        <w:rPr>
          <w:rFonts w:hint="eastAsia"/>
          <w:b/>
          <w:sz w:val="32"/>
          <w:szCs w:val="32"/>
        </w:rPr>
        <w:t>H</w:t>
      </w:r>
      <w:r>
        <w:rPr>
          <w:rFonts w:hint="eastAsia"/>
          <w:b/>
          <w:sz w:val="32"/>
          <w:szCs w:val="32"/>
          <w:lang w:eastAsia="zh-CN"/>
        </w:rPr>
        <w:t>图传</w:t>
      </w:r>
      <w:r>
        <w:rPr>
          <w:rFonts w:hint="eastAsia"/>
          <w:b/>
          <w:sz w:val="32"/>
          <w:szCs w:val="32"/>
          <w:lang w:val="en-US" w:eastAsia="zh-CN"/>
        </w:rPr>
        <w:t>发射器</w:t>
      </w:r>
    </w:p>
    <w:p>
      <w:pPr>
        <w:jc w:val="both"/>
        <w:rPr>
          <w:rFonts w:hint="eastAsia"/>
          <w:b/>
          <w:sz w:val="32"/>
          <w:szCs w:val="32"/>
        </w:rPr>
      </w:pPr>
    </w:p>
    <w:p>
      <w:pPr>
        <w:jc w:val="both"/>
        <w:rPr>
          <w:rFonts w:hint="eastAsia"/>
          <w:b/>
          <w:sz w:val="24"/>
          <w:szCs w:val="24"/>
          <w:lang w:val="en-US" w:eastAsia="zh-CN"/>
        </w:rPr>
      </w:pPr>
      <w:r>
        <w:rPr>
          <w:rFonts w:hint="eastAsia"/>
          <w:b/>
          <w:sz w:val="24"/>
          <w:szCs w:val="24"/>
          <w:lang w:val="en-US" w:eastAsia="zh-CN"/>
        </w:rPr>
        <w:t>主要特性</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eastAsia="宋体" w:cs="宋体"/>
          <w:b w:val="0"/>
          <w:bCs w:val="0"/>
          <w:sz w:val="24"/>
          <w:szCs w:val="24"/>
        </w:rPr>
      </w:pPr>
      <w:r>
        <w:rPr>
          <w:rFonts w:hint="default" w:ascii="Times New Roman" w:hAnsi="Times New Roman" w:eastAsia="宋体" w:cs="Times New Roman"/>
          <w:b w:val="0"/>
          <w:bCs w:val="0"/>
          <w:sz w:val="24"/>
          <w:szCs w:val="24"/>
        </w:rPr>
        <w:t>25mW</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1</w:t>
      </w:r>
      <w:r>
        <w:rPr>
          <w:rFonts w:hint="default" w:ascii="Times New Roman" w:hAnsi="Times New Roman" w:eastAsia="宋体" w:cs="Times New Roman"/>
          <w:b w:val="0"/>
          <w:bCs w:val="0"/>
          <w:sz w:val="24"/>
          <w:szCs w:val="24"/>
        </w:rPr>
        <w:t>00mW</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2</w:t>
      </w:r>
      <w:r>
        <w:rPr>
          <w:rFonts w:hint="default" w:ascii="Times New Roman" w:hAnsi="Times New Roman" w:eastAsia="宋体" w:cs="Times New Roman"/>
          <w:b w:val="0"/>
          <w:bCs w:val="0"/>
          <w:sz w:val="24"/>
          <w:szCs w:val="24"/>
        </w:rPr>
        <w:t>00mW</w:t>
      </w:r>
      <w:r>
        <w:rPr>
          <w:rFonts w:hint="eastAsia" w:ascii="宋体" w:hAnsi="宋体" w:eastAsia="宋体" w:cs="宋体"/>
          <w:b w:val="0"/>
          <w:bCs w:val="0"/>
          <w:sz w:val="24"/>
          <w:szCs w:val="24"/>
          <w:lang w:eastAsia="zh-CN"/>
        </w:rPr>
        <w:t>及发射关闭</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lang w:val="en-US" w:eastAsia="zh-CN"/>
        </w:rPr>
        <w:t>P</w:t>
      </w:r>
      <w:r>
        <w:rPr>
          <w:rFonts w:hint="eastAsia" w:ascii="Times New Roman" w:hAnsi="Times New Roman" w:eastAsia="宋体" w:cs="Times New Roman"/>
          <w:b w:val="0"/>
          <w:bCs w:val="0"/>
          <w:sz w:val="24"/>
          <w:szCs w:val="24"/>
          <w:lang w:val="en-US" w:eastAsia="zh-CN"/>
        </w:rPr>
        <w:t>itMode</w:t>
      </w:r>
      <w:r>
        <w:rPr>
          <w:rFonts w:hint="default" w:ascii="Times New Roman" w:hAnsi="Times New Roman" w:eastAsia="宋体" w:cs="Times New Roman"/>
          <w:b w:val="0"/>
          <w:bCs w:val="0"/>
          <w:sz w:val="24"/>
          <w:szCs w:val="24"/>
          <w:lang w:eastAsia="zh-CN"/>
        </w:rPr>
        <w:t>）</w:t>
      </w:r>
      <w:r>
        <w:rPr>
          <w:rFonts w:hint="eastAsia" w:ascii="宋体" w:hAnsi="宋体" w:eastAsia="宋体" w:cs="宋体"/>
          <w:b w:val="0"/>
          <w:bCs w:val="0"/>
          <w:sz w:val="24"/>
          <w:szCs w:val="24"/>
        </w:rPr>
        <w:t>可调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支持</w:t>
      </w:r>
      <w:r>
        <w:rPr>
          <w:rFonts w:hint="default" w:ascii="Times New Roman" w:hAnsi="Times New Roman" w:eastAsia="宋体" w:cs="Times New Roman"/>
          <w:b w:val="0"/>
          <w:bCs w:val="0"/>
          <w:sz w:val="24"/>
          <w:szCs w:val="24"/>
          <w:lang w:val="en-US" w:eastAsia="zh-CN"/>
        </w:rPr>
        <w:t>Betaflight</w:t>
      </w:r>
      <w:r>
        <w:rPr>
          <w:rFonts w:hint="eastAsia" w:ascii="Times New Roman" w:hAnsi="Times New Roman" w:eastAsia="宋体" w:cs="Times New Roman"/>
          <w:b w:val="0"/>
          <w:bCs w:val="0"/>
          <w:sz w:val="24"/>
          <w:szCs w:val="24"/>
          <w:lang w:val="en-US" w:eastAsia="zh-CN"/>
        </w:rPr>
        <w:t>/Cleanflight</w:t>
      </w:r>
      <w:r>
        <w:rPr>
          <w:rFonts w:hint="eastAsia" w:ascii="宋体" w:hAnsi="宋体" w:eastAsia="宋体" w:cs="宋体"/>
          <w:b w:val="0"/>
          <w:bCs w:val="0"/>
          <w:sz w:val="24"/>
          <w:szCs w:val="24"/>
          <w:lang w:val="en-US" w:eastAsia="zh-CN"/>
        </w:rPr>
        <w:t>飞控</w:t>
      </w:r>
      <w:r>
        <w:rPr>
          <w:rFonts w:hint="default" w:ascii="Times New Roman" w:hAnsi="Times New Roman" w:eastAsia="宋体" w:cs="Times New Roman"/>
          <w:b w:val="0"/>
          <w:bCs w:val="0"/>
          <w:sz w:val="24"/>
          <w:szCs w:val="24"/>
          <w:lang w:val="en-US" w:eastAsia="zh-CN"/>
        </w:rPr>
        <w:t>OSD</w:t>
      </w:r>
      <w:r>
        <w:rPr>
          <w:rFonts w:hint="eastAsia" w:ascii="宋体" w:hAnsi="宋体" w:eastAsia="宋体" w:cs="宋体"/>
          <w:b w:val="0"/>
          <w:bCs w:val="0"/>
          <w:sz w:val="24"/>
          <w:szCs w:val="24"/>
          <w:lang w:val="en-US" w:eastAsia="zh-CN"/>
        </w:rPr>
        <w:t>配置图传参数</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零干扰上电和切换信道，绝对不会干扰其他用户</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支持</w:t>
      </w:r>
      <w:r>
        <w:rPr>
          <w:rFonts w:hint="default" w:ascii="Times New Roman" w:hAnsi="Times New Roman" w:eastAsia="宋体" w:cs="Times New Roman"/>
          <w:b w:val="0"/>
          <w:bCs w:val="0"/>
          <w:sz w:val="24"/>
          <w:szCs w:val="24"/>
        </w:rPr>
        <w:t>PWM</w:t>
      </w:r>
      <w:r>
        <w:rPr>
          <w:rFonts w:hint="eastAsia" w:ascii="宋体" w:hAnsi="宋体" w:eastAsia="宋体" w:cs="宋体"/>
          <w:b w:val="0"/>
          <w:bCs w:val="0"/>
          <w:sz w:val="24"/>
          <w:szCs w:val="24"/>
        </w:rPr>
        <w:t>切换信道</w:t>
      </w:r>
      <w:r>
        <w:rPr>
          <w:rFonts w:hint="eastAsia" w:ascii="宋体" w:hAnsi="宋体" w:eastAsia="宋体" w:cs="宋体"/>
          <w:b w:val="0"/>
          <w:bCs w:val="0"/>
          <w:sz w:val="24"/>
          <w:szCs w:val="24"/>
          <w:lang w:eastAsia="zh-CN"/>
        </w:rPr>
        <w:t>和开关</w:t>
      </w:r>
      <w:r>
        <w:rPr>
          <w:rFonts w:hint="default" w:ascii="Times New Roman" w:hAnsi="Times New Roman" w:eastAsia="宋体" w:cs="Times New Roman"/>
          <w:b w:val="0"/>
          <w:bCs w:val="0"/>
          <w:sz w:val="24"/>
          <w:szCs w:val="24"/>
          <w:lang w:val="en-US" w:eastAsia="zh-CN"/>
        </w:rPr>
        <w:t>P</w:t>
      </w:r>
      <w:r>
        <w:rPr>
          <w:rFonts w:hint="eastAsia" w:ascii="Times New Roman" w:hAnsi="Times New Roman" w:eastAsia="宋体" w:cs="Times New Roman"/>
          <w:b w:val="0"/>
          <w:bCs w:val="0"/>
          <w:sz w:val="24"/>
          <w:szCs w:val="24"/>
          <w:lang w:val="en-US" w:eastAsia="zh-CN"/>
        </w:rPr>
        <w:t>itMode</w:t>
      </w:r>
      <w:r>
        <w:rPr>
          <w:rFonts w:hint="eastAsia" w:ascii="宋体" w:hAnsi="宋体" w:eastAsia="宋体" w:cs="宋体"/>
          <w:b w:val="0"/>
          <w:bCs w:val="0"/>
          <w:sz w:val="24"/>
          <w:szCs w:val="24"/>
          <w:lang w:val="en-US" w:eastAsia="zh-CN"/>
        </w:rPr>
        <w:t>模式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eastAsia="宋体" w:cs="宋体"/>
          <w:b w:val="0"/>
          <w:bCs w:val="0"/>
          <w:sz w:val="24"/>
          <w:szCs w:val="24"/>
        </w:rPr>
      </w:pPr>
      <w:r>
        <w:rPr>
          <w:rFonts w:hint="default" w:ascii="Times New Roman" w:hAnsi="Times New Roman" w:eastAsia="宋体" w:cs="Times New Roman"/>
          <w:b w:val="0"/>
          <w:bCs w:val="0"/>
          <w:sz w:val="24"/>
          <w:szCs w:val="24"/>
        </w:rPr>
        <w:t>mini</w:t>
      </w:r>
      <w:r>
        <w:rPr>
          <w:rFonts w:hint="eastAsia" w:ascii="宋体" w:hAnsi="宋体" w:eastAsia="宋体" w:cs="宋体"/>
          <w:b w:val="0"/>
          <w:bCs w:val="0"/>
          <w:sz w:val="24"/>
          <w:szCs w:val="24"/>
        </w:rPr>
        <w:t>数码管显示</w:t>
      </w:r>
      <w:r>
        <w:rPr>
          <w:rFonts w:hint="eastAsia" w:ascii="宋体" w:hAnsi="宋体" w:eastAsia="宋体" w:cs="宋体"/>
          <w:b w:val="0"/>
          <w:bCs w:val="0"/>
          <w:sz w:val="24"/>
          <w:szCs w:val="24"/>
          <w:lang w:eastAsia="zh-CN"/>
        </w:rPr>
        <w:t>，轻重量设计</w:t>
      </w:r>
    </w:p>
    <w:p>
      <w:pPr>
        <w:jc w:val="both"/>
        <w:rPr>
          <w:rFonts w:hint="eastAsia"/>
          <w:b/>
          <w:sz w:val="24"/>
          <w:szCs w:val="24"/>
          <w:lang w:val="en-US" w:eastAsia="zh-CN"/>
        </w:rPr>
      </w:pPr>
    </w:p>
    <w:p>
      <w:pPr>
        <w:rPr>
          <w:rFonts w:hint="eastAsia"/>
          <w:b/>
          <w:sz w:val="24"/>
        </w:rPr>
      </w:pPr>
      <w:r>
        <w:rPr>
          <w:rFonts w:hint="eastAsia"/>
          <w:b/>
          <w:sz w:val="24"/>
        </w:rPr>
        <w:t xml:space="preserve">                                                        </w:t>
      </w:r>
    </w:p>
    <w:p>
      <w:pPr>
        <w:rPr>
          <w:rFonts w:hint="eastAsia"/>
          <w:b/>
          <w:sz w:val="24"/>
        </w:rPr>
      </w:pPr>
      <w:r>
        <w:rPr>
          <w:rFonts w:hint="eastAsia"/>
          <w:b/>
          <w:sz w:val="24"/>
        </w:rPr>
        <w:t>发射机参数</w:t>
      </w:r>
    </w:p>
    <w:p>
      <w:pPr>
        <w:rPr>
          <w:rFonts w:hint="eastAsia"/>
          <w:b/>
          <w:sz w:val="24"/>
        </w:rPr>
      </w:pPr>
    </w:p>
    <w:p>
      <w:pPr>
        <w:numPr>
          <w:ilvl w:val="0"/>
          <w:numId w:val="5"/>
        </w:numPr>
        <w:spacing w:line="360" w:lineRule="auto"/>
        <w:rPr>
          <w:rFonts w:hint="eastAsia"/>
          <w:sz w:val="24"/>
        </w:rPr>
      </w:pPr>
      <w:r>
        <w:rPr>
          <w:rFonts w:hint="eastAsia"/>
          <w:sz w:val="24"/>
        </w:rPr>
        <w:t>工作频率：5.8G</w:t>
      </w:r>
    </w:p>
    <w:p>
      <w:pPr>
        <w:numPr>
          <w:ilvl w:val="0"/>
          <w:numId w:val="5"/>
        </w:numPr>
        <w:spacing w:line="360" w:lineRule="auto"/>
        <w:rPr>
          <w:rFonts w:hint="eastAsia"/>
          <w:sz w:val="24"/>
        </w:rPr>
      </w:pPr>
      <w:r>
        <w:rPr>
          <w:rFonts w:hint="eastAsia"/>
          <w:sz w:val="24"/>
        </w:rPr>
        <w:t>工作频道：4</w:t>
      </w:r>
      <w:r>
        <w:rPr>
          <w:rFonts w:hint="eastAsia"/>
          <w:sz w:val="24"/>
          <w:lang w:val="en-US" w:eastAsia="zh-CN"/>
        </w:rPr>
        <w:t>8</w:t>
      </w:r>
      <w:r>
        <w:rPr>
          <w:rFonts w:hint="eastAsia"/>
          <w:sz w:val="24"/>
        </w:rPr>
        <w:t>CH</w:t>
      </w:r>
    </w:p>
    <w:p>
      <w:pPr>
        <w:numPr>
          <w:ilvl w:val="0"/>
          <w:numId w:val="5"/>
        </w:numPr>
        <w:spacing w:line="360" w:lineRule="auto"/>
        <w:rPr>
          <w:rFonts w:hint="eastAsia"/>
          <w:sz w:val="24"/>
        </w:rPr>
      </w:pPr>
      <w:r>
        <w:rPr>
          <w:rFonts w:hint="eastAsia"/>
          <w:sz w:val="24"/>
        </w:rPr>
        <w:t>发射功率：25 mW /</w:t>
      </w:r>
      <w:r>
        <w:rPr>
          <w:rFonts w:hint="eastAsia"/>
          <w:sz w:val="24"/>
          <w:lang w:val="en-US" w:eastAsia="zh-CN"/>
        </w:rPr>
        <w:t>1</w:t>
      </w:r>
      <w:r>
        <w:rPr>
          <w:rFonts w:hint="eastAsia"/>
          <w:sz w:val="24"/>
        </w:rPr>
        <w:t>00 mW /</w:t>
      </w:r>
      <w:r>
        <w:rPr>
          <w:rFonts w:hint="eastAsia"/>
          <w:sz w:val="24"/>
          <w:lang w:val="en-US" w:eastAsia="zh-CN"/>
        </w:rPr>
        <w:t>2</w:t>
      </w:r>
      <w:r>
        <w:rPr>
          <w:rFonts w:hint="eastAsia"/>
          <w:sz w:val="24"/>
        </w:rPr>
        <w:t>00mW</w:t>
      </w:r>
      <w:r>
        <w:rPr>
          <w:rFonts w:hint="eastAsia"/>
          <w:sz w:val="24"/>
          <w:lang w:val="en-US" w:eastAsia="zh-CN"/>
        </w:rPr>
        <w:t xml:space="preserve">/发射关闭（PitMode） </w:t>
      </w:r>
    </w:p>
    <w:p>
      <w:pPr>
        <w:numPr>
          <w:ilvl w:val="0"/>
          <w:numId w:val="5"/>
        </w:numPr>
        <w:spacing w:line="360" w:lineRule="auto"/>
        <w:rPr>
          <w:rFonts w:hint="eastAsia"/>
          <w:sz w:val="24"/>
        </w:rPr>
      </w:pPr>
      <w:r>
        <w:rPr>
          <w:rFonts w:hint="eastAsia"/>
          <w:sz w:val="24"/>
        </w:rPr>
        <w:t xml:space="preserve">工作电压：DC </w:t>
      </w:r>
      <w:r>
        <w:rPr>
          <w:rFonts w:hint="eastAsia"/>
          <w:sz w:val="24"/>
          <w:lang w:val="en-US" w:eastAsia="zh-CN"/>
        </w:rPr>
        <w:t>6</w:t>
      </w:r>
      <w:r>
        <w:rPr>
          <w:rFonts w:hint="eastAsia"/>
          <w:sz w:val="24"/>
        </w:rPr>
        <w:t>-</w:t>
      </w:r>
      <w:r>
        <w:rPr>
          <w:rFonts w:hint="eastAsia"/>
          <w:sz w:val="24"/>
          <w:lang w:val="en-US" w:eastAsia="zh-CN"/>
        </w:rPr>
        <w:t>25</w:t>
      </w:r>
      <w:r>
        <w:rPr>
          <w:rFonts w:hint="eastAsia"/>
          <w:sz w:val="24"/>
        </w:rPr>
        <w:t>V</w:t>
      </w:r>
    </w:p>
    <w:p>
      <w:pPr>
        <w:numPr>
          <w:ilvl w:val="0"/>
          <w:numId w:val="5"/>
        </w:numPr>
        <w:spacing w:line="360" w:lineRule="auto"/>
        <w:rPr>
          <w:rFonts w:hint="eastAsia"/>
          <w:sz w:val="24"/>
        </w:rPr>
      </w:pPr>
      <w:r>
        <w:rPr>
          <w:rFonts w:hint="eastAsia"/>
          <w:sz w:val="24"/>
        </w:rPr>
        <w:t>工作电流</w:t>
      </w:r>
      <w:r>
        <w:rPr>
          <w:rFonts w:hint="eastAsia"/>
          <w:sz w:val="24"/>
          <w:lang w:val="en-US" w:eastAsia="zh-CN"/>
        </w:rPr>
        <w:t>100</w:t>
      </w:r>
      <w:r>
        <w:rPr>
          <w:rFonts w:hint="eastAsia"/>
          <w:sz w:val="24"/>
        </w:rPr>
        <w:t>mA（25mW）/</w:t>
      </w:r>
      <w:r>
        <w:rPr>
          <w:rFonts w:hint="eastAsia"/>
          <w:sz w:val="24"/>
          <w:lang w:val="en-US" w:eastAsia="zh-CN"/>
        </w:rPr>
        <w:t>150</w:t>
      </w:r>
      <w:r>
        <w:rPr>
          <w:rFonts w:hint="eastAsia"/>
          <w:sz w:val="24"/>
        </w:rPr>
        <w:t>mA（</w:t>
      </w:r>
      <w:r>
        <w:rPr>
          <w:rFonts w:hint="eastAsia"/>
          <w:sz w:val="24"/>
          <w:lang w:val="en-US" w:eastAsia="zh-CN"/>
        </w:rPr>
        <w:t>1</w:t>
      </w:r>
      <w:r>
        <w:rPr>
          <w:rFonts w:hint="eastAsia"/>
          <w:sz w:val="24"/>
        </w:rPr>
        <w:t>00mW）/</w:t>
      </w:r>
      <w:r>
        <w:rPr>
          <w:rFonts w:hint="eastAsia"/>
          <w:sz w:val="24"/>
          <w:lang w:val="en-US" w:eastAsia="zh-CN"/>
        </w:rPr>
        <w:t>200</w:t>
      </w:r>
      <w:r>
        <w:rPr>
          <w:rFonts w:hint="eastAsia"/>
          <w:sz w:val="24"/>
        </w:rPr>
        <w:t>mA（</w:t>
      </w:r>
      <w:r>
        <w:rPr>
          <w:rFonts w:hint="eastAsia"/>
          <w:sz w:val="24"/>
          <w:lang w:val="en-US" w:eastAsia="zh-CN"/>
        </w:rPr>
        <w:t>20</w:t>
      </w:r>
      <w:r>
        <w:rPr>
          <w:rFonts w:hint="eastAsia"/>
          <w:sz w:val="24"/>
        </w:rPr>
        <w:t>0mW）</w:t>
      </w:r>
    </w:p>
    <w:p>
      <w:pPr>
        <w:numPr>
          <w:ilvl w:val="0"/>
          <w:numId w:val="5"/>
        </w:numPr>
        <w:spacing w:line="360" w:lineRule="auto"/>
        <w:rPr>
          <w:rFonts w:hint="eastAsia"/>
          <w:sz w:val="24"/>
        </w:rPr>
      </w:pPr>
      <w:r>
        <w:rPr>
          <w:rFonts w:hint="eastAsia"/>
          <w:sz w:val="24"/>
        </w:rPr>
        <w:t>天线：</w:t>
      </w:r>
      <w:r>
        <w:rPr>
          <w:rFonts w:hint="eastAsia"/>
          <w:sz w:val="24"/>
          <w:lang w:eastAsia="zh-CN"/>
        </w:rPr>
        <w:t>铜柱天线</w:t>
      </w:r>
      <w:bookmarkStart w:id="0" w:name="_GoBack"/>
      <w:bookmarkEnd w:id="0"/>
    </w:p>
    <w:p>
      <w:pPr>
        <w:numPr>
          <w:ilvl w:val="0"/>
          <w:numId w:val="5"/>
        </w:numPr>
        <w:spacing w:line="360" w:lineRule="auto"/>
        <w:rPr>
          <w:rFonts w:hint="eastAsia"/>
          <w:sz w:val="24"/>
        </w:rPr>
      </w:pPr>
      <w:r>
        <w:rPr>
          <w:rFonts w:hint="eastAsia"/>
          <w:sz w:val="24"/>
          <w:lang w:eastAsia="zh-CN"/>
        </w:rPr>
        <w:t>重量：</w:t>
      </w:r>
      <w:r>
        <w:rPr>
          <w:rFonts w:hint="eastAsia"/>
          <w:sz w:val="24"/>
          <w:lang w:val="en-US" w:eastAsia="zh-CN"/>
        </w:rPr>
        <w:t>3.5克</w:t>
      </w:r>
    </w:p>
    <w:p>
      <w:pPr>
        <w:numPr>
          <w:ilvl w:val="0"/>
          <w:numId w:val="5"/>
        </w:numPr>
        <w:spacing w:line="360" w:lineRule="auto"/>
        <w:rPr>
          <w:rFonts w:hint="eastAsia"/>
          <w:sz w:val="24"/>
        </w:rPr>
      </w:pPr>
      <w:r>
        <w:rPr>
          <w:rFonts w:hint="eastAsia"/>
          <w:sz w:val="24"/>
        </w:rPr>
        <w:t>体积：</w:t>
      </w:r>
      <w:r>
        <w:rPr>
          <w:rFonts w:hint="eastAsia"/>
          <w:sz w:val="24"/>
          <w:lang w:val="en-US" w:eastAsia="zh-CN"/>
        </w:rPr>
        <w:t>28</w:t>
      </w:r>
      <w:r>
        <w:rPr>
          <w:rFonts w:hint="eastAsia"/>
          <w:sz w:val="24"/>
        </w:rPr>
        <w:t>*</w:t>
      </w:r>
      <w:r>
        <w:rPr>
          <w:rFonts w:hint="eastAsia"/>
          <w:sz w:val="24"/>
          <w:lang w:val="en-US" w:eastAsia="zh-CN"/>
        </w:rPr>
        <w:t>18.3</w:t>
      </w:r>
      <w:r>
        <w:rPr>
          <w:rFonts w:hint="eastAsia"/>
          <w:sz w:val="24"/>
        </w:rPr>
        <w:t>*</w:t>
      </w:r>
      <w:r>
        <w:rPr>
          <w:rFonts w:hint="eastAsia"/>
          <w:sz w:val="24"/>
          <w:lang w:val="en-US" w:eastAsia="zh-CN"/>
        </w:rPr>
        <w:t>5.5</w:t>
      </w:r>
      <w:r>
        <w:rPr>
          <w:rFonts w:hint="eastAsia"/>
          <w:sz w:val="24"/>
        </w:rPr>
        <w:t xml:space="preserve"> mm</w:t>
      </w:r>
    </w:p>
    <w:p>
      <w:pPr>
        <w:rPr>
          <w:rFonts w:hint="eastAsia"/>
          <w:sz w:val="24"/>
        </w:rPr>
      </w:pPr>
      <w:r>
        <w:rPr>
          <w:rFonts w:hint="eastAsia"/>
          <w:sz w:val="24"/>
        </w:rPr>
        <w:t xml:space="preserve">      </w:t>
      </w:r>
    </w:p>
    <w:p>
      <w:pPr>
        <w:rPr>
          <w:rFonts w:hint="eastAsia"/>
          <w:b/>
          <w:sz w:val="24"/>
        </w:rPr>
      </w:pPr>
      <w:r>
        <w:rPr>
          <w:rFonts w:hint="eastAsia"/>
          <w:sz w:val="24"/>
        </w:rPr>
        <w:t xml:space="preserve"> </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r>
        <w:rPr>
          <w:rFonts w:hint="eastAsia"/>
          <w:b/>
          <w:sz w:val="24"/>
        </w:rPr>
        <w:t>使用说明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0"/>
        <w:jc w:val="both"/>
        <w:textAlignment w:val="auto"/>
        <w:outlineLvl w:val="9"/>
        <w:rPr>
          <w:rFonts w:hint="eastAsia" w:ascii="宋体" w:hAnsi="宋体" w:cs="宋体"/>
          <w:b/>
          <w:bCs/>
          <w:sz w:val="24"/>
          <w:szCs w:val="24"/>
          <w:lang w:val="en-US" w:eastAsia="zh-CN"/>
        </w:rPr>
      </w:pPr>
      <w:r>
        <w:rPr>
          <w:rFonts w:hint="eastAsia"/>
          <w:b/>
          <w:bCs/>
          <w:sz w:val="24"/>
          <w:lang w:val="en-US" w:eastAsia="zh-CN"/>
        </w:rPr>
        <w:t>1、按键</w:t>
      </w:r>
      <w:r>
        <w:rPr>
          <w:rFonts w:hint="eastAsia" w:ascii="宋体" w:hAnsi="宋体" w:cs="宋体"/>
          <w:b/>
          <w:bCs/>
          <w:sz w:val="24"/>
          <w:szCs w:val="24"/>
          <w:lang w:val="en-US" w:eastAsia="zh-CN"/>
        </w:rPr>
        <w:t>配置</w:t>
      </w:r>
    </w:p>
    <w:p>
      <w:pPr>
        <w:keepNext w:val="0"/>
        <w:keepLines w:val="0"/>
        <w:pageBreakBefore w:val="0"/>
        <w:widowControl w:val="0"/>
        <w:numPr>
          <w:ilvl w:val="0"/>
          <w:numId w:val="0"/>
        </w:numPr>
        <w:tabs>
          <w:tab w:val="left" w:pos="381"/>
        </w:tabs>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上电后数码管上依次显示信道频点、信道组、功率三种参数。此时长按按键，数码管右下脚会显示红点，即标示进入调参状态。</w:t>
      </w:r>
    </w:p>
    <w:p>
      <w:pPr>
        <w:numPr>
          <w:ilvl w:val="0"/>
          <w:numId w:val="6"/>
        </w:numPr>
        <w:spacing w:line="360" w:lineRule="auto"/>
        <w:rPr>
          <w:rFonts w:hint="eastAsia"/>
          <w:sz w:val="24"/>
        </w:rPr>
      </w:pPr>
      <w:r>
        <w:rPr>
          <w:rFonts w:hint="eastAsia" w:ascii="宋体" w:hAnsi="宋体" w:cs="宋体"/>
          <w:sz w:val="24"/>
          <w:szCs w:val="24"/>
          <w:lang w:val="en-US" w:eastAsia="zh-CN"/>
        </w:rPr>
        <w:t>当数码管显示阿拉伯数字信道频点（1、2、3、4、5、6、7、8）时，短按可以调信道频点；</w:t>
      </w:r>
    </w:p>
    <w:p>
      <w:pPr>
        <w:numPr>
          <w:ilvl w:val="0"/>
          <w:numId w:val="6"/>
        </w:numPr>
        <w:spacing w:line="360" w:lineRule="auto"/>
        <w:rPr>
          <w:rFonts w:hint="eastAsia"/>
          <w:sz w:val="24"/>
        </w:rPr>
      </w:pPr>
      <w:r>
        <w:rPr>
          <w:rFonts w:hint="eastAsia" w:ascii="宋体" w:hAnsi="宋体" w:cs="宋体"/>
          <w:sz w:val="24"/>
          <w:szCs w:val="24"/>
          <w:lang w:val="en-US" w:eastAsia="zh-CN"/>
        </w:rPr>
        <w:t>再长按显示字母为信道组（A、b、c、d、E、F）时，短按可以调信道组；</w:t>
      </w:r>
    </w:p>
    <w:p>
      <w:pPr>
        <w:numPr>
          <w:ilvl w:val="0"/>
          <w:numId w:val="6"/>
        </w:numPr>
        <w:spacing w:line="360" w:lineRule="auto"/>
        <w:rPr>
          <w:rFonts w:hint="eastAsia"/>
          <w:sz w:val="24"/>
        </w:rPr>
      </w:pPr>
      <w:r>
        <w:rPr>
          <w:rFonts w:hint="eastAsia" w:ascii="宋体" w:hAnsi="宋体" w:cs="宋体"/>
          <w:sz w:val="24"/>
          <w:szCs w:val="24"/>
          <w:lang w:val="en-US" w:eastAsia="zh-CN"/>
        </w:rPr>
        <w:t>再长按显示为功率指示（H:200mW、U:100mW、L:25mW、-:关闭）时，短按可以调功率；</w:t>
      </w:r>
    </w:p>
    <w:p>
      <w:pPr>
        <w:numPr>
          <w:ilvl w:val="0"/>
          <w:numId w:val="6"/>
        </w:numPr>
        <w:spacing w:line="360" w:lineRule="auto"/>
        <w:rPr>
          <w:rFonts w:hint="eastAsia"/>
          <w:sz w:val="24"/>
        </w:rPr>
      </w:pPr>
      <w:r>
        <w:rPr>
          <w:rFonts w:hint="eastAsia" w:ascii="宋体" w:hAnsi="宋体" w:cs="宋体"/>
          <w:sz w:val="24"/>
          <w:szCs w:val="24"/>
          <w:lang w:val="en-US" w:eastAsia="zh-CN"/>
        </w:rPr>
        <w:t>最后长按恢复模块正常工作模式，右下角小红点消失（信道频点、信道组和功率会循环显示）。</w:t>
      </w:r>
    </w:p>
    <w:p>
      <w:pPr>
        <w:numPr>
          <w:ilvl w:val="0"/>
          <w:numId w:val="0"/>
        </w:numPr>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   2、PWM/OSD配置</w:t>
      </w:r>
    </w:p>
    <w:p>
      <w:pPr>
        <w:numPr>
          <w:ilvl w:val="0"/>
          <w:numId w:val="6"/>
        </w:numPr>
        <w:spacing w:line="360" w:lineRule="auto"/>
        <w:rPr>
          <w:rFonts w:hint="eastAsia"/>
          <w:sz w:val="24"/>
        </w:rPr>
      </w:pPr>
      <w:r>
        <w:rPr>
          <w:rFonts w:hint="eastAsia"/>
          <w:sz w:val="24"/>
        </w:rPr>
        <w:t>如PWM线接入接收机通道，</w:t>
      </w:r>
      <w:r>
        <w:rPr>
          <w:rFonts w:hint="eastAsia"/>
          <w:sz w:val="24"/>
          <w:lang w:eastAsia="zh-CN"/>
        </w:rPr>
        <w:t>需要</w:t>
      </w:r>
      <w:r>
        <w:rPr>
          <w:rFonts w:hint="eastAsia"/>
          <w:sz w:val="24"/>
          <w:lang w:val="en-US" w:eastAsia="zh-CN"/>
        </w:rPr>
        <w:t>3s内有信号，此时数码管中的小数常亮，这时</w:t>
      </w:r>
      <w:r>
        <w:rPr>
          <w:rFonts w:hint="eastAsia"/>
          <w:sz w:val="24"/>
        </w:rPr>
        <w:t>可以用遥控器配置信道号1-8</w:t>
      </w:r>
      <w:r>
        <w:rPr>
          <w:rFonts w:hint="eastAsia"/>
          <w:sz w:val="24"/>
          <w:lang w:eastAsia="zh-CN"/>
        </w:rPr>
        <w:t>和关闭图传发射</w:t>
      </w:r>
      <w:r>
        <w:rPr>
          <w:rFonts w:hint="eastAsia"/>
          <w:sz w:val="24"/>
        </w:rPr>
        <w:t>；</w:t>
      </w:r>
      <w:r>
        <w:rPr>
          <w:rFonts w:hint="eastAsia"/>
          <w:sz w:val="24"/>
          <w:lang w:eastAsia="zh-CN"/>
        </w:rPr>
        <w:t>否则，</w:t>
      </w:r>
      <w:r>
        <w:rPr>
          <w:rFonts w:hint="eastAsia"/>
          <w:sz w:val="24"/>
          <w:lang w:val="en-US" w:eastAsia="zh-CN"/>
        </w:rPr>
        <w:t>3s后</w:t>
      </w:r>
      <w:r>
        <w:rPr>
          <w:rFonts w:hint="eastAsia"/>
          <w:sz w:val="24"/>
          <w:lang w:eastAsia="zh-CN"/>
        </w:rPr>
        <w:t>自动进入按键配置模式，数码管中小数点不显示；</w:t>
      </w:r>
    </w:p>
    <w:p>
      <w:pPr>
        <w:numPr>
          <w:ilvl w:val="0"/>
          <w:numId w:val="6"/>
        </w:numPr>
        <w:spacing w:line="360" w:lineRule="auto"/>
        <w:rPr>
          <w:rFonts w:hint="eastAsia"/>
          <w:sz w:val="24"/>
        </w:rPr>
      </w:pPr>
      <w:r>
        <w:rPr>
          <w:rFonts w:hint="eastAsia"/>
          <w:sz w:val="24"/>
          <w:lang w:val="en-US" w:eastAsia="zh-CN"/>
        </w:rPr>
        <w:t>e7082TM同时支持Betaflight OSD调参方式调整信道、发射功率和PitMode模式，具体请参照“</w:t>
      </w:r>
      <w:r>
        <w:rPr>
          <w:rFonts w:hint="eastAsia"/>
          <w:b/>
          <w:bCs/>
          <w:sz w:val="28"/>
          <w:szCs w:val="28"/>
          <w:lang w:val="en-US" w:eastAsia="zh-CN"/>
        </w:rPr>
        <w:t>EWRF 5.8G图传发射OSD调参使用说明</w:t>
      </w:r>
      <w:r>
        <w:rPr>
          <w:rFonts w:hint="eastAsia"/>
          <w:sz w:val="24"/>
          <w:lang w:val="en-US" w:eastAsia="zh-CN"/>
        </w:rPr>
        <w:t>”</w:t>
      </w:r>
    </w:p>
    <w:p>
      <w:pPr>
        <w:spacing w:line="360" w:lineRule="auto"/>
        <w:rPr>
          <w:rFonts w:hint="eastAsia"/>
          <w:sz w:val="24"/>
        </w:rPr>
      </w:pPr>
      <w:r>
        <w:rPr>
          <w:rFonts w:hint="eastAsia"/>
          <w:sz w:val="24"/>
        </w:rPr>
        <w:t xml:space="preserve">  </w:t>
      </w:r>
    </w:p>
    <w:p>
      <w:pPr>
        <w:spacing w:line="360" w:lineRule="auto"/>
        <w:ind w:left="1484" w:leftChars="0" w:hanging="1484" w:hangingChars="528"/>
        <w:rPr>
          <w:rFonts w:hint="eastAsia"/>
          <w:b/>
          <w:sz w:val="24"/>
        </w:rPr>
      </w:pPr>
      <w:r>
        <w:rPr>
          <w:rFonts w:hint="eastAsia"/>
          <w:b/>
          <w:sz w:val="28"/>
          <w:szCs w:val="28"/>
        </w:rPr>
        <w:t xml:space="preserve">  注意：</w:t>
      </w:r>
      <w:r>
        <w:rPr>
          <w:rFonts w:hint="eastAsia"/>
          <w:b/>
          <w:sz w:val="24"/>
        </w:rPr>
        <w:t>1、</w:t>
      </w:r>
      <w:r>
        <w:rPr>
          <w:rFonts w:hint="eastAsia"/>
          <w:b/>
          <w:sz w:val="24"/>
          <w:lang w:eastAsia="zh-CN"/>
        </w:rPr>
        <w:t>切记在图传安装时一定要为风的流动留有空间，保证散热；否则过热保护启动后会降低发射功率甚至关闭发射；</w:t>
      </w:r>
    </w:p>
    <w:p>
      <w:pPr>
        <w:spacing w:line="360" w:lineRule="auto"/>
        <w:rPr>
          <w:rFonts w:hint="eastAsia"/>
          <w:b/>
          <w:sz w:val="24"/>
        </w:rPr>
      </w:pPr>
      <w:r>
        <w:rPr>
          <w:rFonts w:hint="eastAsia"/>
          <w:b/>
          <w:sz w:val="24"/>
          <w:lang w:val="en-US" w:eastAsia="zh-CN"/>
        </w:rPr>
        <w:t xml:space="preserve">         2、</w:t>
      </w:r>
      <w:r>
        <w:rPr>
          <w:rFonts w:hint="eastAsia"/>
          <w:b/>
          <w:sz w:val="24"/>
          <w:lang w:eastAsia="zh-CN"/>
        </w:rPr>
        <w:t>建议</w:t>
      </w:r>
      <w:r>
        <w:rPr>
          <w:rFonts w:hint="eastAsia"/>
          <w:b/>
          <w:sz w:val="24"/>
        </w:rPr>
        <w:t>先拧上天线后</w:t>
      </w:r>
      <w:r>
        <w:rPr>
          <w:rFonts w:hint="eastAsia"/>
          <w:b/>
          <w:sz w:val="24"/>
          <w:lang w:eastAsia="zh-CN"/>
        </w:rPr>
        <w:t>再</w:t>
      </w:r>
      <w:r>
        <w:rPr>
          <w:rFonts w:hint="eastAsia"/>
          <w:b/>
          <w:sz w:val="24"/>
        </w:rPr>
        <w:t>通电使用以</w:t>
      </w:r>
      <w:r>
        <w:rPr>
          <w:rFonts w:hint="eastAsia"/>
          <w:b/>
          <w:sz w:val="24"/>
          <w:lang w:eastAsia="zh-CN"/>
        </w:rPr>
        <w:t>延长</w:t>
      </w:r>
      <w:r>
        <w:rPr>
          <w:rFonts w:hint="eastAsia"/>
          <w:b/>
          <w:sz w:val="24"/>
        </w:rPr>
        <w:t>模块</w:t>
      </w:r>
      <w:r>
        <w:rPr>
          <w:rFonts w:hint="eastAsia"/>
          <w:b/>
          <w:sz w:val="24"/>
          <w:lang w:eastAsia="zh-CN"/>
        </w:rPr>
        <w:t>使用寿命</w:t>
      </w:r>
      <w:r>
        <w:rPr>
          <w:rFonts w:hint="eastAsia"/>
          <w:b/>
          <w:sz w:val="24"/>
        </w:rPr>
        <w:t>；</w:t>
      </w:r>
    </w:p>
    <w:p>
      <w:pPr>
        <w:spacing w:line="360" w:lineRule="auto"/>
        <w:rPr>
          <w:rFonts w:hint="eastAsia"/>
        </w:rPr>
      </w:pPr>
      <w:r>
        <w:rPr>
          <w:rFonts w:hint="eastAsia"/>
          <w:b/>
          <w:sz w:val="24"/>
          <w:lang w:val="en-US" w:eastAsia="zh-CN"/>
        </w:rPr>
        <w:t xml:space="preserve">         3、</w:t>
      </w:r>
      <w:r>
        <w:rPr>
          <w:rFonts w:hint="eastAsia"/>
          <w:b/>
          <w:sz w:val="24"/>
        </w:rPr>
        <w:t>模块5v输出供电的最大电流为</w:t>
      </w:r>
      <w:r>
        <w:rPr>
          <w:rFonts w:hint="eastAsia"/>
          <w:b/>
          <w:sz w:val="24"/>
          <w:lang w:val="en-US" w:eastAsia="zh-CN"/>
        </w:rPr>
        <w:t>300m</w:t>
      </w:r>
      <w:r>
        <w:rPr>
          <w:rFonts w:hint="eastAsia"/>
          <w:b/>
          <w:sz w:val="24"/>
        </w:rPr>
        <w:t>A。</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4A1"/>
    <w:multiLevelType w:val="multilevel"/>
    <w:tmpl w:val="128234A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sz w:val="20"/>
        <w:szCs w:val="2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2851D22"/>
    <w:multiLevelType w:val="multilevel"/>
    <w:tmpl w:val="12851D22"/>
    <w:lvl w:ilvl="0" w:tentative="0">
      <w:start w:val="1"/>
      <w:numFmt w:val="bullet"/>
      <w:lvlText w:val=""/>
      <w:lvlJc w:val="left"/>
      <w:pPr>
        <w:tabs>
          <w:tab w:val="left" w:pos="840"/>
        </w:tabs>
        <w:ind w:left="840" w:hanging="420"/>
      </w:pPr>
      <w:rPr>
        <w:rFonts w:hint="default" w:ascii="Wingdings" w:hAnsi="Wingdings"/>
        <w:sz w:val="20"/>
        <w:szCs w:val="2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923F7A3"/>
    <w:multiLevelType w:val="singleLevel"/>
    <w:tmpl w:val="5923F7A3"/>
    <w:lvl w:ilvl="0" w:tentative="0">
      <w:start w:val="1"/>
      <w:numFmt w:val="bullet"/>
      <w:lvlText w:val=""/>
      <w:lvlJc w:val="left"/>
      <w:pPr>
        <w:ind w:left="420" w:hanging="420"/>
      </w:pPr>
      <w:rPr>
        <w:rFonts w:hint="default" w:ascii="Wingdings" w:hAnsi="Wingdings"/>
      </w:rPr>
    </w:lvl>
  </w:abstractNum>
  <w:abstractNum w:abstractNumId="3">
    <w:nsid w:val="59240C8E"/>
    <w:multiLevelType w:val="singleLevel"/>
    <w:tmpl w:val="59240C8E"/>
    <w:lvl w:ilvl="0" w:tentative="0">
      <w:start w:val="1"/>
      <w:numFmt w:val="bullet"/>
      <w:lvlText w:val=""/>
      <w:lvlJc w:val="left"/>
      <w:pPr>
        <w:ind w:left="420" w:hanging="420"/>
      </w:pPr>
      <w:rPr>
        <w:rFonts w:hint="default" w:ascii="Wingdings" w:hAnsi="Wingdings"/>
        <w:sz w:val="18"/>
      </w:rPr>
    </w:lvl>
  </w:abstractNum>
  <w:abstractNum w:abstractNumId="4">
    <w:nsid w:val="72BF6932"/>
    <w:multiLevelType w:val="multilevel"/>
    <w:tmpl w:val="72BF6932"/>
    <w:lvl w:ilvl="0" w:tentative="0">
      <w:start w:val="1"/>
      <w:numFmt w:val="bullet"/>
      <w:lvlText w:val=""/>
      <w:lvlJc w:val="left"/>
      <w:pPr>
        <w:tabs>
          <w:tab w:val="left" w:pos="840"/>
        </w:tabs>
        <w:ind w:left="840" w:hanging="420"/>
      </w:pPr>
      <w:rPr>
        <w:rFonts w:hint="default" w:ascii="Wingdings" w:hAnsi="Wingdings"/>
        <w:sz w:val="20"/>
        <w:szCs w:val="2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7AFE4327"/>
    <w:multiLevelType w:val="multilevel"/>
    <w:tmpl w:val="7AFE4327"/>
    <w:lvl w:ilvl="0" w:tentative="0">
      <w:start w:val="1"/>
      <w:numFmt w:val="bullet"/>
      <w:lvlText w:val=""/>
      <w:lvlJc w:val="left"/>
      <w:pPr>
        <w:tabs>
          <w:tab w:val="left" w:pos="840"/>
        </w:tabs>
        <w:ind w:left="840" w:hanging="420"/>
      </w:pPr>
      <w:rPr>
        <w:rFonts w:hint="default" w:ascii="Wingdings" w:hAnsi="Wingdings"/>
        <w:sz w:val="20"/>
        <w:szCs w:val="20"/>
      </w:rPr>
    </w:lvl>
    <w:lvl w:ilvl="1" w:tentative="0">
      <w:start w:val="1"/>
      <w:numFmt w:val="bullet"/>
      <w:lvlText w:val=""/>
      <w:lvlJc w:val="left"/>
      <w:pPr>
        <w:tabs>
          <w:tab w:val="left" w:pos="840"/>
        </w:tabs>
        <w:ind w:left="840" w:hanging="420"/>
      </w:pPr>
      <w:rPr>
        <w:rFonts w:hint="default" w:ascii="Wingdings" w:hAnsi="Wingdings"/>
        <w:sz w:val="20"/>
        <w:szCs w:val="2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738A0"/>
    <w:rsid w:val="44D86210"/>
    <w:rsid w:val="6E72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无间隔1"/>
    <w:qFormat/>
    <w:uiPriority w:val="0"/>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怡琛妈妈</cp:lastModifiedBy>
  <dcterms:modified xsi:type="dcterms:W3CDTF">2020-04-09T03:28:58Z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