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Arial" w:hAnsi="Arial" w:cs="Arial"/>
          <w:sz w:val="21"/>
          <w:szCs w:val="21"/>
        </w:rPr>
      </w:pPr>
      <w:r>
        <w:rPr>
          <w:rFonts w:hint="default" w:ascii="Arial" w:hAnsi="Arial" w:cs="Arial"/>
          <w:sz w:val="21"/>
          <w:szCs w:val="21"/>
          <w:lang w:val="en-US" w:eastAsia="zh-CN"/>
        </w:rPr>
        <w:t xml:space="preserve">User Manual Download links: </w:t>
      </w:r>
      <w:r>
        <w:rPr>
          <w:rFonts w:hint="default" w:ascii="Arial" w:hAnsi="Arial" w:cs="Arial"/>
          <w:sz w:val="21"/>
          <w:szCs w:val="21"/>
        </w:rPr>
        <w:fldChar w:fldCharType="begin"/>
      </w:r>
      <w:r>
        <w:rPr>
          <w:rFonts w:hint="default" w:ascii="Arial" w:hAnsi="Arial" w:cs="Arial"/>
          <w:sz w:val="21"/>
          <w:szCs w:val="21"/>
        </w:rPr>
        <w:instrText xml:space="preserve"> HYPERLINK "http://68.168.132.244/PSG9080_EN_manual.pdf" </w:instrText>
      </w:r>
      <w:r>
        <w:rPr>
          <w:rFonts w:hint="default" w:ascii="Arial" w:hAnsi="Arial" w:cs="Arial"/>
          <w:sz w:val="21"/>
          <w:szCs w:val="21"/>
        </w:rPr>
        <w:fldChar w:fldCharType="separate"/>
      </w:r>
      <w:r>
        <w:rPr>
          <w:rStyle w:val="4"/>
          <w:rFonts w:hint="default" w:ascii="Arial" w:hAnsi="Arial" w:cs="Arial"/>
          <w:sz w:val="21"/>
          <w:szCs w:val="21"/>
        </w:rPr>
        <w:t>http://68.168.132.244/PSG9080_EN_manual.pdf</w:t>
      </w:r>
      <w:r>
        <w:rPr>
          <w:rFonts w:hint="default" w:ascii="Arial" w:hAnsi="Arial" w:cs="Arial"/>
          <w:sz w:val="21"/>
          <w:szCs w:val="21"/>
        </w:rPr>
        <w:fldChar w:fldCharType="end"/>
      </w:r>
    </w:p>
    <w:p>
      <w:pPr>
        <w:jc w:val="both"/>
        <w:rPr>
          <w:rFonts w:hint="default" w:ascii="Arial" w:hAnsi="Arial" w:cs="Arial"/>
          <w:sz w:val="21"/>
          <w:szCs w:val="21"/>
        </w:rPr>
      </w:pPr>
      <w:r>
        <w:rPr>
          <w:rFonts w:hint="default" w:ascii="Arial" w:hAnsi="Arial" w:cs="Arial"/>
          <w:sz w:val="21"/>
          <w:szCs w:val="21"/>
          <w:lang w:val="en-US" w:eastAsia="zh-CN"/>
        </w:rPr>
        <w:t xml:space="preserve">PC Software Download links: </w:t>
      </w:r>
      <w:r>
        <w:rPr>
          <w:rFonts w:hint="default" w:ascii="Arial" w:hAnsi="Arial" w:cs="Arial"/>
          <w:sz w:val="21"/>
          <w:szCs w:val="21"/>
        </w:rPr>
        <w:t>http://68.168.132.244/PSG9080_EN_Setup.rar</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5958205"/>
            <wp:effectExtent l="0" t="0" r="10160" b="4445"/>
            <wp:docPr id="2" name="图片 2" descr="海报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海报1_看图王"/>
                    <pic:cNvPicPr>
                      <a:picLocks noChangeAspect="1"/>
                    </pic:cNvPicPr>
                  </pic:nvPicPr>
                  <pic:blipFill>
                    <a:blip r:embed="rId4"/>
                    <a:stretch>
                      <a:fillRect/>
                    </a:stretch>
                  </pic:blipFill>
                  <pic:spPr>
                    <a:xfrm>
                      <a:off x="0" y="0"/>
                      <a:ext cx="5266690" cy="595820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1610" cy="415925"/>
            <wp:effectExtent l="0" t="0" r="15240" b="3175"/>
            <wp:docPr id="1" name="图片 1" descr="C:\Users\junte\Desktop\产品介绍.gif产品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unte\Desktop\产品介绍.gif产品介绍"/>
                    <pic:cNvPicPr>
                      <a:picLocks noChangeAspect="1"/>
                    </pic:cNvPicPr>
                  </pic:nvPicPr>
                  <pic:blipFill>
                    <a:blip r:embed="rId5"/>
                    <a:srcRect/>
                    <a:stretch>
                      <a:fillRect/>
                    </a:stretch>
                  </pic:blipFill>
                  <pic:spPr>
                    <a:xfrm>
                      <a:off x="0" y="0"/>
                      <a:ext cx="5261610" cy="415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Arial" w:hAnsi="Arial" w:cs="Arial" w:eastAsiaTheme="minorEastAsia"/>
          <w:sz w:val="21"/>
          <w:szCs w:val="21"/>
          <w:lang w:eastAsia="zh-CN"/>
        </w:rPr>
      </w:pPr>
      <w:r>
        <w:rPr>
          <w:rFonts w:hint="default" w:ascii="Arial" w:hAnsi="Arial" w:cs="Arial" w:eastAsiaTheme="minorEastAsia"/>
          <w:sz w:val="21"/>
          <w:szCs w:val="21"/>
          <w:lang w:eastAsia="zh-CN"/>
        </w:rPr>
        <w:t xml:space="preserve">PSG9080 </w:t>
      </w:r>
      <w:r>
        <w:rPr>
          <w:rFonts w:hint="eastAsia" w:ascii="Arial" w:hAnsi="Arial" w:cs="Arial"/>
          <w:sz w:val="21"/>
          <w:szCs w:val="21"/>
          <w:lang w:val="en-US" w:eastAsia="zh-CN"/>
        </w:rPr>
        <w:t xml:space="preserve">is the </w:t>
      </w:r>
      <w:r>
        <w:rPr>
          <w:rFonts w:hint="default" w:ascii="Arial" w:hAnsi="Arial" w:cs="Arial" w:eastAsiaTheme="minorEastAsia"/>
          <w:sz w:val="21"/>
          <w:szCs w:val="21"/>
          <w:lang w:eastAsia="zh-CN"/>
        </w:rPr>
        <w:t>programmable function/arbitrary wave signal generator</w:t>
      </w:r>
      <w:r>
        <w:rPr>
          <w:rFonts w:hint="eastAsia" w:ascii="Arial" w:hAnsi="Arial" w:cs="Arial"/>
          <w:sz w:val="21"/>
          <w:szCs w:val="21"/>
          <w:lang w:val="en-US" w:eastAsia="zh-CN"/>
        </w:rPr>
        <w:t xml:space="preserve">. It </w:t>
      </w:r>
      <w:r>
        <w:rPr>
          <w:rFonts w:hint="default" w:ascii="Arial" w:hAnsi="Arial" w:cs="Arial" w:eastAsiaTheme="minorEastAsia"/>
          <w:sz w:val="21"/>
          <w:szCs w:val="21"/>
          <w:lang w:eastAsia="zh-CN"/>
        </w:rPr>
        <w:t xml:space="preserve">can </w:t>
      </w:r>
      <w:r>
        <w:rPr>
          <w:rFonts w:hint="eastAsia" w:ascii="Arial" w:hAnsi="Arial" w:cs="Arial"/>
          <w:sz w:val="21"/>
          <w:szCs w:val="21"/>
          <w:lang w:val="en-US" w:eastAsia="zh-CN"/>
        </w:rPr>
        <w:t xml:space="preserve">output </w:t>
      </w:r>
      <w:r>
        <w:rPr>
          <w:rFonts w:hint="default" w:ascii="Arial" w:hAnsi="Arial" w:cs="Arial" w:eastAsiaTheme="minorEastAsia"/>
          <w:sz w:val="21"/>
          <w:szCs w:val="21"/>
          <w:lang w:eastAsia="zh-CN"/>
        </w:rPr>
        <w:t>sine wave, square wave, triangle wave, pulse wave, and arbitrary wave, etc. The frequency range of the instrument is up to 80MHz, with modulation, frequency sweep, measurement signal frequency and programming functions, etc.</w:t>
      </w:r>
      <w:r>
        <w:rPr>
          <w:rFonts w:hint="eastAsia" w:ascii="Arial" w:hAnsi="Arial" w:cs="Arial"/>
          <w:sz w:val="21"/>
          <w:szCs w:val="21"/>
          <w:lang w:val="en-US" w:eastAsia="zh-CN"/>
        </w:rPr>
        <w:t xml:space="preserve"> It </w:t>
      </w:r>
      <w:r>
        <w:rPr>
          <w:rFonts w:hint="default" w:ascii="Arial" w:hAnsi="Arial" w:cs="Arial" w:eastAsiaTheme="minorEastAsia"/>
          <w:sz w:val="21"/>
          <w:szCs w:val="21"/>
          <w:lang w:eastAsia="zh-CN"/>
        </w:rPr>
        <w:t>can simultaneously display the output signal</w:t>
      </w:r>
      <w:r>
        <w:rPr>
          <w:rFonts w:hint="eastAsia" w:ascii="Arial" w:hAnsi="Arial" w:cs="Arial"/>
          <w:sz w:val="21"/>
          <w:szCs w:val="21"/>
          <w:lang w:val="en-US" w:eastAsia="zh-CN"/>
        </w:rPr>
        <w:t>s</w:t>
      </w:r>
      <w:r>
        <w:rPr>
          <w:rFonts w:hint="default" w:ascii="Arial" w:hAnsi="Arial" w:cs="Arial" w:eastAsiaTheme="minorEastAsia"/>
          <w:sz w:val="21"/>
          <w:szCs w:val="21"/>
          <w:lang w:eastAsia="zh-CN"/>
        </w:rPr>
        <w:t xml:space="preserve">, amplitude, phase, duty cycle and frequency. This series has excellent </w:t>
      </w:r>
      <w:r>
        <w:rPr>
          <w:rFonts w:hint="eastAsia" w:ascii="Arial" w:hAnsi="Arial" w:cs="Arial" w:eastAsiaTheme="minorEastAsia"/>
          <w:sz w:val="21"/>
          <w:szCs w:val="21"/>
          <w:lang w:eastAsia="zh-CN"/>
        </w:rPr>
        <w:t>amplitude - frequency characteristics</w:t>
      </w:r>
      <w:r>
        <w:rPr>
          <w:rFonts w:hint="default" w:ascii="Arial" w:hAnsi="Arial" w:cs="Arial" w:eastAsiaTheme="minorEastAsia"/>
          <w:sz w:val="21"/>
          <w:szCs w:val="21"/>
          <w:lang w:eastAsia="zh-CN"/>
        </w:rPr>
        <w:t>, multifunction</w:t>
      </w:r>
      <w:r>
        <w:rPr>
          <w:rFonts w:hint="eastAsia" w:ascii="Arial" w:hAnsi="Arial" w:cs="Arial"/>
          <w:sz w:val="21"/>
          <w:szCs w:val="21"/>
          <w:lang w:val="en-US" w:eastAsia="zh-CN"/>
        </w:rPr>
        <w:t>al</w:t>
      </w:r>
      <w:r>
        <w:rPr>
          <w:rFonts w:hint="default" w:ascii="Arial" w:hAnsi="Arial" w:cs="Arial" w:eastAsiaTheme="minorEastAsia"/>
          <w:sz w:val="21"/>
          <w:szCs w:val="21"/>
          <w:lang w:eastAsia="zh-CN"/>
        </w:rPr>
        <w:t xml:space="preserve">, high performance, </w:t>
      </w:r>
      <w:r>
        <w:rPr>
          <w:rFonts w:hint="eastAsia" w:ascii="Arial" w:hAnsi="Arial" w:cs="Arial"/>
          <w:sz w:val="21"/>
          <w:szCs w:val="21"/>
          <w:lang w:val="en-US" w:eastAsia="zh-CN"/>
        </w:rPr>
        <w:t>c</w:t>
      </w:r>
      <w:r>
        <w:rPr>
          <w:rFonts w:hint="default" w:ascii="Arial" w:hAnsi="Arial" w:cs="Arial" w:eastAsiaTheme="minorEastAsia"/>
          <w:sz w:val="21"/>
          <w:szCs w:val="21"/>
          <w:lang w:eastAsia="zh-CN"/>
        </w:rPr>
        <w:t xml:space="preserve">ost </w:t>
      </w:r>
      <w:r>
        <w:rPr>
          <w:rFonts w:hint="eastAsia" w:ascii="Arial" w:hAnsi="Arial" w:cs="Arial"/>
          <w:sz w:val="21"/>
          <w:szCs w:val="21"/>
          <w:lang w:val="en-US" w:eastAsia="zh-CN"/>
        </w:rPr>
        <w:t>e</w:t>
      </w:r>
      <w:r>
        <w:rPr>
          <w:rFonts w:hint="default" w:ascii="Arial" w:hAnsi="Arial" w:cs="Arial" w:eastAsiaTheme="minorEastAsia"/>
          <w:sz w:val="21"/>
          <w:szCs w:val="21"/>
          <w:lang w:eastAsia="zh-CN"/>
        </w:rPr>
        <w:t>ffective, portable and other characteristics provide new options for education, research and development, production, testing and other industries.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8"/>
          <w:szCs w:val="28"/>
          <w:lang w:val="en-US" w:eastAsia="zh-CN"/>
        </w:rPr>
      </w:pPr>
      <w:r>
        <w:rPr>
          <w:rFonts w:hint="default" w:ascii="Arial" w:hAnsi="Arial" w:cs="Arial" w:eastAsiaTheme="minorEastAsia"/>
          <w:sz w:val="21"/>
          <w:szCs w:val="21"/>
          <w:lang w:eastAsia="zh-CN"/>
        </w:rPr>
        <w:t>The instrument is exquisite in appearance and equipped with a 3.5-inch high-resolution color LCD screen to bring a new visual experience.</w:t>
      </w:r>
    </w:p>
    <w:p>
      <w:pPr>
        <w:spacing w:line="24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6690" cy="417195"/>
            <wp:effectExtent l="0" t="0" r="10160" b="1905"/>
            <wp:docPr id="4" name="图片 4" descr="特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特点"/>
                    <pic:cNvPicPr>
                      <a:picLocks noChangeAspect="1"/>
                    </pic:cNvPicPr>
                  </pic:nvPicPr>
                  <pic:blipFill>
                    <a:blip r:embed="rId6"/>
                    <a:stretch>
                      <a:fillRect/>
                    </a:stretch>
                  </pic:blipFill>
                  <pic:spPr>
                    <a:xfrm>
                      <a:off x="0" y="0"/>
                      <a:ext cx="5266690" cy="417195"/>
                    </a:xfrm>
                    <a:prstGeom prst="rect">
                      <a:avLst/>
                    </a:prstGeom>
                  </pic:spPr>
                </pic:pic>
              </a:graphicData>
            </a:graphic>
          </wp:inline>
        </w:drawing>
      </w:r>
    </w:p>
    <w:p>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Programmable output：</w:t>
      </w:r>
      <w:r>
        <w:rPr>
          <w:rFonts w:hint="default" w:ascii="Arial" w:hAnsi="Arial" w:eastAsia="宋体" w:cs="Arial"/>
          <w:sz w:val="21"/>
          <w:szCs w:val="21"/>
          <w:lang w:val="en-US" w:eastAsia="zh-CN"/>
        </w:rPr>
        <w:t>The type of waveform output (such as sine wave, square wave, triangle wave, arbitrary wave, etc.), output time, and output sequence can be freely formulated to realize automatic work.</w:t>
      </w:r>
    </w:p>
    <w:p>
      <w:pPr>
        <w:rPr>
          <w:rFonts w:hint="default" w:ascii="Arial" w:hAnsi="Arial" w:eastAsia="宋体" w:cs="Arial"/>
          <w:sz w:val="21"/>
          <w:szCs w:val="21"/>
          <w:lang w:val="en-US" w:eastAsia="zh-CN"/>
        </w:rPr>
      </w:pPr>
    </w:p>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416935" cy="2160270"/>
            <wp:effectExtent l="0" t="0" r="12065" b="11430"/>
            <wp:docPr id="14" name="图片 14" descr="C:\Users\junte\Desktop\未标题-1_看图王.png未标题-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junte\Desktop\未标题-1_看图王.png未标题-1_看图王"/>
                    <pic:cNvPicPr>
                      <a:picLocks noChangeAspect="1"/>
                    </pic:cNvPicPr>
                  </pic:nvPicPr>
                  <pic:blipFill>
                    <a:blip r:embed="rId7"/>
                    <a:srcRect/>
                    <a:stretch>
                      <a:fillRect/>
                    </a:stretch>
                  </pic:blipFill>
                  <pic:spPr>
                    <a:xfrm>
                      <a:off x="0" y="0"/>
                      <a:ext cx="3416935" cy="2160270"/>
                    </a:xfrm>
                    <a:prstGeom prst="rect">
                      <a:avLst/>
                    </a:prstGeom>
                  </pic:spPr>
                </pic:pic>
              </a:graphicData>
            </a:graphic>
          </wp:inline>
        </w:drawing>
      </w: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Firmware update in real time：Firmware upgrade can be updated at any time to fix bugs, or used for your special customization needs. Press the corresponding soft key to confirm entering the update mode, and perform a one-key firmware upgrade by connecting with the PC software.</w:t>
      </w:r>
    </w:p>
    <w:p>
      <w:pPr>
        <w:jc w:val="center"/>
        <w:rPr>
          <w:rFonts w:hint="eastAsia" w:ascii="Arial" w:hAnsi="Arial" w:cs="Arial" w:eastAsiaTheme="minorEastAsia"/>
          <w:sz w:val="24"/>
          <w:lang w:eastAsia="zh-CN"/>
        </w:rPr>
      </w:pPr>
      <w:r>
        <w:rPr>
          <w:rFonts w:hint="eastAsia" w:ascii="Arial" w:hAnsi="Arial" w:cs="Arial" w:eastAsiaTheme="minorEastAsia"/>
          <w:sz w:val="24"/>
          <w:lang w:eastAsia="zh-CN"/>
        </w:rPr>
        <w:drawing>
          <wp:inline distT="0" distB="0" distL="114300" distR="114300">
            <wp:extent cx="4589145" cy="2447925"/>
            <wp:effectExtent l="0" t="0" r="0" b="9525"/>
            <wp:docPr id="15" name="图片 15" descr="固件一键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固件一键更新"/>
                    <pic:cNvPicPr>
                      <a:picLocks noChangeAspect="1"/>
                    </pic:cNvPicPr>
                  </pic:nvPicPr>
                  <pic:blipFill>
                    <a:blip r:embed="rId8"/>
                    <a:stretch>
                      <a:fillRect/>
                    </a:stretch>
                  </pic:blipFill>
                  <pic:spPr>
                    <a:xfrm>
                      <a:off x="0" y="0"/>
                      <a:ext cx="4589145" cy="2447925"/>
                    </a:xfrm>
                    <a:prstGeom prst="rect">
                      <a:avLst/>
                    </a:prstGeom>
                  </pic:spPr>
                </pic:pic>
              </a:graphicData>
            </a:graphic>
          </wp:inline>
        </w:drawing>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Voltage-controlled adjustment：The frequency, amplitude and duty cycle of the output can be controlled by an external analog voltage signal to achieve voltage-controlled sweeping frequency, sweeping amplitude and sweeping duty cycle, which are widely used in industrial debugging.</w:t>
      </w:r>
    </w:p>
    <w:p>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3416935" cy="2160270"/>
            <wp:effectExtent l="0" t="0" r="12065" b="11430"/>
            <wp:docPr id="3" name="图片 3" descr="压控调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压控调节"/>
                    <pic:cNvPicPr>
                      <a:picLocks noChangeAspect="1"/>
                    </pic:cNvPicPr>
                  </pic:nvPicPr>
                  <pic:blipFill>
                    <a:blip r:embed="rId9"/>
                    <a:stretch>
                      <a:fillRect/>
                    </a:stretch>
                  </pic:blipFill>
                  <pic:spPr>
                    <a:xfrm>
                      <a:off x="0" y="0"/>
                      <a:ext cx="3416935" cy="2160270"/>
                    </a:xfrm>
                    <a:prstGeom prst="rect">
                      <a:avLst/>
                    </a:prstGeom>
                  </pic:spPr>
                </pic:pic>
              </a:graphicData>
            </a:graphic>
          </wp:inline>
        </w:drawing>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Modulation function：The modulated waveforms can be output in single channel or dual channel. Modulation: The process of adding information from a signal source to the carrier to make it suitable for channel transmission. It is the technology that makes the carrier wave change with the signal.</w:t>
      </w:r>
    </w:p>
    <w:p>
      <w:pPr>
        <w:numPr>
          <w:ilvl w:val="0"/>
          <w:numId w:val="0"/>
        </w:numPr>
        <w:ind w:left="1680" w:leftChars="0" w:hanging="1680" w:hangingChars="600"/>
        <w:jc w:val="cente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3416935" cy="2160270"/>
            <wp:effectExtent l="0" t="0" r="12065" b="11430"/>
            <wp:docPr id="6" name="图片 6" descr="调制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调制功能"/>
                    <pic:cNvPicPr>
                      <a:picLocks noChangeAspect="1"/>
                    </pic:cNvPicPr>
                  </pic:nvPicPr>
                  <pic:blipFill>
                    <a:blip r:embed="rId10"/>
                    <a:stretch>
                      <a:fillRect/>
                    </a:stretch>
                  </pic:blipFill>
                  <pic:spPr>
                    <a:xfrm>
                      <a:off x="0" y="0"/>
                      <a:ext cx="3416935" cy="2160270"/>
                    </a:xfrm>
                    <a:prstGeom prst="rect">
                      <a:avLst/>
                    </a:prstGeom>
                  </pic:spPr>
                </pic:pic>
              </a:graphicData>
            </a:graphic>
          </wp:inline>
        </w:drawing>
      </w:r>
    </w:p>
    <w:p>
      <w:pPr>
        <w:rPr>
          <w:rFonts w:ascii="Arial" w:hAnsi="Arial" w:cs="Arial"/>
          <w:sz w:val="24"/>
        </w:rPr>
      </w:pPr>
    </w:p>
    <w:p>
      <w:pPr>
        <w:rPr>
          <w:rFonts w:ascii="Arial" w:hAnsi="Arial" w:cs="Arial"/>
          <w:sz w:val="24"/>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High sampling rate ：The sampling rate of up to 400MSa/s can obtain more waveform data per unit time, thus making the displayed waveform more accurate.</w:t>
      </w:r>
    </w:p>
    <w:p>
      <w:pPr>
        <w:numPr>
          <w:ilvl w:val="0"/>
          <w:numId w:val="0"/>
        </w:numPr>
        <w:ind w:left="1680" w:leftChars="0" w:hanging="1680" w:hangingChars="600"/>
        <w:jc w:val="cente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3451860" cy="2879725"/>
            <wp:effectExtent l="0" t="0" r="15875" b="0"/>
            <wp:docPr id="11" name="图片 11" descr="C:\Users\junte\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unte\Desktop\2.png2"/>
                    <pic:cNvPicPr>
                      <a:picLocks noChangeAspect="1"/>
                    </pic:cNvPicPr>
                  </pic:nvPicPr>
                  <pic:blipFill>
                    <a:blip r:embed="rId11"/>
                    <a:srcRect/>
                    <a:stretch>
                      <a:fillRect/>
                    </a:stretch>
                  </pic:blipFill>
                  <pic:spPr>
                    <a:xfrm>
                      <a:off x="0" y="0"/>
                      <a:ext cx="3451860" cy="2879725"/>
                    </a:xfrm>
                    <a:prstGeom prst="rect">
                      <a:avLst/>
                    </a:prstGeom>
                  </pic:spPr>
                </pic:pic>
              </a:graphicData>
            </a:graphic>
          </wp:inline>
        </w:drawing>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Personal color：In order to meet the personalized needs of customers, four color schemes for the system are provided. You can use the numeric keys and knob to select the desired system color, press the soft key save to save the selected color</w:t>
      </w:r>
    </w:p>
    <w:p>
      <w:pPr>
        <w:rPr>
          <w:rFonts w:ascii="Arial" w:hAnsi="Arial" w:cs="Arial"/>
          <w:sz w:val="24"/>
        </w:rPr>
      </w:pPr>
    </w:p>
    <w:p>
      <w:pPr>
        <w:rPr>
          <w:rFonts w:hint="eastAsia" w:ascii="Arial" w:hAnsi="Arial" w:cs="Arial" w:eastAsiaTheme="minorEastAsia"/>
          <w:sz w:val="24"/>
          <w:lang w:eastAsia="zh-CN"/>
        </w:rPr>
      </w:pPr>
      <w:r>
        <w:rPr>
          <w:rFonts w:hint="eastAsia" w:ascii="Arial" w:hAnsi="Arial" w:cs="Arial" w:eastAsiaTheme="minorEastAsia"/>
          <w:sz w:val="24"/>
          <w:lang w:eastAsia="zh-CN"/>
        </w:rPr>
        <w:drawing>
          <wp:inline distT="0" distB="0" distL="114300" distR="114300">
            <wp:extent cx="2552065" cy="1727835"/>
            <wp:effectExtent l="0" t="0" r="635" b="5715"/>
            <wp:docPr id="18" name="图片 18" descr="C:\Users\junte\Desktop\系统颜色11_看图王.png系统颜色1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unte\Desktop\系统颜色11_看图王.png系统颜色11_看图王"/>
                    <pic:cNvPicPr>
                      <a:picLocks noChangeAspect="1"/>
                    </pic:cNvPicPr>
                  </pic:nvPicPr>
                  <pic:blipFill>
                    <a:blip r:embed="rId12"/>
                    <a:srcRect/>
                    <a:stretch>
                      <a:fillRect/>
                    </a:stretch>
                  </pic:blipFill>
                  <pic:spPr>
                    <a:xfrm>
                      <a:off x="0" y="0"/>
                      <a:ext cx="2552065" cy="1727835"/>
                    </a:xfrm>
                    <a:prstGeom prst="rect">
                      <a:avLst/>
                    </a:prstGeom>
                  </pic:spPr>
                </pic:pic>
              </a:graphicData>
            </a:graphic>
          </wp:inline>
        </w:drawing>
      </w:r>
      <w:r>
        <w:rPr>
          <w:rFonts w:hint="eastAsia" w:ascii="Arial" w:hAnsi="Arial" w:cs="Arial"/>
          <w:sz w:val="24"/>
          <w:lang w:val="en-US" w:eastAsia="zh-CN"/>
        </w:rPr>
        <w:t xml:space="preserve"> </w:t>
      </w:r>
      <w:r>
        <w:rPr>
          <w:rFonts w:hint="eastAsia" w:ascii="Arial" w:hAnsi="Arial" w:cs="Arial" w:eastAsiaTheme="minorEastAsia"/>
          <w:sz w:val="24"/>
          <w:lang w:eastAsia="zh-CN"/>
        </w:rPr>
        <w:drawing>
          <wp:inline distT="0" distB="0" distL="114300" distR="114300">
            <wp:extent cx="2599690" cy="1727835"/>
            <wp:effectExtent l="0" t="0" r="10160" b="5715"/>
            <wp:docPr id="19" name="图片 19" descr="系统颜色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系统颜色22"/>
                    <pic:cNvPicPr>
                      <a:picLocks noChangeAspect="1"/>
                    </pic:cNvPicPr>
                  </pic:nvPicPr>
                  <pic:blipFill>
                    <a:blip r:embed="rId13"/>
                    <a:stretch>
                      <a:fillRect/>
                    </a:stretch>
                  </pic:blipFill>
                  <pic:spPr>
                    <a:xfrm>
                      <a:off x="0" y="0"/>
                      <a:ext cx="2599690" cy="1727835"/>
                    </a:xfrm>
                    <a:prstGeom prst="rect">
                      <a:avLst/>
                    </a:prstGeom>
                  </pic:spPr>
                </pic:pic>
              </a:graphicData>
            </a:graphic>
          </wp:inline>
        </w:drawing>
      </w:r>
    </w:p>
    <w:p>
      <w:pPr>
        <w:rPr>
          <w:rFonts w:hint="eastAsia" w:ascii="Arial" w:hAnsi="Arial" w:cs="Arial" w:eastAsiaTheme="minorEastAsia"/>
          <w:sz w:val="24"/>
          <w:lang w:eastAsia="zh-CN"/>
        </w:rPr>
      </w:pPr>
      <w:r>
        <w:rPr>
          <w:rFonts w:hint="eastAsia" w:ascii="Arial" w:hAnsi="Arial" w:cs="Arial" w:eastAsiaTheme="minorEastAsia"/>
          <w:sz w:val="24"/>
          <w:lang w:eastAsia="zh-CN"/>
        </w:rPr>
        <w:drawing>
          <wp:inline distT="0" distB="0" distL="114300" distR="114300">
            <wp:extent cx="2554605" cy="1692275"/>
            <wp:effectExtent l="0" t="0" r="17145" b="3175"/>
            <wp:docPr id="20" name="图片 20" descr="系统颜色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系统颜色33"/>
                    <pic:cNvPicPr>
                      <a:picLocks noChangeAspect="1"/>
                    </pic:cNvPicPr>
                  </pic:nvPicPr>
                  <pic:blipFill>
                    <a:blip r:embed="rId14"/>
                    <a:stretch>
                      <a:fillRect/>
                    </a:stretch>
                  </pic:blipFill>
                  <pic:spPr>
                    <a:xfrm>
                      <a:off x="0" y="0"/>
                      <a:ext cx="2554605" cy="1692275"/>
                    </a:xfrm>
                    <a:prstGeom prst="rect">
                      <a:avLst/>
                    </a:prstGeom>
                  </pic:spPr>
                </pic:pic>
              </a:graphicData>
            </a:graphic>
          </wp:inline>
        </w:drawing>
      </w:r>
      <w:r>
        <w:rPr>
          <w:rFonts w:hint="eastAsia" w:ascii="Arial" w:hAnsi="Arial" w:cs="Arial"/>
          <w:sz w:val="24"/>
          <w:lang w:val="en-US" w:eastAsia="zh-CN"/>
        </w:rPr>
        <w:t xml:space="preserve"> </w:t>
      </w:r>
      <w:r>
        <w:rPr>
          <w:rFonts w:hint="eastAsia" w:ascii="Arial" w:hAnsi="Arial" w:cs="Arial" w:eastAsiaTheme="minorEastAsia"/>
          <w:sz w:val="24"/>
          <w:lang w:eastAsia="zh-CN"/>
        </w:rPr>
        <w:drawing>
          <wp:inline distT="0" distB="0" distL="114300" distR="114300">
            <wp:extent cx="2583815" cy="1727835"/>
            <wp:effectExtent l="0" t="0" r="6985" b="5715"/>
            <wp:docPr id="21" name="图片 21" descr="系统颜色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系统颜色44"/>
                    <pic:cNvPicPr>
                      <a:picLocks noChangeAspect="1"/>
                    </pic:cNvPicPr>
                  </pic:nvPicPr>
                  <pic:blipFill>
                    <a:blip r:embed="rId15"/>
                    <a:stretch>
                      <a:fillRect/>
                    </a:stretch>
                  </pic:blipFill>
                  <pic:spPr>
                    <a:xfrm>
                      <a:off x="0" y="0"/>
                      <a:ext cx="2583815" cy="1727835"/>
                    </a:xfrm>
                    <a:prstGeom prst="rect">
                      <a:avLst/>
                    </a:prstGeom>
                  </pic:spPr>
                </pic:pic>
              </a:graphicData>
            </a:graphic>
          </wp:inline>
        </w:drawing>
      </w:r>
    </w:p>
    <w:p>
      <w:pPr>
        <w:rPr>
          <w:rFonts w:ascii="Arial" w:hAnsi="Arial" w:cs="Arial"/>
          <w:sz w:val="24"/>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Equivalent performance dual channel output：The same or different function signals or arbitrary waveform signals can be output simultaneously; all parameters can be adjusted independently, the phase difference between the two channels is continuously adjustable from 0 to 359.9 degrees; the signal frequency can be up to 80MHz, and the output signal can be within 1MHz Up to 25Vpp.</w:t>
      </w:r>
    </w:p>
    <w:p>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3690620" cy="2675890"/>
            <wp:effectExtent l="0" t="0" r="5080" b="11430"/>
            <wp:docPr id="12" name="图片 12" descr="C:\Users\junte\Desktop\双通道.png双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unte\Desktop\双通道.png双通道"/>
                    <pic:cNvPicPr>
                      <a:picLocks noChangeAspect="1"/>
                    </pic:cNvPicPr>
                  </pic:nvPicPr>
                  <pic:blipFill>
                    <a:blip r:embed="rId16"/>
                    <a:srcRect/>
                    <a:stretch>
                      <a:fillRect/>
                    </a:stretch>
                  </pic:blipFill>
                  <pic:spPr>
                    <a:xfrm>
                      <a:off x="0" y="0"/>
                      <a:ext cx="3690620" cy="2675890"/>
                    </a:xfrm>
                    <a:prstGeom prst="rect">
                      <a:avLst/>
                    </a:prstGeom>
                  </pic:spPr>
                </pic:pic>
              </a:graphicData>
            </a:graphic>
          </wp:inline>
        </w:drawing>
      </w: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Burst function：Sine wave, square wave, saw tooth wave, or arbitrary wave can be used to generate burst signals, the number of periods is continuously adjustable between 1-1,000,000,000</w:t>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5266690" cy="3543935"/>
            <wp:effectExtent l="0" t="0" r="0" b="0"/>
            <wp:docPr id="16" name="图片 16" descr="猝发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猝发功能"/>
                    <pic:cNvPicPr>
                      <a:picLocks noChangeAspect="1"/>
                    </pic:cNvPicPr>
                  </pic:nvPicPr>
                  <pic:blipFill>
                    <a:blip r:embed="rId17"/>
                    <a:stretch>
                      <a:fillRect/>
                    </a:stretch>
                  </pic:blipFill>
                  <pic:spPr>
                    <a:xfrm>
                      <a:off x="0" y="0"/>
                      <a:ext cx="5266690" cy="3543935"/>
                    </a:xfrm>
                    <a:prstGeom prst="rect">
                      <a:avLst/>
                    </a:prstGeom>
                  </pic:spPr>
                </pic:pic>
              </a:graphicData>
            </a:graphic>
          </wp:inline>
        </w:drawing>
      </w:r>
    </w:p>
    <w:p>
      <w:pPr>
        <w:rPr>
          <w:rFonts w:hint="eastAsia" w:ascii="Arial" w:hAnsi="Arial" w:cs="Arial" w:eastAsiaTheme="minorEastAsia"/>
          <w:sz w:val="24"/>
          <w:lang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The pulse width can be adjusted accurately：The pulse width and the pulse period time of the pulse wave are digitally and accurately adjustable, enabling a wide range of pulse waveforms to be accurately set without jitter output.</w:t>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5266690" cy="2353310"/>
            <wp:effectExtent l="0" t="0" r="0" b="8890"/>
            <wp:docPr id="17" name="图片 17" descr="C:\Users\junte\Desktop\脉冲宽度连续可调.png脉冲宽度连续可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junte\Desktop\脉冲宽度连续可调.png脉冲宽度连续可调"/>
                    <pic:cNvPicPr>
                      <a:picLocks noChangeAspect="1"/>
                    </pic:cNvPicPr>
                  </pic:nvPicPr>
                  <pic:blipFill>
                    <a:blip r:embed="rId18"/>
                    <a:srcRect/>
                    <a:stretch>
                      <a:fillRect/>
                    </a:stretch>
                  </pic:blipFill>
                  <pic:spPr>
                    <a:xfrm>
                      <a:off x="0" y="0"/>
                      <a:ext cx="5266690" cy="2353310"/>
                    </a:xfrm>
                    <a:prstGeom prst="rect">
                      <a:avLst/>
                    </a:prstGeom>
                  </pic:spPr>
                </pic:pic>
              </a:graphicData>
            </a:graphic>
          </wp:inline>
        </w:drawing>
      </w:r>
    </w:p>
    <w:p>
      <w:pPr>
        <w:rPr>
          <w:rFonts w:hint="eastAsia" w:ascii="Arial" w:hAnsi="Arial" w:cs="Arial" w:eastAsiaTheme="minorEastAsia"/>
          <w:sz w:val="24"/>
          <w:lang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Can draw arbitrary waveform：PC software and communication protocol are provided for free, arbitrary waveforms can be drawn using the PC software; using the communication protocol can be secondary development programming; all functions of the instrument can be controlled by the PC software (The instrument can be also finished all operations without connecting to the computer.)</w:t>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2548890" cy="1800225"/>
            <wp:effectExtent l="0" t="0" r="3810" b="9525"/>
            <wp:docPr id="22" name="图片 22" descr="绘制任意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绘制任意波"/>
                    <pic:cNvPicPr>
                      <a:picLocks noChangeAspect="1"/>
                    </pic:cNvPicPr>
                  </pic:nvPicPr>
                  <pic:blipFill>
                    <a:blip r:embed="rId19"/>
                    <a:stretch>
                      <a:fillRect/>
                    </a:stretch>
                  </pic:blipFill>
                  <pic:spPr>
                    <a:xfrm>
                      <a:off x="0" y="0"/>
                      <a:ext cx="2548890" cy="1800225"/>
                    </a:xfrm>
                    <a:prstGeom prst="rect">
                      <a:avLst/>
                    </a:prstGeom>
                  </pic:spPr>
                </pic:pic>
              </a:graphicData>
            </a:graphic>
          </wp:inline>
        </w:drawing>
      </w:r>
      <w:r>
        <w:rPr>
          <w:rFonts w:hint="eastAsia" w:ascii="Arial" w:hAnsi="Arial" w:eastAsia="宋体" w:cs="Arial"/>
          <w:sz w:val="21"/>
          <w:szCs w:val="21"/>
          <w:lang w:val="en-US" w:eastAsia="zh-CN"/>
        </w:rPr>
        <w:t xml:space="preserve">  </w:t>
      </w:r>
      <w:r>
        <w:rPr>
          <w:rFonts w:hint="eastAsia" w:ascii="Arial" w:hAnsi="Arial" w:eastAsia="宋体" w:cs="Arial"/>
          <w:sz w:val="21"/>
          <w:szCs w:val="21"/>
          <w:lang w:val="en-US" w:eastAsia="zh-CN"/>
        </w:rPr>
        <w:drawing>
          <wp:inline distT="0" distB="0" distL="114300" distR="114300">
            <wp:extent cx="2097405" cy="1800225"/>
            <wp:effectExtent l="0" t="0" r="17145" b="9525"/>
            <wp:docPr id="24" name="图片 24" descr="上位机控制输出任意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上位机控制输出任意波"/>
                    <pic:cNvPicPr>
                      <a:picLocks noChangeAspect="1"/>
                    </pic:cNvPicPr>
                  </pic:nvPicPr>
                  <pic:blipFill>
                    <a:blip r:embed="rId20"/>
                    <a:stretch>
                      <a:fillRect/>
                    </a:stretch>
                  </pic:blipFill>
                  <pic:spPr>
                    <a:xfrm>
                      <a:off x="0" y="0"/>
                      <a:ext cx="2097405" cy="1800225"/>
                    </a:xfrm>
                    <a:prstGeom prst="rect">
                      <a:avLst/>
                    </a:prstGeom>
                  </pic:spPr>
                </pic:pic>
              </a:graphicData>
            </a:graphic>
          </wp:inline>
        </w:drawing>
      </w:r>
    </w:p>
    <w:p>
      <w:pPr>
        <w:rPr>
          <w:rFonts w:hint="eastAsia" w:ascii="Arial" w:hAnsi="Arial" w:eastAsia="宋体" w:cs="Arial"/>
          <w:sz w:val="21"/>
          <w:szCs w:val="21"/>
          <w:lang w:val="en-US" w:eastAsia="zh-CN"/>
        </w:rPr>
      </w:pPr>
    </w:p>
    <w:p>
      <w:pPr>
        <w:rPr>
          <w:rFonts w:hint="default" w:ascii="Arial" w:hAnsi="Arial" w:eastAsia="宋体" w:cs="Arial"/>
          <w:sz w:val="18"/>
          <w:szCs w:val="18"/>
          <w:lang w:val="en-US" w:eastAsia="zh-CN"/>
        </w:rPr>
      </w:pPr>
      <w:r>
        <w:rPr>
          <w:rFonts w:hint="eastAsia" w:ascii="Arial" w:hAnsi="Arial" w:eastAsia="宋体" w:cs="Arial"/>
          <w:sz w:val="18"/>
          <w:szCs w:val="18"/>
          <w:lang w:val="en-US" w:eastAsia="zh-CN"/>
        </w:rPr>
        <w:t>&lt;The PC software draws arbitrary waves&gt;     &lt;The PC computer controls the output of arbitrary wave&gt;</w:t>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2191385" cy="1511935"/>
            <wp:effectExtent l="0" t="0" r="18415" b="12065"/>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21"/>
                    <a:stretch>
                      <a:fillRect/>
                    </a:stretch>
                  </pic:blipFill>
                  <pic:spPr>
                    <a:xfrm>
                      <a:off x="0" y="0"/>
                      <a:ext cx="2191385" cy="1511935"/>
                    </a:xfrm>
                    <a:prstGeom prst="rect">
                      <a:avLst/>
                    </a:prstGeom>
                  </pic:spPr>
                </pic:pic>
              </a:graphicData>
            </a:graphic>
          </wp:inline>
        </w:drawing>
      </w:r>
      <w:r>
        <w:rPr>
          <w:rFonts w:hint="eastAsia" w:ascii="Arial" w:hAnsi="Arial" w:eastAsia="宋体" w:cs="Arial"/>
          <w:sz w:val="21"/>
          <w:szCs w:val="21"/>
          <w:lang w:val="en-US" w:eastAsia="zh-CN"/>
        </w:rPr>
        <w:t xml:space="preserve">    </w:t>
      </w:r>
      <w:r>
        <w:rPr>
          <w:rFonts w:hint="eastAsia" w:ascii="Arial" w:hAnsi="Arial" w:eastAsia="宋体" w:cs="Arial"/>
          <w:sz w:val="21"/>
          <w:szCs w:val="21"/>
          <w:lang w:val="en-US" w:eastAsia="zh-CN"/>
        </w:rPr>
        <w:drawing>
          <wp:inline distT="0" distB="0" distL="114300" distR="114300">
            <wp:extent cx="2586355" cy="1475740"/>
            <wp:effectExtent l="0" t="0" r="4445" b="10160"/>
            <wp:docPr id="25" name="图片 25" descr="示波器显示的任意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示波器显示的任意波"/>
                    <pic:cNvPicPr>
                      <a:picLocks noChangeAspect="1"/>
                    </pic:cNvPicPr>
                  </pic:nvPicPr>
                  <pic:blipFill>
                    <a:blip r:embed="rId22"/>
                    <a:stretch>
                      <a:fillRect/>
                    </a:stretch>
                  </pic:blipFill>
                  <pic:spPr>
                    <a:xfrm>
                      <a:off x="0" y="0"/>
                      <a:ext cx="2586355" cy="1475740"/>
                    </a:xfrm>
                    <a:prstGeom prst="rect">
                      <a:avLst/>
                    </a:prstGeom>
                  </pic:spPr>
                </pic:pic>
              </a:graphicData>
            </a:graphic>
          </wp:inline>
        </w:drawing>
      </w:r>
    </w:p>
    <w:p>
      <w:pPr>
        <w:rPr>
          <w:rFonts w:hint="default" w:ascii="Arial" w:hAnsi="Arial" w:eastAsia="宋体" w:cs="Arial"/>
          <w:sz w:val="18"/>
          <w:szCs w:val="18"/>
          <w:lang w:val="en-US" w:eastAsia="zh-CN"/>
        </w:rPr>
      </w:pPr>
      <w:r>
        <w:rPr>
          <w:rFonts w:hint="eastAsia" w:ascii="Arial" w:hAnsi="Arial" w:eastAsia="宋体" w:cs="Arial"/>
          <w:sz w:val="18"/>
          <w:szCs w:val="18"/>
          <w:lang w:val="en-US" w:eastAsia="zh-CN"/>
        </w:rPr>
        <w:t>&lt;The signal generator displays the drawn pattern&gt; &lt;An oscilloscope displays an arbitrary wave pattern&gt;</w:t>
      </w: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5266690" cy="417195"/>
            <wp:effectExtent l="0" t="0" r="10160" b="1905"/>
            <wp:docPr id="7" name="图片 7" descr="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尺寸"/>
                    <pic:cNvPicPr>
                      <a:picLocks noChangeAspect="1"/>
                    </pic:cNvPicPr>
                  </pic:nvPicPr>
                  <pic:blipFill>
                    <a:blip r:embed="rId23"/>
                    <a:stretch>
                      <a:fillRect/>
                    </a:stretch>
                  </pic:blipFill>
                  <pic:spPr>
                    <a:xfrm>
                      <a:off x="0" y="0"/>
                      <a:ext cx="5266690" cy="417195"/>
                    </a:xfrm>
                    <a:prstGeom prst="rect">
                      <a:avLst/>
                    </a:prstGeom>
                  </pic:spPr>
                </pic:pic>
              </a:graphicData>
            </a:graphic>
          </wp:inline>
        </w:drawing>
      </w: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5675630" cy="3780155"/>
            <wp:effectExtent l="0" t="0" r="0" b="10795"/>
            <wp:docPr id="8" name="图片 8" descr="C:\Users\junte\Desktop\尺寸.png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unte\Desktop\尺寸.png尺寸"/>
                    <pic:cNvPicPr>
                      <a:picLocks noChangeAspect="1"/>
                    </pic:cNvPicPr>
                  </pic:nvPicPr>
                  <pic:blipFill>
                    <a:blip r:embed="rId24"/>
                    <a:srcRect/>
                    <a:stretch>
                      <a:fillRect/>
                    </a:stretch>
                  </pic:blipFill>
                  <pic:spPr>
                    <a:xfrm>
                      <a:off x="0" y="0"/>
                      <a:ext cx="5675630" cy="3780155"/>
                    </a:xfrm>
                    <a:prstGeom prst="rect">
                      <a:avLst/>
                    </a:prstGeom>
                  </pic:spPr>
                </pic:pic>
              </a:graphicData>
            </a:graphic>
          </wp:inline>
        </w:drawing>
      </w: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drawing>
          <wp:inline distT="0" distB="0" distL="114300" distR="114300">
            <wp:extent cx="5266690" cy="417195"/>
            <wp:effectExtent l="0" t="0" r="10160" b="1905"/>
            <wp:docPr id="5" name="图片 5" descr="参数规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参数规格"/>
                    <pic:cNvPicPr>
                      <a:picLocks noChangeAspect="1"/>
                    </pic:cNvPicPr>
                  </pic:nvPicPr>
                  <pic:blipFill>
                    <a:blip r:embed="rId25"/>
                    <a:stretch>
                      <a:fillRect/>
                    </a:stretch>
                  </pic:blipFill>
                  <pic:spPr>
                    <a:xfrm>
                      <a:off x="0" y="0"/>
                      <a:ext cx="5266690" cy="417195"/>
                    </a:xfrm>
                    <a:prstGeom prst="rect">
                      <a:avLst/>
                    </a:prstGeom>
                  </pic:spPr>
                </pic:pic>
              </a:graphicData>
            </a:graphic>
          </wp:inline>
        </w:drawing>
      </w:r>
      <w:r>
        <w:rPr>
          <w:rFonts w:hint="eastAsia" w:ascii="Arial" w:hAnsi="Arial" w:eastAsia="宋体" w:cs="Arial"/>
          <w:sz w:val="21"/>
          <w:szCs w:val="21"/>
          <w:lang w:val="en-US" w:eastAsia="zh-CN"/>
        </w:rPr>
        <w:t>Model：PSG9080</w:t>
      </w:r>
    </w:p>
    <w:p>
      <w:pP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 xml:space="preserve">Channel：2  </w:t>
      </w:r>
    </w:p>
    <w:p>
      <w:pPr>
        <w:rPr>
          <w:rFonts w:hint="eastAsia" w:ascii="Arial" w:hAnsi="Arial" w:eastAsia="宋体" w:cs="Arial"/>
          <w:sz w:val="21"/>
          <w:szCs w:val="21"/>
          <w:lang w:val="en-US" w:eastAsia="zh-CN"/>
        </w:rPr>
      </w:pPr>
      <w:r>
        <w:rPr>
          <w:rFonts w:ascii="Arial" w:hAnsi="Arial" w:cs="Arial"/>
          <w:szCs w:val="24"/>
        </w:rPr>
        <w:t>Maximum frequency of sine wave</w:t>
      </w:r>
      <w:r>
        <w:rPr>
          <w:rFonts w:hint="eastAsia" w:ascii="Arial" w:hAnsi="Arial" w:eastAsia="宋体" w:cs="Arial"/>
          <w:sz w:val="21"/>
          <w:szCs w:val="21"/>
          <w:lang w:val="en-US" w:eastAsia="zh-CN"/>
        </w:rPr>
        <w:t>：80MHz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Sampling Rate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300MSA/S</w:t>
      </w:r>
    </w:p>
    <w:p>
      <w:pPr>
        <w:keepNext w:val="0"/>
        <w:keepLines w:val="0"/>
        <w:pageBreakBefore w:val="0"/>
        <w:widowControl w:val="0"/>
        <w:numPr>
          <w:ilvl w:val="0"/>
          <w:numId w:val="0"/>
        </w:numPr>
        <w:tabs>
          <w:tab w:val="left" w:pos="224"/>
        </w:tabs>
        <w:kinsoku/>
        <w:wordWrap/>
        <w:overflowPunct/>
        <w:topLinePunct w:val="0"/>
        <w:autoSpaceDE/>
        <w:autoSpaceDN/>
        <w:bidi w:val="0"/>
        <w:adjustRightInd/>
        <w:snapToGrid/>
        <w:textAlignment w:val="auto"/>
        <w:rPr>
          <w:rFonts w:hint="default" w:ascii="Arial" w:hAnsi="Arial" w:eastAsia="宋体" w:cs="Arial"/>
          <w:sz w:val="24"/>
          <w:szCs w:val="24"/>
          <w:highlight w:val="lightGray"/>
          <w:lang w:val="en-US" w:eastAsia="zh-CN"/>
        </w:rPr>
      </w:pPr>
    </w:p>
    <w:p>
      <w:pPr>
        <w:numPr>
          <w:ilvl w:val="0"/>
          <w:numId w:val="0"/>
        </w:numPr>
        <w:tabs>
          <w:tab w:val="left" w:pos="224"/>
        </w:tabs>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w:t>
      </w:r>
      <w:r>
        <w:rPr>
          <w:rFonts w:hint="default" w:ascii="Arial" w:hAnsi="Arial" w:eastAsia="宋体" w:cs="Arial"/>
          <w:sz w:val="24"/>
          <w:szCs w:val="24"/>
          <w:highlight w:val="lightGray"/>
          <w:lang w:val="en-US" w:eastAsia="zh-CN"/>
        </w:rPr>
        <w:t>Waveform characteristics</w:t>
      </w:r>
      <w:r>
        <w:rPr>
          <w:rFonts w:hint="eastAsia" w:ascii="Arial" w:hAnsi="Arial" w:eastAsia="宋体" w:cs="Arial"/>
          <w:sz w:val="24"/>
          <w:szCs w:val="24"/>
          <w:highlight w:val="lightGray"/>
          <w:lang w:val="en-US" w:eastAsia="zh-CN"/>
        </w:rPr>
        <w:t xml:space="preserve">  </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Wave length</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8192 points/channel</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Waveform vertical resolution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14 bits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Waveform type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 xml:space="preserve">Sine wave, square wave, pulse wave (duty cycle, pulse width and cycle time can be accurately set), triangle wave, rising saw-tooth wave, falling saw-tooth wave, CMOS wave, DC level, half wave, full wave, positive step wave, inverse step wave, exponential rise, exponential fall, Lorentz pulse wave, muti-sound wave, random noise wave, trapezoidal pulse wave, </w:t>
      </w:r>
      <w:r>
        <w:rPr>
          <w:rFonts w:hint="eastAsia" w:ascii="Arial" w:hAnsi="Arial" w:eastAsia="宋体" w:cs="Arial"/>
          <w:sz w:val="21"/>
          <w:szCs w:val="21"/>
          <w:lang w:val="en-US" w:eastAsia="zh-CN"/>
        </w:rPr>
        <w:t>s</w:t>
      </w:r>
      <w:r>
        <w:rPr>
          <w:rFonts w:hint="default" w:ascii="Arial" w:hAnsi="Arial" w:eastAsia="宋体" w:cs="Arial"/>
          <w:sz w:val="21"/>
          <w:szCs w:val="21"/>
          <w:lang w:val="en-US" w:eastAsia="zh-CN"/>
        </w:rPr>
        <w:t>ink pulse wave, amplitude modulation waveform, frequency modulation waveform</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and 99 groups of user-defined wave-forms.</w:t>
      </w:r>
    </w:p>
    <w:p>
      <w:pPr>
        <w:keepNext w:val="0"/>
        <w:keepLines w:val="0"/>
        <w:pageBreakBefore w:val="0"/>
        <w:widowControl w:val="0"/>
        <w:numPr>
          <w:ilvl w:val="0"/>
          <w:numId w:val="0"/>
        </w:numPr>
        <w:tabs>
          <w:tab w:val="left" w:pos="224"/>
        </w:tabs>
        <w:kinsoku/>
        <w:wordWrap/>
        <w:overflowPunct/>
        <w:topLinePunct w:val="0"/>
        <w:autoSpaceDE/>
        <w:autoSpaceDN/>
        <w:bidi w:val="0"/>
        <w:adjustRightInd/>
        <w:snapToGrid/>
        <w:textAlignment w:val="auto"/>
        <w:rPr>
          <w:rFonts w:hint="default" w:ascii="Arial" w:hAnsi="Arial" w:eastAsia="宋体" w:cs="Arial"/>
          <w:sz w:val="24"/>
          <w:szCs w:val="24"/>
          <w:highlight w:val="lightGray"/>
          <w:lang w:val="en-US" w:eastAsia="zh-CN"/>
        </w:rPr>
      </w:pPr>
    </w:p>
    <w:p>
      <w:pPr>
        <w:numPr>
          <w:ilvl w:val="0"/>
          <w:numId w:val="0"/>
        </w:numPr>
        <w:tabs>
          <w:tab w:val="left" w:pos="224"/>
        </w:tabs>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F</w:t>
      </w:r>
      <w:r>
        <w:rPr>
          <w:rFonts w:hint="default" w:ascii="Arial" w:hAnsi="Arial" w:eastAsia="宋体" w:cs="Arial"/>
          <w:sz w:val="24"/>
          <w:szCs w:val="24"/>
          <w:highlight w:val="lightGray"/>
          <w:lang w:val="en-US" w:eastAsia="zh-CN"/>
        </w:rPr>
        <w:t>requency characteristics</w:t>
      </w:r>
      <w:r>
        <w:rPr>
          <w:rFonts w:hint="eastAsia" w:ascii="Arial" w:hAnsi="Arial" w:eastAsia="宋体" w:cs="Arial"/>
          <w:sz w:val="24"/>
          <w:szCs w:val="24"/>
          <w:highlight w:val="lightGray"/>
          <w:lang w:val="en-US" w:eastAsia="zh-CN"/>
        </w:rPr>
        <w:t xml:space="preserve">  </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Sine wave frequency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1nHz-80MHz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Square wave frequency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1nHz-30MHz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Triangle wave frequency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1nHz-50MHz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wave frequency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1nHz-30MHz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TTL digital wave frequency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1nHz-20MHz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Arbitrary wave frequency range</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1nHz-50MHz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width adjustment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5nS~4S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period adjustment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10nS~40S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Frequency minimum resolution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1nHz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Frequency accuracy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±5ppm 0 to 50℃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Frequency stability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±3ppm per 1 year</w:t>
      </w:r>
    </w:p>
    <w:p>
      <w:pPr>
        <w:numPr>
          <w:ilvl w:val="0"/>
          <w:numId w:val="0"/>
        </w:numPr>
        <w:tabs>
          <w:tab w:val="left" w:pos="224"/>
        </w:tabs>
        <w:rPr>
          <w:rFonts w:hint="eastAsia" w:ascii="Arial" w:hAnsi="Arial" w:eastAsia="宋体" w:cs="Arial"/>
          <w:sz w:val="24"/>
          <w:szCs w:val="24"/>
          <w:highlight w:val="lightGray"/>
          <w:lang w:val="en-US" w:eastAsia="zh-CN"/>
        </w:rPr>
      </w:pPr>
    </w:p>
    <w:p>
      <w:pPr>
        <w:numPr>
          <w:ilvl w:val="0"/>
          <w:numId w:val="0"/>
        </w:numPr>
        <w:tabs>
          <w:tab w:val="left" w:pos="224"/>
        </w:tabs>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S</w:t>
      </w:r>
      <w:r>
        <w:rPr>
          <w:rFonts w:hint="default" w:ascii="Arial" w:hAnsi="Arial" w:eastAsia="宋体" w:cs="Arial"/>
          <w:sz w:val="24"/>
          <w:szCs w:val="24"/>
          <w:highlight w:val="lightGray"/>
          <w:lang w:val="en-US" w:eastAsia="zh-CN"/>
        </w:rPr>
        <w:t>ine wave spectral purity</w:t>
      </w:r>
      <w:r>
        <w:rPr>
          <w:rFonts w:hint="eastAsia" w:ascii="Arial" w:hAnsi="Arial" w:eastAsia="宋体" w:cs="Arial"/>
          <w:sz w:val="24"/>
          <w:szCs w:val="24"/>
          <w:highlight w:val="lightGray"/>
          <w:lang w:val="en-US" w:eastAsia="zh-CN"/>
        </w:rPr>
        <w:t xml:space="preserve">  </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Total harmonic distortion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≤0.5%（@1kHz,5Vpp）</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S</w:t>
      </w:r>
      <w:r>
        <w:rPr>
          <w:rFonts w:hint="default" w:ascii="Arial" w:hAnsi="Arial" w:eastAsia="宋体" w:cs="Arial"/>
          <w:sz w:val="24"/>
          <w:szCs w:val="24"/>
          <w:highlight w:val="lightGray"/>
          <w:lang w:val="en-US" w:eastAsia="zh-CN"/>
        </w:rPr>
        <w:t>ignal characteristics</w:t>
      </w:r>
      <w:r>
        <w:rPr>
          <w:rFonts w:hint="eastAsia" w:ascii="Arial" w:hAnsi="Arial" w:eastAsia="宋体" w:cs="Arial"/>
          <w:sz w:val="24"/>
          <w:szCs w:val="24"/>
          <w:highlight w:val="lightGray"/>
          <w:lang w:val="en-US" w:eastAsia="zh-CN"/>
        </w:rPr>
        <w:t xml:space="preserve">  </w:t>
      </w: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Square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Rising/falling edge time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≤10nS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Overshoot</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Asymmetry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≤0.1%</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Ramp and triangle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Linearity</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≤1%(less than 1MHz)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Asymmetry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≤1%(less than 1MHz)</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Pulse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Width</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5nS~4S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period</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10nS~40S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Duty cycle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0.01%-99.99%</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Rising/falling edge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≤10nS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Overshoot</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Arbitrary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Wave length</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8192 points（8K points）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Vertical resolution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14 bits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Minimum rise/fall time</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≤10nS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Overshoot</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Arbitrary waveform non-volatile storage number</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99</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O</w:t>
      </w:r>
      <w:r>
        <w:rPr>
          <w:rFonts w:hint="default" w:ascii="Arial" w:hAnsi="Arial" w:eastAsia="宋体" w:cs="Arial"/>
          <w:sz w:val="24"/>
          <w:szCs w:val="24"/>
          <w:highlight w:val="lightGray"/>
          <w:lang w:val="en-US" w:eastAsia="zh-CN"/>
        </w:rPr>
        <w:t>utput characteristics</w:t>
      </w:r>
      <w:r>
        <w:rPr>
          <w:rFonts w:hint="eastAsia" w:ascii="Arial" w:hAnsi="Arial" w:eastAsia="宋体" w:cs="Arial"/>
          <w:sz w:val="24"/>
          <w:szCs w:val="24"/>
          <w:highlight w:val="lightGray"/>
          <w:lang w:val="en-US" w:eastAsia="zh-CN"/>
        </w:rPr>
        <w:t xml:space="preserve">  </w:t>
      </w: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Amplitude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Amplitude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Frequency≤1MHz</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2mVpp~25Vpp</w:t>
      </w:r>
      <w:r>
        <w:rPr>
          <w:rFonts w:hint="default" w:ascii="Arial" w:hAnsi="Arial" w:eastAsia="宋体" w:cs="Arial"/>
          <w:sz w:val="21"/>
          <w:szCs w:val="21"/>
          <w:lang w:val="en-US" w:eastAsia="zh-CN"/>
        </w:rPr>
        <w:tab/>
      </w:r>
    </w:p>
    <w:p>
      <w:pPr>
        <w:ind w:firstLine="1680" w:firstLineChars="800"/>
        <w:rPr>
          <w:rFonts w:hint="default" w:ascii="Arial" w:hAnsi="Arial" w:eastAsia="宋体" w:cs="Arial"/>
          <w:sz w:val="21"/>
          <w:szCs w:val="21"/>
          <w:lang w:val="en-US" w:eastAsia="zh-CN"/>
        </w:rPr>
      </w:pPr>
      <w:r>
        <w:rPr>
          <w:rFonts w:hint="default" w:ascii="Arial" w:hAnsi="Arial" w:eastAsia="宋体" w:cs="Arial"/>
          <w:sz w:val="21"/>
          <w:szCs w:val="21"/>
          <w:lang w:val="en-US" w:eastAsia="zh-CN"/>
        </w:rPr>
        <w:t>1MHz≤Frequency＜11MHz</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2mVpp~10Vpp</w:t>
      </w:r>
    </w:p>
    <w:p>
      <w:pPr>
        <w:ind w:firstLine="1680" w:firstLineChars="800"/>
        <w:rPr>
          <w:rFonts w:hint="default" w:ascii="Arial" w:hAnsi="Arial" w:eastAsia="宋体" w:cs="Arial"/>
          <w:sz w:val="21"/>
          <w:szCs w:val="21"/>
          <w:lang w:val="en-US" w:eastAsia="zh-CN"/>
        </w:rPr>
      </w:pPr>
      <w:r>
        <w:rPr>
          <w:rFonts w:hint="default" w:ascii="Arial" w:hAnsi="Arial" w:eastAsia="宋体" w:cs="Arial"/>
          <w:sz w:val="21"/>
          <w:szCs w:val="21"/>
          <w:lang w:val="en-US" w:eastAsia="zh-CN"/>
        </w:rPr>
        <w:t>11MHz≤Frequency＜60MHz</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2mVpp~5Vpp</w:t>
      </w:r>
      <w:r>
        <w:rPr>
          <w:rFonts w:hint="default" w:ascii="Arial" w:hAnsi="Arial" w:eastAsia="宋体" w:cs="Arial"/>
          <w:sz w:val="21"/>
          <w:szCs w:val="21"/>
          <w:lang w:val="en-US" w:eastAsia="zh-CN"/>
        </w:rPr>
        <w:tab/>
      </w:r>
    </w:p>
    <w:p>
      <w:pPr>
        <w:ind w:firstLine="1680" w:firstLineChars="800"/>
        <w:rPr>
          <w:rFonts w:hint="default" w:ascii="Arial" w:hAnsi="Arial" w:eastAsia="宋体" w:cs="Arial"/>
          <w:sz w:val="21"/>
          <w:szCs w:val="21"/>
          <w:lang w:val="en-US" w:eastAsia="zh-CN"/>
        </w:rPr>
      </w:pPr>
      <w:r>
        <w:rPr>
          <w:rFonts w:hint="default" w:ascii="Arial" w:hAnsi="Arial" w:eastAsia="宋体" w:cs="Arial"/>
          <w:sz w:val="21"/>
          <w:szCs w:val="21"/>
          <w:lang w:val="en-US" w:eastAsia="zh-CN"/>
        </w:rPr>
        <w:t>60MHz≤Frequency＜80MHz</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2mVpp~3.6Vpp</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Amplitude resolution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1mVpp</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Amplitude stability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 1% ±1 mVpp (@ 1 kHz,</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&gt;10 mVpp)</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Amplitude flatness</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±1%(0.1dB)&lt;10MHz</w:t>
      </w:r>
    </w:p>
    <w:p>
      <w:pPr>
        <w:ind w:firstLine="1890" w:firstLineChars="900"/>
        <w:rPr>
          <w:rFonts w:hint="default" w:ascii="Arial" w:hAnsi="Arial" w:eastAsia="宋体" w:cs="Arial"/>
          <w:sz w:val="21"/>
          <w:szCs w:val="21"/>
          <w:lang w:val="en-US" w:eastAsia="zh-CN"/>
        </w:rPr>
      </w:pPr>
      <w:r>
        <w:rPr>
          <w:rFonts w:hint="default" w:ascii="Arial" w:hAnsi="Arial" w:eastAsia="宋体" w:cs="Arial"/>
          <w:sz w:val="21"/>
          <w:szCs w:val="21"/>
          <w:lang w:val="en-US" w:eastAsia="zh-CN"/>
        </w:rPr>
        <w:t>±2%(0.2dB)&lt;10MHz~50MHz</w:t>
      </w:r>
    </w:p>
    <w:p>
      <w:pPr>
        <w:ind w:firstLine="1890" w:firstLineChars="900"/>
        <w:rPr>
          <w:rFonts w:hint="default" w:ascii="Arial" w:hAnsi="Arial" w:eastAsia="宋体" w:cs="Arial"/>
          <w:sz w:val="21"/>
          <w:szCs w:val="21"/>
          <w:lang w:val="en-US" w:eastAsia="zh-CN"/>
        </w:rPr>
      </w:pPr>
      <w:r>
        <w:rPr>
          <w:rFonts w:hint="default" w:ascii="Arial" w:hAnsi="Arial" w:eastAsia="宋体" w:cs="Arial"/>
          <w:sz w:val="21"/>
          <w:szCs w:val="21"/>
          <w:lang w:val="en-US" w:eastAsia="zh-CN"/>
        </w:rPr>
        <w:t>±10%(0.9dB)&lt;50MHz~70MHz</w:t>
      </w:r>
    </w:p>
    <w:p>
      <w:pPr>
        <w:ind w:firstLine="1890" w:firstLineChars="900"/>
        <w:rPr>
          <w:rFonts w:hint="default" w:ascii="Arial" w:hAnsi="Arial" w:eastAsia="宋体" w:cs="Arial"/>
          <w:sz w:val="21"/>
          <w:szCs w:val="21"/>
          <w:lang w:val="en-US" w:eastAsia="zh-CN"/>
        </w:rPr>
      </w:pPr>
      <w:r>
        <w:rPr>
          <w:rFonts w:hint="default" w:ascii="Arial" w:hAnsi="Arial" w:eastAsia="宋体" w:cs="Arial"/>
          <w:sz w:val="21"/>
          <w:szCs w:val="21"/>
          <w:lang w:val="en-US" w:eastAsia="zh-CN"/>
        </w:rPr>
        <w:t>±20%(1.9dB)&lt;70MHz~80MHz</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DC bias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Offset adjustment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-9.99V-15.00V</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Offset resolution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0.01V</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Phase characteristics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Phase adjustment range</w:t>
      </w:r>
      <w:r>
        <w:rPr>
          <w:rFonts w:hint="default" w:ascii="Arial" w:hAnsi="Arial" w:eastAsia="宋体" w:cs="Arial"/>
          <w:sz w:val="21"/>
          <w:szCs w:val="21"/>
          <w:lang w:val="en-US" w:eastAsia="zh-CN"/>
        </w:rPr>
        <w:tab/>
      </w:r>
      <w:r>
        <w:rPr>
          <w:rFonts w:hint="default" w:ascii="Arial" w:hAnsi="Arial" w:eastAsia="宋体" w:cs="Arial"/>
          <w:sz w:val="21"/>
          <w:szCs w:val="21"/>
          <w:lang w:val="en-US" w:eastAsia="zh-CN"/>
        </w:rPr>
        <w:t>0°-359.9°</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Phase resolution</w:t>
      </w:r>
      <w:r>
        <w:rPr>
          <w:rFonts w:hint="default" w:ascii="Arial" w:hAnsi="Arial" w:eastAsia="宋体" w:cs="Arial"/>
          <w:sz w:val="21"/>
          <w:szCs w:val="21"/>
          <w:lang w:val="en-US" w:eastAsia="zh-CN"/>
        </w:rPr>
        <w:tab/>
      </w:r>
      <w:r>
        <w:rPr>
          <w:rFonts w:hint="default" w:ascii="Arial" w:hAnsi="Arial" w:eastAsia="宋体" w:cs="Arial"/>
          <w:sz w:val="21"/>
          <w:szCs w:val="21"/>
          <w:lang w:val="en-US" w:eastAsia="zh-CN"/>
        </w:rPr>
        <w:t>0.1°</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Waveform output</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Output impedance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50Ω (</w:t>
      </w:r>
      <w:r>
        <w:rPr>
          <w:rFonts w:ascii="Arial" w:hAnsi="Arial" w:cs="Arial"/>
          <w:kern w:val="0"/>
          <w:szCs w:val="24"/>
          <w:lang w:bidi="ar"/>
        </w:rPr>
        <w:t>nominal</w:t>
      </w:r>
      <w:r>
        <w:rPr>
          <w:rFonts w:hint="default" w:ascii="Arial" w:hAnsi="Arial" w:eastAsia="宋体" w:cs="Arial"/>
          <w:sz w:val="21"/>
          <w:szCs w:val="21"/>
          <w:lang w:val="en-US" w:eastAsia="zh-CN"/>
        </w:rPr>
        <w:t>)</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Protection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Short circuit protection</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M</w:t>
      </w:r>
      <w:r>
        <w:rPr>
          <w:rFonts w:hint="default" w:ascii="Arial" w:hAnsi="Arial" w:eastAsia="宋体" w:cs="Arial"/>
          <w:sz w:val="24"/>
          <w:szCs w:val="24"/>
          <w:highlight w:val="lightGray"/>
          <w:lang w:val="en-US" w:eastAsia="zh-CN"/>
        </w:rPr>
        <w:t>odulation characteristics</w:t>
      </w:r>
      <w:r>
        <w:rPr>
          <w:rFonts w:hint="eastAsia" w:ascii="Arial" w:hAnsi="Arial" w:eastAsia="宋体" w:cs="Arial"/>
          <w:sz w:val="24"/>
          <w:szCs w:val="24"/>
          <w:highlight w:val="lightGray"/>
          <w:lang w:val="en-US" w:eastAsia="zh-CN"/>
        </w:rPr>
        <w:t xml:space="preserve">  </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type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AM、FM、PM、ASK、FSK、PSK、PWM</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AM</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Internal/external</w:t>
      </w:r>
    </w:p>
    <w:p>
      <w:pPr>
        <w:rPr>
          <w:rFonts w:hint="default" w:ascii="Arial" w:hAnsi="Arial" w:eastAsia="宋体" w:cs="Arial"/>
          <w:sz w:val="21"/>
          <w:szCs w:val="21"/>
          <w:lang w:val="en-US" w:eastAsia="zh-CN"/>
        </w:rPr>
      </w:pPr>
      <w:r>
        <w:rPr>
          <w:rFonts w:ascii="Arial" w:hAnsi="Arial" w:cs="Arial"/>
          <w:szCs w:val="24"/>
        </w:rPr>
        <w:t>Modulated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noise</w:t>
      </w:r>
      <w:r>
        <w:rPr>
          <w:rFonts w:hint="eastAsia" w:ascii="Arial" w:hAnsi="Arial" w:eastAsia="宋体" w:cs="Arial"/>
          <w:sz w:val="21"/>
          <w:szCs w:val="21"/>
          <w:lang w:val="en-US" w:eastAsia="zh-CN"/>
        </w:rPr>
        <w:t xml:space="preserve"> wave</w:t>
      </w:r>
      <w:r>
        <w:rPr>
          <w:rFonts w:hint="default" w:ascii="Arial" w:hAnsi="Arial" w:eastAsia="宋体" w:cs="Arial"/>
          <w:sz w:val="21"/>
          <w:szCs w:val="21"/>
          <w:lang w:val="en-US" w:eastAsia="zh-CN"/>
        </w:rPr>
        <w:t>, arbitrary wave</w:t>
      </w:r>
    </w:p>
    <w:p>
      <w:pPr>
        <w:rPr>
          <w:rFonts w:hint="default" w:ascii="Arial" w:hAnsi="Arial" w:eastAsia="宋体" w:cs="Arial"/>
          <w:sz w:val="21"/>
          <w:szCs w:val="21"/>
          <w:lang w:val="en-US" w:eastAsia="zh-CN"/>
        </w:rPr>
      </w:pPr>
      <w:r>
        <w:rPr>
          <w:rFonts w:ascii="Arial" w:hAnsi="Arial" w:cs="Arial"/>
          <w:kern w:val="0"/>
          <w:szCs w:val="24"/>
          <w:lang w:bidi="ar"/>
        </w:rPr>
        <w:t>Modulation depth</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 to 200%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frequency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1mHz to 1MHz</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FM</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Internal/External</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Modulated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noise</w:t>
      </w:r>
      <w:r>
        <w:rPr>
          <w:rFonts w:hint="eastAsia" w:ascii="Arial" w:hAnsi="Arial" w:eastAsia="宋体" w:cs="Arial"/>
          <w:sz w:val="21"/>
          <w:szCs w:val="21"/>
          <w:lang w:val="en-US" w:eastAsia="zh-CN"/>
        </w:rPr>
        <w:t xml:space="preserve"> wave</w:t>
      </w:r>
      <w:r>
        <w:rPr>
          <w:rFonts w:hint="default" w:ascii="Arial" w:hAnsi="Arial" w:eastAsia="宋体" w:cs="Arial"/>
          <w:sz w:val="21"/>
          <w:szCs w:val="21"/>
          <w:lang w:val="en-US" w:eastAsia="zh-CN"/>
        </w:rPr>
        <w:t>, arbitrary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frequency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1mHz to 1MHz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Frequency deviation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0.1Hz to 10kHz</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PM</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Internal/External</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Modulated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noise</w:t>
      </w:r>
      <w:r>
        <w:rPr>
          <w:rFonts w:hint="eastAsia" w:ascii="Arial" w:hAnsi="Arial" w:eastAsia="宋体" w:cs="Arial"/>
          <w:sz w:val="21"/>
          <w:szCs w:val="21"/>
          <w:lang w:val="en-US" w:eastAsia="zh-CN"/>
        </w:rPr>
        <w:t xml:space="preserve"> wave</w:t>
      </w:r>
      <w:r>
        <w:rPr>
          <w:rFonts w:hint="default" w:ascii="Arial" w:hAnsi="Arial" w:eastAsia="宋体" w:cs="Arial"/>
          <w:sz w:val="21"/>
          <w:szCs w:val="21"/>
          <w:lang w:val="en-US" w:eastAsia="zh-CN"/>
        </w:rPr>
        <w:t>, arbitrary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Phase deviation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 to 360°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frequency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1mHz to 1MHz</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ASK</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Internal/External</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Polarity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Positive and negative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Rate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1mHz to 1MHz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ASK amplitude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 to 200%</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FSK</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 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Internal/External</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Modulated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50% duty cycle pulse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Polarity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Positive and negative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Rate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1mHz to 1MHz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Frequency hopping</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0.1Hz to 80MHz</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PSK</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 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Modulation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Internal/External</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Polarity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Positive and negative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Rate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1mHz to 1MHz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PSK phase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 to 360°</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PWM</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Pulse wave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Wave inversion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Regular and reverse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period</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0.01uS to 40S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Width</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0.001uS to 4S</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Burst</w:t>
      </w:r>
    </w:p>
    <w:p>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Idle：</w:t>
      </w:r>
      <w:r>
        <w:rPr>
          <w:rFonts w:hint="default" w:ascii="Arial" w:hAnsi="Arial" w:eastAsia="宋体" w:cs="Arial"/>
          <w:sz w:val="21"/>
          <w:szCs w:val="21"/>
          <w:lang w:val="en-US" w:eastAsia="zh-CN"/>
        </w:rPr>
        <w:t>Zero position, positive maximum, negative maximum</w:t>
      </w:r>
    </w:p>
    <w:p>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Mode：</w:t>
      </w:r>
      <w:r>
        <w:rPr>
          <w:rFonts w:hint="default" w:ascii="Arial" w:hAnsi="Arial" w:eastAsia="宋体" w:cs="Arial"/>
          <w:sz w:val="21"/>
          <w:szCs w:val="21"/>
          <w:lang w:val="en-US" w:eastAsia="zh-CN"/>
        </w:rPr>
        <w:t>Single, automatic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Trigger source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Manual burst, CH2 burst, external burst (AC), external burst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number</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1-1000000000</w:t>
      </w:r>
    </w:p>
    <w:p>
      <w:pPr>
        <w:numPr>
          <w:ilvl w:val="0"/>
          <w:numId w:val="0"/>
        </w:numPr>
        <w:ind w:left="1440" w:leftChars="0" w:hanging="1440" w:hangingChars="600"/>
        <w:rPr>
          <w:rFonts w:hint="eastAsia" w:ascii="Arial" w:hAnsi="Arial" w:eastAsia="宋体" w:cs="Arial"/>
          <w:sz w:val="24"/>
          <w:szCs w:val="24"/>
          <w:highlight w:val="lightGray"/>
          <w:lang w:val="en-US" w:eastAsia="zh-CN"/>
        </w:rPr>
      </w:pPr>
    </w:p>
    <w:p>
      <w:pPr>
        <w:numPr>
          <w:ilvl w:val="0"/>
          <w:numId w:val="0"/>
        </w:numPr>
        <w:ind w:left="1440" w:leftChars="0" w:hanging="1440" w:hangingChars="600"/>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M</w:t>
      </w:r>
      <w:r>
        <w:rPr>
          <w:rFonts w:hint="default" w:ascii="Arial" w:hAnsi="Arial" w:eastAsia="宋体" w:cs="Arial"/>
          <w:sz w:val="24"/>
          <w:szCs w:val="24"/>
          <w:highlight w:val="lightGray"/>
          <w:lang w:val="en-US" w:eastAsia="zh-CN"/>
        </w:rPr>
        <w:t>easurement and counting function</w:t>
      </w:r>
      <w:r>
        <w:rPr>
          <w:rFonts w:hint="eastAsia" w:ascii="Arial" w:hAnsi="Arial" w:eastAsia="宋体" w:cs="Arial"/>
          <w:sz w:val="24"/>
          <w:szCs w:val="24"/>
          <w:highlight w:val="lightGray"/>
          <w:lang w:val="en-US" w:eastAsia="zh-CN"/>
        </w:rPr>
        <w:t xml:space="preserve">  </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Measurement mode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Measurement function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Frequency, positive and negative pulse width, period, duty cycle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Coupling method</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DC, AC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Gate time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0.001S-10.000S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Measurement mode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Low frequency, high frequency</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Frequency measurement range</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1Hz~100MHz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Input signal amplitude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2Vpp~20Vpp</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Period measurement</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10nS~4S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Pulse Width</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4S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Duty cycle measurement range</w:t>
      </w: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0.01%~99.99%</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Count</w:t>
      </w:r>
      <w:r>
        <w:rPr>
          <w:rFonts w:hint="eastAsia" w:ascii="Arial" w:hAnsi="Arial" w:eastAsia="宋体" w:cs="Arial"/>
          <w:sz w:val="24"/>
          <w:szCs w:val="24"/>
          <w:lang w:val="en-US" w:eastAsia="zh-CN"/>
        </w:rPr>
        <w:t xml:space="preserve">er </w:t>
      </w:r>
      <w:r>
        <w:rPr>
          <w:rFonts w:hint="default" w:ascii="Arial" w:hAnsi="Arial" w:eastAsia="宋体" w:cs="Arial"/>
          <w:sz w:val="24"/>
          <w:szCs w:val="24"/>
          <w:lang w:val="en-US" w:eastAsia="zh-CN"/>
        </w:rPr>
        <w:t>mode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Count</w:t>
      </w:r>
      <w:r>
        <w:rPr>
          <w:rFonts w:hint="eastAsia" w:ascii="Arial" w:hAnsi="Arial" w:eastAsia="宋体" w:cs="Arial"/>
          <w:sz w:val="21"/>
          <w:szCs w:val="21"/>
          <w:lang w:val="en-US" w:eastAsia="zh-CN"/>
        </w:rPr>
        <w:t>er</w:t>
      </w:r>
      <w:r>
        <w:rPr>
          <w:rFonts w:hint="default" w:ascii="Arial" w:hAnsi="Arial" w:eastAsia="宋体" w:cs="Arial"/>
          <w:sz w:val="21"/>
          <w:szCs w:val="21"/>
          <w:lang w:val="en-US" w:eastAsia="zh-CN"/>
        </w:rPr>
        <w:t xml:space="preserve"> range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0-4294967295</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Coupling method</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DC and AC coupling</w:t>
      </w:r>
    </w:p>
    <w:p>
      <w:pPr>
        <w:rPr>
          <w:rFonts w:hint="default" w:ascii="Arial" w:hAnsi="Arial" w:eastAsia="宋体" w:cs="Arial"/>
          <w:sz w:val="21"/>
          <w:szCs w:val="21"/>
          <w:lang w:val="en-US" w:eastAsia="zh-CN"/>
        </w:rPr>
      </w:pPr>
      <w:r>
        <w:rPr>
          <w:rFonts w:ascii="Arial" w:hAnsi="Arial" w:cs="Arial"/>
          <w:szCs w:val="24"/>
        </w:rPr>
        <w:t>Counting method</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Manual</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External modulation input characteristics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Input signal amplitude range</w:t>
      </w:r>
      <w:r>
        <w:rPr>
          <w:rFonts w:hint="default" w:ascii="Arial" w:hAnsi="Arial" w:eastAsia="宋体" w:cs="Arial"/>
          <w:sz w:val="21"/>
          <w:szCs w:val="21"/>
          <w:lang w:val="en-US" w:eastAsia="zh-CN"/>
        </w:rPr>
        <w:tab/>
      </w:r>
      <w:r>
        <w:rPr>
          <w:rFonts w:hint="default" w:ascii="Arial" w:hAnsi="Arial" w:eastAsia="宋体" w:cs="Arial"/>
          <w:sz w:val="21"/>
          <w:szCs w:val="21"/>
          <w:lang w:val="en-US" w:eastAsia="zh-CN"/>
        </w:rPr>
        <w:t>0~3Vpp</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Input signal frequency range</w:t>
      </w:r>
      <w:r>
        <w:rPr>
          <w:rFonts w:hint="default" w:ascii="Arial" w:hAnsi="Arial" w:eastAsia="宋体" w:cs="Arial"/>
          <w:sz w:val="21"/>
          <w:szCs w:val="21"/>
          <w:lang w:val="en-US" w:eastAsia="zh-CN"/>
        </w:rPr>
        <w:tab/>
      </w:r>
      <w:r>
        <w:rPr>
          <w:rFonts w:hint="default" w:ascii="Arial" w:hAnsi="Arial" w:eastAsia="宋体" w:cs="Arial"/>
          <w:sz w:val="21"/>
          <w:szCs w:val="21"/>
          <w:lang w:val="en-US" w:eastAsia="zh-CN"/>
        </w:rPr>
        <w:t>DC~200kHz</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Scanning characteristics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Sweep channel</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CH1 or CH2</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Sine wave, square wave, saw-tooth wave, arbitrary wave (except DC)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w:t>
      </w:r>
      <w:r>
        <w:rPr>
          <w:rFonts w:hint="eastAsia" w:ascii="Arial" w:hAnsi="Arial" w:eastAsia="宋体" w:cs="Arial"/>
          <w:sz w:val="21"/>
          <w:szCs w:val="21"/>
          <w:lang w:val="en-US" w:eastAsia="zh-CN"/>
        </w:rPr>
        <w:t>weep</w:t>
      </w:r>
      <w:r>
        <w:rPr>
          <w:rFonts w:hint="default" w:ascii="Arial" w:hAnsi="Arial" w:eastAsia="宋体" w:cs="Arial"/>
          <w:sz w:val="21"/>
          <w:szCs w:val="21"/>
          <w:lang w:val="en-US" w:eastAsia="zh-CN"/>
        </w:rPr>
        <w:t xml:space="preserve"> function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Sweep frequency, sweep amplitude, sweep duty</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w:t>
      </w:r>
      <w:r>
        <w:rPr>
          <w:rFonts w:hint="eastAsia" w:ascii="Arial" w:hAnsi="Arial" w:eastAsia="宋体" w:cs="Arial"/>
          <w:sz w:val="21"/>
          <w:szCs w:val="21"/>
          <w:lang w:val="en-US" w:eastAsia="zh-CN"/>
        </w:rPr>
        <w:t>weep</w:t>
      </w:r>
      <w:r>
        <w:rPr>
          <w:rFonts w:hint="default" w:ascii="Arial" w:hAnsi="Arial" w:eastAsia="宋体" w:cs="Arial"/>
          <w:sz w:val="21"/>
          <w:szCs w:val="21"/>
          <w:lang w:val="en-US" w:eastAsia="zh-CN"/>
        </w:rPr>
        <w:t xml:space="preserve"> mode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Linear, logarithmic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Sweep direction</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Increment, decrement, round trip</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Start/end frequency</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Consistent with the upper and lower limits of the corresponding carrier frequency</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Start/end amplitude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Consistent with the upper and lower limits of the corresponding carrier amplitude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Start/end duty cycle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Consistent with the upper and lower limits of the corresponding carrier duty cycle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w:t>
      </w:r>
      <w:r>
        <w:rPr>
          <w:rFonts w:hint="eastAsia" w:ascii="Arial" w:hAnsi="Arial" w:eastAsia="宋体" w:cs="Arial"/>
          <w:sz w:val="21"/>
          <w:szCs w:val="21"/>
          <w:lang w:val="en-US" w:eastAsia="zh-CN"/>
        </w:rPr>
        <w:t>weep</w:t>
      </w:r>
      <w:r>
        <w:rPr>
          <w:rFonts w:hint="default" w:ascii="Arial" w:hAnsi="Arial" w:eastAsia="宋体" w:cs="Arial"/>
          <w:sz w:val="21"/>
          <w:szCs w:val="21"/>
          <w:lang w:val="en-US" w:eastAsia="zh-CN"/>
        </w:rPr>
        <w:t xml:space="preserve"> time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0.01S-640S</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Voltage control characteristics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Voltage control channel</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CH1 or CH2</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Carrier wave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Sine wave, square wave, saw-tooth wave, arbitrary wave (except DC)</w:t>
      </w:r>
    </w:p>
    <w:p>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Voltage-</w:t>
      </w:r>
      <w:r>
        <w:rPr>
          <w:rFonts w:hint="default" w:ascii="Arial" w:hAnsi="Arial" w:eastAsia="宋体" w:cs="Arial"/>
          <w:sz w:val="21"/>
          <w:szCs w:val="21"/>
          <w:lang w:val="en-US" w:eastAsia="zh-CN"/>
        </w:rPr>
        <w:t>control function</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Frequency control, amplitude control, and duty cycle control</w:t>
      </w:r>
    </w:p>
    <w:p>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 xml:space="preserve">Sweep </w:t>
      </w:r>
      <w:r>
        <w:rPr>
          <w:rFonts w:hint="default" w:ascii="Arial" w:hAnsi="Arial" w:eastAsia="宋体" w:cs="Arial"/>
          <w:sz w:val="21"/>
          <w:szCs w:val="21"/>
          <w:lang w:val="en-US" w:eastAsia="zh-CN"/>
        </w:rPr>
        <w:t>mode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Linear, logarithmic</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Start/end frequency</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Consistent with the upper and lower limits of the corresponding carrier frequency</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Start/end amplitude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Consistent with the upper and lower limits of the corresponding carrier amplitude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Start/end duty cycle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Consistent with the upper and lower limits of the corresponding carrier duty cycle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Voltage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control voltage range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0V-5V</w:t>
      </w:r>
      <w:r>
        <w:rPr>
          <w:rFonts w:hint="eastAsia" w:ascii="Arial" w:hAnsi="Arial" w:eastAsia="宋体" w:cs="Arial"/>
          <w:sz w:val="21"/>
          <w:szCs w:val="21"/>
          <w:lang w:val="en-US" w:eastAsia="zh-CN"/>
        </w:rPr>
        <w:t xml:space="preserve">, </w:t>
      </w:r>
      <w:r>
        <w:rPr>
          <w:rFonts w:ascii="Arial" w:hAnsi="Arial" w:cs="Arial"/>
          <w:kern w:val="0"/>
          <w:szCs w:val="24"/>
          <w:lang w:bidi="ar"/>
        </w:rPr>
        <w:t>starting point and end point can be set arbitrarily</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Programming features</w:t>
      </w:r>
    </w:p>
    <w:p>
      <w:pPr>
        <w:rPr>
          <w:rFonts w:ascii="Arial" w:hAnsi="Arial" w:cs="Arial"/>
          <w:szCs w:val="24"/>
        </w:rPr>
      </w:pPr>
      <w:r>
        <w:rPr>
          <w:rFonts w:hint="eastAsia" w:ascii="Arial" w:hAnsi="Arial" w:cs="Arial"/>
          <w:szCs w:val="24"/>
        </w:rPr>
        <w:t>Runnin</w:t>
      </w:r>
      <w:r>
        <w:rPr>
          <w:rFonts w:ascii="Arial" w:hAnsi="Arial" w:cs="Arial"/>
          <w:szCs w:val="24"/>
        </w:rPr>
        <w:t>g mode</w:t>
      </w:r>
      <w:r>
        <w:rPr>
          <w:rFonts w:hint="eastAsia" w:ascii="Arial" w:hAnsi="Arial" w:eastAsia="宋体" w:cs="Arial"/>
          <w:sz w:val="21"/>
          <w:szCs w:val="21"/>
          <w:lang w:val="en-US" w:eastAsia="zh-CN"/>
        </w:rPr>
        <w:t xml:space="preserve">: </w:t>
      </w:r>
      <w:r>
        <w:rPr>
          <w:rFonts w:hint="eastAsia" w:ascii="Arial" w:hAnsi="Arial" w:cs="Arial"/>
          <w:szCs w:val="24"/>
        </w:rPr>
        <w:t>D</w:t>
      </w:r>
      <w:r>
        <w:rPr>
          <w:rFonts w:ascii="Arial" w:hAnsi="Arial" w:cs="Arial"/>
          <w:szCs w:val="24"/>
        </w:rPr>
        <w:t>ebugging、</w:t>
      </w:r>
      <w:r>
        <w:rPr>
          <w:rFonts w:hint="eastAsia" w:ascii="Arial" w:hAnsi="Arial" w:cs="Arial"/>
          <w:szCs w:val="24"/>
        </w:rPr>
        <w:t>n</w:t>
      </w:r>
      <w:r>
        <w:rPr>
          <w:rFonts w:ascii="Arial" w:hAnsi="Arial" w:cs="Arial"/>
          <w:szCs w:val="24"/>
        </w:rPr>
        <w:t>ormal</w:t>
      </w:r>
    </w:p>
    <w:p>
      <w:pPr>
        <w:rPr>
          <w:rFonts w:hint="default" w:ascii="Arial" w:hAnsi="Arial" w:eastAsia="宋体" w:cs="Arial"/>
          <w:sz w:val="21"/>
          <w:szCs w:val="21"/>
          <w:lang w:val="en-US" w:eastAsia="zh-CN"/>
        </w:rPr>
      </w:pPr>
      <w:r>
        <w:rPr>
          <w:rFonts w:hint="eastAsia" w:ascii="Arial" w:hAnsi="Arial" w:cs="Arial"/>
          <w:szCs w:val="24"/>
        </w:rPr>
        <w:t>S</w:t>
      </w:r>
      <w:r>
        <w:rPr>
          <w:rFonts w:ascii="Arial" w:hAnsi="Arial" w:cs="Arial"/>
          <w:szCs w:val="24"/>
        </w:rPr>
        <w:t>torage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P00-P19</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Programming number</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00-99</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Programming time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Single serial number programming time 0-99S</w:t>
      </w:r>
    </w:p>
    <w:p>
      <w:pPr>
        <w:rPr>
          <w:rFonts w:hint="default" w:ascii="Arial" w:hAnsi="Arial" w:eastAsia="宋体" w:cs="Arial"/>
          <w:sz w:val="21"/>
          <w:szCs w:val="21"/>
          <w:lang w:val="en-US" w:eastAsia="zh-CN"/>
        </w:rPr>
      </w:pPr>
    </w:p>
    <w:p>
      <w:pPr>
        <w:numPr>
          <w:ilvl w:val="0"/>
          <w:numId w:val="0"/>
        </w:numPr>
        <w:ind w:left="1440" w:leftChars="0" w:hanging="1440" w:hangingChars="600"/>
        <w:rPr>
          <w:rFonts w:hint="default" w:ascii="Arial" w:hAnsi="Arial" w:eastAsia="宋体" w:cs="Arial"/>
          <w:sz w:val="24"/>
          <w:szCs w:val="24"/>
          <w:highlight w:val="lightGray"/>
          <w:lang w:val="en-US" w:eastAsia="zh-CN"/>
        </w:rPr>
      </w:pPr>
      <w:r>
        <w:rPr>
          <w:rFonts w:hint="eastAsia" w:ascii="Arial" w:hAnsi="Arial" w:eastAsia="宋体" w:cs="Arial"/>
          <w:sz w:val="24"/>
          <w:szCs w:val="24"/>
          <w:highlight w:val="lightGray"/>
          <w:lang w:val="en-US" w:eastAsia="zh-CN"/>
        </w:rPr>
        <w:t xml:space="preserve">  G</w:t>
      </w:r>
      <w:r>
        <w:rPr>
          <w:rFonts w:hint="default" w:ascii="Arial" w:hAnsi="Arial" w:eastAsia="宋体" w:cs="Arial"/>
          <w:sz w:val="24"/>
          <w:szCs w:val="24"/>
          <w:highlight w:val="lightGray"/>
          <w:lang w:val="en-US" w:eastAsia="zh-CN"/>
        </w:rPr>
        <w:t>eneral</w:t>
      </w:r>
      <w:r>
        <w:rPr>
          <w:rFonts w:hint="eastAsia" w:ascii="Arial" w:hAnsi="Arial" w:eastAsia="宋体" w:cs="Arial"/>
          <w:sz w:val="24"/>
          <w:szCs w:val="24"/>
          <w:highlight w:val="lightGray"/>
          <w:lang w:val="en-US" w:eastAsia="zh-CN"/>
        </w:rPr>
        <w:t xml:space="preserve"> </w:t>
      </w:r>
      <w:r>
        <w:rPr>
          <w:rFonts w:hint="default" w:ascii="Arial" w:hAnsi="Arial" w:eastAsia="宋体" w:cs="Arial"/>
          <w:sz w:val="24"/>
          <w:szCs w:val="24"/>
          <w:highlight w:val="lightGray"/>
          <w:lang w:val="en-US" w:eastAsia="zh-CN"/>
        </w:rPr>
        <w:t>specifications</w:t>
      </w:r>
      <w:r>
        <w:rPr>
          <w:rFonts w:hint="eastAsia" w:ascii="Arial" w:hAnsi="Arial" w:eastAsia="宋体" w:cs="Arial"/>
          <w:sz w:val="24"/>
          <w:szCs w:val="24"/>
          <w:highlight w:val="lightGray"/>
          <w:lang w:val="en-US" w:eastAsia="zh-CN"/>
        </w:rPr>
        <w:t xml:space="preserve">  </w:t>
      </w: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Display</w:t>
      </w:r>
    </w:p>
    <w:p>
      <w:pPr>
        <w:rPr>
          <w:rFonts w:hint="default" w:ascii="Arial" w:hAnsi="Arial" w:eastAsia="宋体" w:cs="Arial"/>
          <w:sz w:val="21"/>
          <w:szCs w:val="21"/>
          <w:lang w:val="en-US" w:eastAsia="zh-CN"/>
        </w:rPr>
      </w:pPr>
      <w:r>
        <w:rPr>
          <w:rFonts w:ascii="Arial" w:hAnsi="Arial" w:cs="Arial"/>
          <w:szCs w:val="24"/>
        </w:rPr>
        <w:t>Screen</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3.5 inch TFT color LCD display</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Resolution</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320*480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Color</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64K true color</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S</w:t>
      </w:r>
      <w:r>
        <w:rPr>
          <w:rFonts w:hint="eastAsia" w:ascii="Arial" w:hAnsi="Arial" w:eastAsia="宋体" w:cs="Arial"/>
          <w:sz w:val="24"/>
          <w:szCs w:val="24"/>
          <w:lang w:val="en-US" w:eastAsia="zh-CN"/>
        </w:rPr>
        <w:t>tore</w:t>
      </w:r>
      <w:r>
        <w:rPr>
          <w:rFonts w:hint="default" w:ascii="Arial" w:hAnsi="Arial" w:eastAsia="宋体" w:cs="Arial"/>
          <w:sz w:val="24"/>
          <w:szCs w:val="24"/>
          <w:lang w:val="en-US" w:eastAsia="zh-CN"/>
        </w:rPr>
        <w:t xml:space="preserve"> and load</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Quantity</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100 groups</w:t>
      </w:r>
    </w:p>
    <w:p>
      <w:pPr>
        <w:rPr>
          <w:rFonts w:hint="default" w:ascii="Arial" w:hAnsi="Arial" w:eastAsia="宋体" w:cs="Arial"/>
          <w:sz w:val="21"/>
          <w:szCs w:val="21"/>
          <w:lang w:val="en-US" w:eastAsia="zh-CN"/>
        </w:rPr>
      </w:pPr>
      <w:r>
        <w:rPr>
          <w:rFonts w:ascii="Arial" w:hAnsi="Arial" w:cs="Arial"/>
          <w:szCs w:val="24"/>
        </w:rPr>
        <w:t>Location</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00 to 99 (</w:t>
      </w:r>
      <w:r>
        <w:rPr>
          <w:rFonts w:ascii="Arial" w:hAnsi="Arial" w:cs="Arial"/>
          <w:szCs w:val="24"/>
        </w:rPr>
        <w:t>The data of 00 storage location is loaded by default</w:t>
      </w:r>
      <w:r>
        <w:rPr>
          <w:rFonts w:hint="default" w:ascii="Arial" w:hAnsi="Arial" w:eastAsia="宋体" w:cs="Arial"/>
          <w:sz w:val="21"/>
          <w:szCs w:val="21"/>
          <w:lang w:val="en-US" w:eastAsia="zh-CN"/>
        </w:rPr>
        <w:t>)</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Interface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Interface method</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USB to serial interface</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Extension </w:t>
      </w:r>
      <w:r>
        <w:rPr>
          <w:rFonts w:ascii="Arial" w:hAnsi="Arial" w:cs="Arial"/>
          <w:szCs w:val="24"/>
        </w:rPr>
        <w:t>interface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Serial port with TTL level mode, convenient for secondary development</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Communication rate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Standard 115200BPS</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Protocol</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 xml:space="preserve">Using the command line, the </w:t>
      </w:r>
      <w:r>
        <w:rPr>
          <w:rFonts w:ascii="Arial" w:hAnsi="Arial" w:cs="Arial"/>
          <w:szCs w:val="24"/>
        </w:rPr>
        <w:t>protocol</w:t>
      </w:r>
      <w:r>
        <w:rPr>
          <w:rFonts w:hint="default" w:ascii="Arial" w:hAnsi="Arial" w:eastAsia="宋体" w:cs="Arial"/>
          <w:sz w:val="21"/>
          <w:szCs w:val="21"/>
          <w:lang w:val="en-US" w:eastAsia="zh-CN"/>
        </w:rPr>
        <w:t xml:space="preserve"> is open</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 xml:space="preserve">Power </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AC power</w:t>
      </w:r>
      <w:r>
        <w:rPr>
          <w:rFonts w:hint="eastAsia" w:ascii="Arial" w:hAnsi="Arial" w:eastAsia="宋体" w:cs="Arial"/>
          <w:sz w:val="21"/>
          <w:szCs w:val="21"/>
          <w:lang w:val="en-US" w:eastAsia="zh-CN"/>
        </w:rPr>
        <w:t xml:space="preserve">: </w:t>
      </w:r>
      <w:r>
        <w:rPr>
          <w:rFonts w:ascii="Arial" w:hAnsi="Arial" w:cs="Arial"/>
          <w:szCs w:val="24"/>
        </w:rPr>
        <w:t>Supply voltage</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85V-264V，47-63Hz</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Power consumption</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Less than 30W</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ab/>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Fuse</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250VAC,T3.15A</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DC power</w:t>
      </w:r>
      <w:r>
        <w:rPr>
          <w:rFonts w:hint="eastAsia" w:ascii="Arial" w:hAnsi="Arial" w:eastAsia="宋体" w:cs="Arial"/>
          <w:sz w:val="21"/>
          <w:szCs w:val="21"/>
          <w:lang w:val="en-US" w:eastAsia="zh-CN"/>
        </w:rPr>
        <w:t xml:space="preserve">: </w:t>
      </w:r>
      <w:r>
        <w:rPr>
          <w:rFonts w:ascii="Arial" w:hAnsi="Arial" w:cs="Arial"/>
          <w:szCs w:val="24"/>
        </w:rPr>
        <w:t>Supply voltage/current</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DC5V±0.5V 3A</w:t>
      </w:r>
    </w:p>
    <w:p>
      <w:pPr>
        <w:numPr>
          <w:ilvl w:val="0"/>
          <w:numId w:val="0"/>
        </w:numPr>
        <w:ind w:left="1440" w:leftChars="0" w:hanging="1440" w:hangingChars="600"/>
        <w:rPr>
          <w:rFonts w:hint="default" w:ascii="Arial" w:hAnsi="Arial" w:eastAsia="宋体" w:cs="Arial"/>
          <w:sz w:val="24"/>
          <w:szCs w:val="24"/>
          <w:lang w:val="en-US" w:eastAsia="zh-CN"/>
        </w:rPr>
      </w:pPr>
    </w:p>
    <w:p>
      <w:pPr>
        <w:numPr>
          <w:ilvl w:val="0"/>
          <w:numId w:val="0"/>
        </w:numPr>
        <w:ind w:left="1440" w:leftChars="0" w:hanging="1440" w:hangingChars="600"/>
        <w:rPr>
          <w:rFonts w:hint="default" w:ascii="Arial" w:hAnsi="Arial" w:eastAsia="宋体" w:cs="Arial"/>
          <w:sz w:val="24"/>
          <w:szCs w:val="24"/>
          <w:lang w:val="en-US" w:eastAsia="zh-CN"/>
        </w:rPr>
      </w:pPr>
      <w:r>
        <w:rPr>
          <w:rFonts w:hint="default" w:ascii="Arial" w:hAnsi="Arial" w:eastAsia="宋体" w:cs="Arial"/>
          <w:sz w:val="24"/>
          <w:szCs w:val="24"/>
          <w:lang w:val="en-US" w:eastAsia="zh-CN"/>
        </w:rPr>
        <w:t>Environment</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Temperature </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0~40℃</w:t>
      </w:r>
    </w:p>
    <w:p>
      <w:pPr>
        <w:rPr>
          <w:rFonts w:hint="default" w:ascii="Arial" w:hAnsi="Arial" w:eastAsia="宋体" w:cs="Arial"/>
          <w:sz w:val="21"/>
          <w:szCs w:val="21"/>
          <w:lang w:val="en-US" w:eastAsia="zh-CN"/>
        </w:rPr>
      </w:pPr>
      <w:r>
        <w:rPr>
          <w:rFonts w:hint="default" w:ascii="Arial" w:hAnsi="Arial" w:eastAsia="宋体" w:cs="Arial"/>
          <w:sz w:val="21"/>
          <w:szCs w:val="21"/>
          <w:lang w:val="en-US" w:eastAsia="zh-CN"/>
        </w:rPr>
        <w:t>Humidity</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Humidity&lt;80%</w:t>
      </w: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p>
    <w:p>
      <w:pPr>
        <w:rPr>
          <w:rFonts w:hint="eastAsia" w:ascii="Arial" w:hAnsi="Arial" w:eastAsia="宋体" w:cs="Arial"/>
          <w:sz w:val="21"/>
          <w:szCs w:val="21"/>
          <w:lang w:val="en-US" w:eastAsia="zh-CN"/>
        </w:rPr>
      </w:pPr>
      <w:bookmarkStart w:id="0" w:name="_GoBack"/>
      <w:bookmarkEnd w:id="0"/>
    </w:p>
    <w:p>
      <w:pPr>
        <w:rPr>
          <w:rFonts w:hint="eastAsia" w:ascii="Arial" w:hAnsi="Arial" w:eastAsia="宋体" w:cs="Arial"/>
          <w:sz w:val="21"/>
          <w:szCs w:val="21"/>
          <w:lang w:val="en-US" w:eastAsia="zh-CN"/>
        </w:rPr>
      </w:pPr>
    </w:p>
    <w:p>
      <w:pPr>
        <w:rPr>
          <w:rFonts w:hint="default" w:ascii="Arial" w:hAnsi="Arial" w:cs="Arial"/>
          <w:sz w:val="24"/>
          <w:lang w:val="en-US" w:eastAsia="zh-CN"/>
        </w:rPr>
      </w:pPr>
      <w:r>
        <w:rPr>
          <w:rFonts w:hint="default" w:ascii="Arial" w:hAnsi="Arial" w:cs="Arial"/>
          <w:sz w:val="24"/>
          <w:lang w:val="en-US" w:eastAsia="zh-CN"/>
        </w:rPr>
        <w:drawing>
          <wp:inline distT="0" distB="0" distL="114300" distR="114300">
            <wp:extent cx="5266690" cy="417195"/>
            <wp:effectExtent l="0" t="0" r="10160" b="1905"/>
            <wp:docPr id="9" name="图片 9" descr="发货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发货清单"/>
                    <pic:cNvPicPr>
                      <a:picLocks noChangeAspect="1"/>
                    </pic:cNvPicPr>
                  </pic:nvPicPr>
                  <pic:blipFill>
                    <a:blip r:embed="rId26"/>
                    <a:stretch>
                      <a:fillRect/>
                    </a:stretch>
                  </pic:blipFill>
                  <pic:spPr>
                    <a:xfrm>
                      <a:off x="0" y="0"/>
                      <a:ext cx="5266690" cy="417195"/>
                    </a:xfrm>
                    <a:prstGeom prst="rect">
                      <a:avLst/>
                    </a:prstGeom>
                  </pic:spPr>
                </pic:pic>
              </a:graphicData>
            </a:graphic>
          </wp:inline>
        </w:drawing>
      </w:r>
    </w:p>
    <w:p>
      <w:pPr>
        <w:rPr>
          <w:rFonts w:hint="default" w:ascii="Arial" w:hAnsi="Arial" w:cs="Arial"/>
          <w:sz w:val="24"/>
          <w:lang w:val="en-US" w:eastAsia="zh-CN"/>
        </w:rPr>
      </w:pPr>
      <w:r>
        <w:rPr>
          <w:rFonts w:hint="default" w:ascii="Arial" w:hAnsi="Arial" w:cs="Arial"/>
          <w:sz w:val="24"/>
          <w:lang w:val="en-US" w:eastAsia="zh-CN"/>
        </w:rPr>
        <w:drawing>
          <wp:inline distT="0" distB="0" distL="114300" distR="114300">
            <wp:extent cx="5003165" cy="6419215"/>
            <wp:effectExtent l="0" t="0" r="6985" b="635"/>
            <wp:docPr id="13" name="图片 13" descr="C:\Users\junte\Desktop\清单.png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unte\Desktop\清单.png清单"/>
                    <pic:cNvPicPr>
                      <a:picLocks noChangeAspect="1"/>
                    </pic:cNvPicPr>
                  </pic:nvPicPr>
                  <pic:blipFill>
                    <a:blip r:embed="rId27"/>
                    <a:srcRect/>
                    <a:stretch>
                      <a:fillRect/>
                    </a:stretch>
                  </pic:blipFill>
                  <pic:spPr>
                    <a:xfrm>
                      <a:off x="0" y="0"/>
                      <a:ext cx="5003165" cy="64192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90C60"/>
    <w:rsid w:val="035F732B"/>
    <w:rsid w:val="04D722A2"/>
    <w:rsid w:val="06311D0E"/>
    <w:rsid w:val="06CD7BE9"/>
    <w:rsid w:val="082E4430"/>
    <w:rsid w:val="0B2C0789"/>
    <w:rsid w:val="0C40214D"/>
    <w:rsid w:val="0C554FD8"/>
    <w:rsid w:val="0EB02C91"/>
    <w:rsid w:val="11AD558F"/>
    <w:rsid w:val="122541B6"/>
    <w:rsid w:val="155B4B78"/>
    <w:rsid w:val="1567734C"/>
    <w:rsid w:val="16466606"/>
    <w:rsid w:val="16DB5441"/>
    <w:rsid w:val="17181545"/>
    <w:rsid w:val="18946272"/>
    <w:rsid w:val="19DD3319"/>
    <w:rsid w:val="19FC5286"/>
    <w:rsid w:val="1AE70092"/>
    <w:rsid w:val="1C367205"/>
    <w:rsid w:val="1C945B44"/>
    <w:rsid w:val="20C809B9"/>
    <w:rsid w:val="20E25D36"/>
    <w:rsid w:val="21DF6D3A"/>
    <w:rsid w:val="24D25E9E"/>
    <w:rsid w:val="25F4285E"/>
    <w:rsid w:val="26407115"/>
    <w:rsid w:val="26B07699"/>
    <w:rsid w:val="28270CD0"/>
    <w:rsid w:val="286F6840"/>
    <w:rsid w:val="29E06841"/>
    <w:rsid w:val="2BC80B0C"/>
    <w:rsid w:val="2BFD2D73"/>
    <w:rsid w:val="2C5E3059"/>
    <w:rsid w:val="2D7524A6"/>
    <w:rsid w:val="2E1F7863"/>
    <w:rsid w:val="2E744874"/>
    <w:rsid w:val="2E9C7DE7"/>
    <w:rsid w:val="2F461278"/>
    <w:rsid w:val="308E11AB"/>
    <w:rsid w:val="309F2088"/>
    <w:rsid w:val="32CE640E"/>
    <w:rsid w:val="330A160D"/>
    <w:rsid w:val="3C4C4A28"/>
    <w:rsid w:val="3F2024F7"/>
    <w:rsid w:val="41E15FAD"/>
    <w:rsid w:val="44AE0868"/>
    <w:rsid w:val="451376B5"/>
    <w:rsid w:val="465C3D14"/>
    <w:rsid w:val="47B20EEF"/>
    <w:rsid w:val="4A6041AC"/>
    <w:rsid w:val="4CCC30ED"/>
    <w:rsid w:val="4CFD6C8E"/>
    <w:rsid w:val="4D732861"/>
    <w:rsid w:val="4E3312FC"/>
    <w:rsid w:val="4FA01167"/>
    <w:rsid w:val="4FE03EF0"/>
    <w:rsid w:val="504D0294"/>
    <w:rsid w:val="52F94184"/>
    <w:rsid w:val="531E0F9F"/>
    <w:rsid w:val="54556235"/>
    <w:rsid w:val="5485543B"/>
    <w:rsid w:val="55B0662A"/>
    <w:rsid w:val="55F17592"/>
    <w:rsid w:val="569B21F8"/>
    <w:rsid w:val="59C86C88"/>
    <w:rsid w:val="5A961CD7"/>
    <w:rsid w:val="5AEA2544"/>
    <w:rsid w:val="5C416D53"/>
    <w:rsid w:val="5DD23EC7"/>
    <w:rsid w:val="5DE15D39"/>
    <w:rsid w:val="5DFC0C0D"/>
    <w:rsid w:val="5E6C4B62"/>
    <w:rsid w:val="5F2E0C1E"/>
    <w:rsid w:val="5FF85E50"/>
    <w:rsid w:val="60094D1F"/>
    <w:rsid w:val="62D10391"/>
    <w:rsid w:val="63007235"/>
    <w:rsid w:val="635E4C7D"/>
    <w:rsid w:val="63882C60"/>
    <w:rsid w:val="64CB16E6"/>
    <w:rsid w:val="650F01CD"/>
    <w:rsid w:val="65554856"/>
    <w:rsid w:val="669B7F91"/>
    <w:rsid w:val="68C0302B"/>
    <w:rsid w:val="6B5B539D"/>
    <w:rsid w:val="6BBC169B"/>
    <w:rsid w:val="6C67085D"/>
    <w:rsid w:val="6F5E404E"/>
    <w:rsid w:val="6F812AB1"/>
    <w:rsid w:val="711E7550"/>
    <w:rsid w:val="739F7B62"/>
    <w:rsid w:val="76C3617E"/>
    <w:rsid w:val="76D259E2"/>
    <w:rsid w:val="77386A83"/>
    <w:rsid w:val="78980D1E"/>
    <w:rsid w:val="78D4502C"/>
    <w:rsid w:val="79515112"/>
    <w:rsid w:val="799230E1"/>
    <w:rsid w:val="79F67058"/>
    <w:rsid w:val="7ABB290E"/>
    <w:rsid w:val="7CF3543D"/>
    <w:rsid w:val="7DE23AA8"/>
    <w:rsid w:val="7E503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GIF"/><Relationship Id="rId25" Type="http://schemas.openxmlformats.org/officeDocument/2006/relationships/image" Target="media/image22.GIF"/><Relationship Id="rId24" Type="http://schemas.openxmlformats.org/officeDocument/2006/relationships/image" Target="media/image21.png"/><Relationship Id="rId23" Type="http://schemas.openxmlformats.org/officeDocument/2006/relationships/image" Target="media/image20.GIF"/><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2020-07-16T01:34:00Z</dcterms:created>
  <dc:creator>junte</dc:creator>
  <cp:lastModifiedBy>Annabell</cp:lastModifiedBy>
  <dcterms:modified xsi:type="dcterms:W3CDTF">2020-07-20T09:47:27Z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