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b/>
          <w:bCs/>
          <w:sz w:val="24"/>
          <w:szCs w:val="24"/>
          <w:lang w:val="en-US" w:eastAsia="zh-CN"/>
        </w:rPr>
        <w:t>Desktop Wall mounted 8 Channel</w:t>
      </w:r>
      <w:r>
        <w:rPr>
          <w:rFonts w:hint="default" w:ascii="Arial" w:hAnsi="Arial" w:cs="Arial"/>
          <w:b/>
          <w:bCs/>
          <w:sz w:val="24"/>
          <w:szCs w:val="24"/>
          <w:lang w:val="en-US" w:eastAsia="zh-CN"/>
        </w:rPr>
        <w:t xml:space="preserve"> Phone WIFI GPS signal jammer</w:t>
      </w:r>
    </w:p>
    <w:p>
      <w:pPr>
        <w:jc w:val="center"/>
        <w:rPr>
          <w:rFonts w:hint="default" w:ascii="Arial" w:hAnsi="Arial" w:cs="Arial"/>
          <w:b/>
          <w:bCs/>
          <w:sz w:val="21"/>
          <w:szCs w:val="21"/>
          <w:lang w:val="en-US" w:eastAsia="zh-CN"/>
        </w:rPr>
      </w:pPr>
    </w:p>
    <w:p>
      <w:pPr>
        <w:rPr>
          <w:rFonts w:hint="default" w:ascii="Arial" w:hAnsi="Arial" w:cs="Arial"/>
          <w:sz w:val="21"/>
          <w:szCs w:val="21"/>
          <w:lang w:val="en-US" w:eastAsia="zh-CN"/>
        </w:rPr>
      </w:pPr>
      <w:r>
        <w:rPr>
          <w:rFonts w:hint="default" w:ascii="Arial" w:hAnsi="Arial" w:cs="Arial"/>
          <w:sz w:val="21"/>
          <w:szCs w:val="21"/>
          <w:lang w:val="en-US" w:eastAsia="zh-CN"/>
        </w:rPr>
        <w:t>It only shields the downlink signal of mobile phone, without any influence to the base station.</w:t>
      </w:r>
      <w:r>
        <w:rPr>
          <w:rFonts w:hint="eastAsia" w:ascii="Arial" w:hAnsi="Arial" w:cs="Arial"/>
          <w:sz w:val="21"/>
          <w:szCs w:val="21"/>
          <w:lang w:val="en-US" w:eastAsia="zh-CN"/>
        </w:rPr>
        <w:t xml:space="preserve"> </w:t>
      </w:r>
      <w:r>
        <w:rPr>
          <w:rFonts w:hint="default" w:ascii="Arial" w:hAnsi="Arial" w:cs="Arial"/>
          <w:sz w:val="21"/>
          <w:szCs w:val="21"/>
          <w:lang w:val="en-US" w:eastAsia="zh-CN"/>
        </w:rPr>
        <w:t xml:space="preserve">It can effectively shield 2G 3G 4G WIFI GPSL1 in the range of 2-20 meter.  </w:t>
      </w:r>
    </w:p>
    <w:p>
      <w:pPr>
        <w:rPr>
          <w:rFonts w:hint="default" w:ascii="Arial" w:hAnsi="Arial" w:eastAsia="宋体" w:cs="Arial"/>
          <w:b/>
          <w:bCs/>
          <w:sz w:val="21"/>
          <w:szCs w:val="21"/>
          <w:lang w:val="en-US" w:eastAsia="zh-CN"/>
        </w:rPr>
      </w:pPr>
      <w:r>
        <w:rPr>
          <w:rFonts w:hint="default" w:ascii="Arial" w:hAnsi="Arial" w:cs="Arial"/>
          <w:sz w:val="21"/>
          <w:szCs w:val="21"/>
          <w:lang w:val="en-US" w:eastAsia="zh-CN"/>
        </w:rPr>
        <w:t>All phone in the shielding area are completely diconnected from the outside world.</w:t>
      </w:r>
    </w:p>
    <w:p>
      <w:pPr>
        <w:rPr>
          <w:rFonts w:hint="default" w:ascii="Arial" w:hAnsi="Arial" w:eastAsia="微软雅黑" w:cs="Arial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2838450" cy="2489835"/>
            <wp:effectExtent l="0" t="0" r="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48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279015" cy="2458720"/>
            <wp:effectExtent l="0" t="0" r="6985" b="177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9015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0"/>
        </w:numPr>
        <w:spacing w:line="294" w:lineRule="exact"/>
        <w:ind w:right="0" w:rightChars="0"/>
        <w:rPr>
          <w:rFonts w:hint="default" w:ascii="Arial" w:hAnsi="Arial" w:eastAsia="微软雅黑" w:cs="Arial"/>
          <w:b/>
          <w:bCs/>
          <w:sz w:val="21"/>
          <w:szCs w:val="21"/>
          <w:lang w:val="en-US" w:eastAsia="zh-CN"/>
        </w:rPr>
      </w:pPr>
      <w:r>
        <w:rPr>
          <w:rFonts w:hint="eastAsia" w:ascii="Arial" w:hAnsi="Arial" w:eastAsia="微软雅黑" w:cs="Arial"/>
          <w:b/>
          <w:bCs/>
          <w:sz w:val="21"/>
          <w:szCs w:val="21"/>
          <w:lang w:val="en-US" w:eastAsia="zh-CN"/>
        </w:rPr>
        <w:t>Application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default" w:ascii="Arial" w:hAnsi="Arial" w:eastAsia="宋体" w:cs="Arial"/>
          <w:b w:val="0"/>
          <w:bCs w:val="0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宋体" w:cs="Arial"/>
          <w:b w:val="0"/>
          <w:bCs w:val="0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This phone signal jammer is widely used in </w:t>
      </w:r>
      <w:r>
        <w:rPr>
          <w:rFonts w:hint="eastAsia" w:ascii="Arial" w:hAnsi="Arial" w:eastAsia="宋体" w:cs="Arial"/>
          <w:b w:val="0"/>
          <w:bCs w:val="0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many</w:t>
      </w:r>
      <w:r>
        <w:rPr>
          <w:rFonts w:hint="default" w:ascii="Arial" w:hAnsi="Arial" w:eastAsia="宋体" w:cs="Arial"/>
          <w:b w:val="0"/>
          <w:bCs w:val="0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field</w:t>
      </w:r>
      <w:r>
        <w:rPr>
          <w:rFonts w:hint="eastAsia" w:ascii="Arial" w:hAnsi="Arial" w:eastAsia="宋体" w:cs="Arial"/>
          <w:b w:val="0"/>
          <w:bCs w:val="0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such as: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default" w:ascii="Arial" w:hAnsi="Arial" w:eastAsia="宋体" w:cs="Arial"/>
          <w:b w:val="0"/>
          <w:bCs w:val="0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宋体" w:cs="Arial"/>
          <w:b w:val="0"/>
          <w:bCs w:val="0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Justice Administration: prison, detention house, reeducation center, </w:t>
      </w:r>
      <w:r>
        <w:rPr>
          <w:rFonts w:hint="eastAsia" w:ascii="Arial" w:hAnsi="Arial" w:eastAsia="宋体" w:cs="Arial"/>
          <w:b w:val="0"/>
          <w:bCs w:val="0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Arial" w:hAnsi="Arial" w:eastAsia="宋体" w:cs="Arial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CFCFE"/>
          <w14:textFill>
            <w14:solidFill>
              <w14:schemeClr w14:val="tx1"/>
            </w14:solidFill>
          </w14:textFill>
        </w:rPr>
        <w:t>ublic security</w:t>
      </w:r>
      <w:r>
        <w:rPr>
          <w:rFonts w:hint="default" w:ascii="Arial" w:hAnsi="Arial" w:eastAsia="宋体" w:cs="Arial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CFCFE"/>
          <w:lang w:val="en-US" w:eastAsia="zh-CN"/>
          <w14:textFill>
            <w14:solidFill>
              <w14:schemeClr w14:val="tx1"/>
            </w14:solidFill>
          </w14:textFill>
        </w:rPr>
        <w:t xml:space="preserve">, court, </w:t>
      </w:r>
      <w:r>
        <w:rPr>
          <w:rFonts w:hint="default" w:ascii="Arial" w:hAnsi="Arial" w:eastAsia="宋体" w:cs="Arial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CFCFE"/>
          <w14:textFill>
            <w14:solidFill>
              <w14:schemeClr w14:val="tx1"/>
            </w14:solidFill>
          </w14:textFill>
        </w:rPr>
        <w:t>Procuratorate</w:t>
      </w:r>
      <w:r>
        <w:rPr>
          <w:rFonts w:hint="eastAsia" w:ascii="Arial" w:hAnsi="Arial" w:eastAsia="宋体" w:cs="Arial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CFCFE"/>
          <w:lang w:val="en-US" w:eastAsia="zh-CN"/>
          <w14:textFill>
            <w14:solidFill>
              <w14:schemeClr w14:val="tx1"/>
            </w14:solidFill>
          </w14:textFill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0" w:firstLineChars="0"/>
        <w:jc w:val="left"/>
        <w:textAlignment w:val="auto"/>
        <w:rPr>
          <w:rFonts w:hint="default" w:ascii="Arial" w:hAnsi="Arial" w:eastAsia="宋体" w:cs="Arial"/>
          <w:b w:val="0"/>
          <w:bCs w:val="0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宋体" w:cs="Arial"/>
          <w:b w:val="0"/>
          <w:bCs w:val="0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Education: </w:t>
      </w:r>
      <w:r>
        <w:rPr>
          <w:rFonts w:hint="default" w:ascii="Arial" w:hAnsi="Arial" w:eastAsia="宋体" w:cs="Arial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CFCFE"/>
          <w14:textFill>
            <w14:solidFill>
              <w14:schemeClr w14:val="tx1"/>
            </w14:solidFill>
          </w14:textFill>
        </w:rPr>
        <w:t>examination room</w:t>
      </w:r>
      <w:r>
        <w:rPr>
          <w:rFonts w:hint="default" w:ascii="Arial" w:hAnsi="Arial" w:eastAsia="宋体" w:cs="Arial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CFCFE"/>
          <w:lang w:val="en-US" w:eastAsia="zh-CN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 w:ascii="Arial" w:hAnsi="Arial" w:eastAsia="宋体" w:cs="Arial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CFCFE"/>
          <w14:textFill>
            <w14:solidFill>
              <w14:schemeClr w14:val="tx1"/>
            </w14:solidFill>
          </w14:textFill>
        </w:rPr>
        <w:t>teaching classroom</w:t>
      </w:r>
      <w:r>
        <w:rPr>
          <w:rFonts w:hint="default" w:ascii="Arial" w:hAnsi="Arial" w:eastAsia="宋体" w:cs="Arial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CFCFE"/>
          <w:lang w:val="en-US" w:eastAsia="zh-CN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 w:ascii="Arial" w:hAnsi="Arial" w:eastAsia="宋体" w:cs="Arial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CFCFE"/>
          <w14:textFill>
            <w14:solidFill>
              <w14:schemeClr w14:val="tx1"/>
            </w14:solidFill>
          </w14:textFill>
        </w:rPr>
        <w:t>dormitory</w:t>
      </w:r>
      <w:r>
        <w:rPr>
          <w:rFonts w:hint="default" w:ascii="Arial" w:hAnsi="Arial" w:eastAsia="宋体" w:cs="Arial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CFCFE"/>
          <w:lang w:val="en-US" w:eastAsia="zh-CN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 w:ascii="Arial" w:hAnsi="Arial" w:eastAsia="宋体" w:cs="Arial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CFCFE"/>
          <w14:textFill>
            <w14:solidFill>
              <w14:schemeClr w14:val="tx1"/>
            </w14:solidFill>
          </w14:textFill>
        </w:rPr>
        <w:t>social examination sites</w:t>
      </w:r>
      <w:r>
        <w:rPr>
          <w:rFonts w:hint="default" w:ascii="Arial" w:hAnsi="Arial" w:eastAsia="宋体" w:cs="Arial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CFCFE"/>
          <w:lang w:val="en-US" w:eastAsia="zh-CN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 w:ascii="Arial" w:hAnsi="Arial" w:eastAsia="宋体" w:cs="Arial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CFCFE"/>
          <w14:textFill>
            <w14:solidFill>
              <w14:schemeClr w14:val="tx1"/>
            </w14:solidFill>
          </w14:textFill>
        </w:rPr>
        <w:t>education training institution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default" w:ascii="Arial" w:hAnsi="Arial" w:eastAsia="宋体" w:cs="Arial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CFCFE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宋体" w:cs="Arial"/>
          <w:b w:val="0"/>
          <w:bCs w:val="0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3 .Conference room of </w:t>
      </w:r>
      <w:r>
        <w:rPr>
          <w:rFonts w:hint="default" w:ascii="Arial" w:hAnsi="Arial" w:eastAsia="宋体" w:cs="Arial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CFCFE"/>
          <w14:textFill>
            <w14:solidFill>
              <w14:schemeClr w14:val="tx1"/>
            </w14:solidFill>
          </w14:textFill>
        </w:rPr>
        <w:t>Party and government offices</w:t>
      </w:r>
      <w:r>
        <w:rPr>
          <w:rFonts w:hint="default" w:ascii="Arial" w:hAnsi="Arial" w:eastAsia="宋体" w:cs="Arial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CFCFE"/>
          <w:lang w:val="en-US" w:eastAsia="zh-CN"/>
          <w14:textFill>
            <w14:solidFill>
              <w14:schemeClr w14:val="tx1"/>
            </w14:solidFill>
          </w14:textFill>
        </w:rPr>
        <w:t xml:space="preserve"> and </w:t>
      </w:r>
      <w:r>
        <w:rPr>
          <w:rFonts w:hint="default" w:ascii="Arial" w:hAnsi="Arial" w:eastAsia="宋体" w:cs="Arial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CFCFE"/>
          <w14:textFill>
            <w14:solidFill>
              <w14:schemeClr w14:val="tx1"/>
            </w14:solidFill>
          </w14:textFill>
        </w:rPr>
        <w:t>administrative unit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0" w:firstLineChars="0"/>
        <w:jc w:val="left"/>
        <w:textAlignment w:val="auto"/>
        <w:rPr>
          <w:rFonts w:hint="default" w:ascii="Arial" w:hAnsi="Arial" w:eastAsia="宋体" w:cs="Arial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CFCF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宋体" w:cs="Arial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CFCFE"/>
          <w:lang w:val="en-US" w:eastAsia="zh-CN"/>
          <w14:textFill>
            <w14:solidFill>
              <w14:schemeClr w14:val="tx1"/>
            </w14:solidFill>
          </w14:textFill>
        </w:rPr>
        <w:t>Store</w:t>
      </w:r>
      <w:r>
        <w:rPr>
          <w:rFonts w:hint="eastAsia" w:ascii="Arial" w:hAnsi="Arial" w:eastAsia="宋体" w:cs="Arial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CFCFE"/>
          <w:lang w:val="en-US" w:eastAsia="zh-CN"/>
          <w14:textFill>
            <w14:solidFill>
              <w14:schemeClr w14:val="tx1"/>
            </w14:solidFill>
          </w14:textFill>
        </w:rPr>
        <w:t>h</w:t>
      </w:r>
      <w:r>
        <w:rPr>
          <w:rFonts w:hint="default" w:ascii="Arial" w:hAnsi="Arial" w:eastAsia="宋体" w:cs="Arial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CFCFE"/>
          <w:lang w:val="en-US" w:eastAsia="zh-CN"/>
          <w14:textFill>
            <w14:solidFill>
              <w14:schemeClr w14:val="tx1"/>
            </w14:solidFill>
          </w14:textFill>
        </w:rPr>
        <w:t xml:space="preserve">ouse of Factory, Workshop, Mines, Assembly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0" w:firstLineChars="0"/>
        <w:jc w:val="left"/>
        <w:textAlignment w:val="auto"/>
        <w:rPr>
          <w:rFonts w:hint="default" w:ascii="Arial" w:hAnsi="Arial" w:eastAsia="宋体" w:cs="Arial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CFCF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宋体" w:cs="Arial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CFCFE"/>
          <w:lang w:val="en-US" w:eastAsia="zh-CN"/>
          <w14:textFill>
            <w14:solidFill>
              <w14:schemeClr w14:val="tx1"/>
            </w14:solidFill>
          </w14:textFill>
        </w:rPr>
        <w:t xml:space="preserve">Military Place or Important Confidentiality Place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0" w:firstLineChars="0"/>
        <w:jc w:val="left"/>
        <w:textAlignment w:val="auto"/>
        <w:rPr>
          <w:rFonts w:hint="default" w:ascii="Arial" w:hAnsi="Arial" w:eastAsia="宋体" w:cs="Arial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CFCF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宋体" w:cs="Arial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CFCFE"/>
          <w:lang w:val="en-US" w:eastAsia="zh-CN"/>
          <w14:textFill>
            <w14:solidFill>
              <w14:schemeClr w14:val="tx1"/>
            </w14:solidFill>
          </w14:textFill>
        </w:rPr>
        <w:t xml:space="preserve">Cinema, Theater, Concert hall, Memorial Hall, Auditorium, etc. </w:t>
      </w:r>
    </w:p>
    <w:p>
      <w:pPr>
        <w:pStyle w:val="5"/>
        <w:spacing w:line="273" w:lineRule="exact"/>
        <w:rPr>
          <w:rFonts w:hint="default" w:ascii="Arial" w:hAnsi="Arial" w:eastAsia="微软雅黑" w:cs="Arial"/>
          <w:b/>
          <w:bCs/>
          <w:sz w:val="21"/>
          <w:szCs w:val="21"/>
          <w:lang w:val="en-US" w:eastAsia="zh-CN"/>
        </w:rPr>
      </w:pPr>
    </w:p>
    <w:p>
      <w:pPr>
        <w:pStyle w:val="5"/>
        <w:spacing w:line="273" w:lineRule="exact"/>
        <w:rPr>
          <w:rFonts w:hint="default" w:ascii="Arial" w:hAnsi="Arial" w:eastAsia="微软雅黑" w:cs="Arial"/>
          <w:b/>
          <w:bCs/>
          <w:sz w:val="21"/>
          <w:szCs w:val="21"/>
          <w:lang w:val="en-US" w:eastAsia="zh-CN"/>
        </w:rPr>
      </w:pPr>
    </w:p>
    <w:p>
      <w:pPr>
        <w:pStyle w:val="5"/>
        <w:spacing w:line="273" w:lineRule="exact"/>
        <w:rPr>
          <w:rFonts w:hint="default" w:ascii="Arial" w:hAnsi="Arial" w:eastAsia="微软雅黑" w:cs="Arial"/>
          <w:b/>
          <w:bCs/>
          <w:sz w:val="21"/>
          <w:szCs w:val="21"/>
          <w:lang w:val="en-US" w:eastAsia="zh-CN"/>
        </w:rPr>
      </w:pPr>
      <w:r>
        <w:rPr>
          <w:rFonts w:hint="default" w:ascii="Arial" w:hAnsi="Arial" w:eastAsia="微软雅黑" w:cs="Arial"/>
          <w:b/>
          <w:bCs/>
          <w:sz w:val="21"/>
          <w:szCs w:val="21"/>
          <w:lang w:val="en-US" w:eastAsia="zh-CN"/>
        </w:rPr>
        <w:t>Feature</w:t>
      </w:r>
    </w:p>
    <w:p>
      <w:pPr>
        <w:pStyle w:val="5"/>
        <w:numPr>
          <w:ilvl w:val="0"/>
          <w:numId w:val="2"/>
        </w:numPr>
        <w:spacing w:line="273" w:lineRule="exact"/>
        <w:ind w:right="0" w:rightChars="0"/>
        <w:rPr>
          <w:rFonts w:hint="default" w:ascii="Arial" w:hAnsi="Arial" w:eastAsia="微软雅黑" w:cs="Arial"/>
          <w:b w:val="0"/>
          <w:bCs w:val="0"/>
          <w:sz w:val="21"/>
          <w:szCs w:val="21"/>
          <w:lang w:val="en-US" w:eastAsia="zh-CN"/>
        </w:rPr>
      </w:pPr>
      <w:r>
        <w:rPr>
          <w:rFonts w:hint="default" w:ascii="Arial" w:hAnsi="Arial" w:eastAsia="微软雅黑" w:cs="Arial"/>
          <w:b w:val="0"/>
          <w:bCs w:val="0"/>
          <w:sz w:val="21"/>
          <w:szCs w:val="21"/>
          <w:lang w:val="en-US" w:eastAsia="zh-CN"/>
        </w:rPr>
        <w:t>Effective jamming required signal by high output power each band 2W~3W</w:t>
      </w:r>
      <w:r>
        <w:rPr>
          <w:rFonts w:hint="eastAsia" w:ascii="Arial" w:hAnsi="Arial" w:eastAsia="微软雅黑" w:cs="Arial"/>
          <w:b w:val="0"/>
          <w:bCs w:val="0"/>
          <w:sz w:val="21"/>
          <w:szCs w:val="21"/>
          <w:lang w:val="en-US" w:eastAsia="zh-CN"/>
        </w:rPr>
        <w:t xml:space="preserve"> total 16~24W</w:t>
      </w:r>
    </w:p>
    <w:p>
      <w:pPr>
        <w:pStyle w:val="5"/>
        <w:numPr>
          <w:ilvl w:val="0"/>
          <w:numId w:val="0"/>
        </w:numPr>
        <w:spacing w:line="273" w:lineRule="exact"/>
        <w:ind w:right="0" w:rightChars="0"/>
        <w:rPr>
          <w:rFonts w:hint="default" w:ascii="Arial" w:hAnsi="Arial" w:eastAsia="微软雅黑" w:cs="Arial"/>
          <w:b w:val="0"/>
          <w:bCs w:val="0"/>
          <w:sz w:val="21"/>
          <w:szCs w:val="21"/>
          <w:lang w:val="en-US" w:eastAsia="zh-CN"/>
        </w:rPr>
      </w:pPr>
      <w:r>
        <w:rPr>
          <w:rFonts w:hint="default" w:ascii="Arial" w:hAnsi="Arial" w:eastAsia="微软雅黑" w:cs="Arial"/>
          <w:b w:val="0"/>
          <w:bCs w:val="0"/>
          <w:sz w:val="21"/>
          <w:szCs w:val="21"/>
          <w:lang w:val="en-US" w:eastAsia="zh-CN"/>
        </w:rPr>
        <w:t xml:space="preserve">2. Smooth working on large voltage fluctuation by 12V DC regulated power supply </w:t>
      </w:r>
    </w:p>
    <w:p>
      <w:pPr>
        <w:pStyle w:val="5"/>
        <w:numPr>
          <w:ilvl w:val="0"/>
          <w:numId w:val="0"/>
        </w:numPr>
        <w:spacing w:line="273" w:lineRule="exact"/>
        <w:ind w:right="0" w:rightChars="0"/>
        <w:rPr>
          <w:rFonts w:hint="default" w:ascii="Arial" w:hAnsi="Arial" w:eastAsia="微软雅黑" w:cs="Arial"/>
          <w:b w:val="0"/>
          <w:bCs w:val="0"/>
          <w:sz w:val="21"/>
          <w:szCs w:val="21"/>
          <w:lang w:val="en-US" w:eastAsia="zh-CN"/>
        </w:rPr>
      </w:pPr>
      <w:r>
        <w:rPr>
          <w:rFonts w:hint="default" w:ascii="Arial" w:hAnsi="Arial" w:eastAsia="微软雅黑" w:cs="Arial"/>
          <w:b w:val="0"/>
          <w:bCs w:val="0"/>
          <w:sz w:val="21"/>
          <w:szCs w:val="21"/>
          <w:lang w:val="en-US" w:eastAsia="zh-CN"/>
        </w:rPr>
        <w:t>3. Efficient heat dissipation helps a long stable working by professional cooling structure;</w:t>
      </w:r>
    </w:p>
    <w:p>
      <w:pPr>
        <w:pStyle w:val="5"/>
        <w:numPr>
          <w:ilvl w:val="0"/>
          <w:numId w:val="0"/>
        </w:numPr>
        <w:spacing w:line="273" w:lineRule="exact"/>
        <w:ind w:leftChars="100" w:right="0" w:rightChars="0"/>
        <w:rPr>
          <w:rFonts w:hint="default" w:ascii="Arial" w:hAnsi="Arial" w:eastAsia="微软雅黑" w:cs="Arial"/>
          <w:b w:val="0"/>
          <w:bCs w:val="0"/>
          <w:sz w:val="21"/>
          <w:szCs w:val="21"/>
          <w:lang w:val="en-US" w:eastAsia="zh-CN"/>
        </w:rPr>
      </w:pPr>
      <w:r>
        <w:rPr>
          <w:rFonts w:hint="default" w:ascii="Arial" w:hAnsi="Arial" w:eastAsia="微软雅黑" w:cs="Arial"/>
          <w:b w:val="0"/>
          <w:bCs w:val="0"/>
          <w:sz w:val="21"/>
          <w:szCs w:val="21"/>
          <w:lang w:val="en-US" w:eastAsia="zh-CN"/>
        </w:rPr>
        <w:t xml:space="preserve">(Alluminum alloy strip outshell to avoid heat accumulation; two side ventilation hole; two quiet large fan) </w:t>
      </w:r>
    </w:p>
    <w:p>
      <w:pPr>
        <w:pStyle w:val="5"/>
        <w:numPr>
          <w:ilvl w:val="0"/>
          <w:numId w:val="0"/>
        </w:numPr>
        <w:spacing w:line="273" w:lineRule="exact"/>
        <w:ind w:right="0" w:rightChars="0"/>
        <w:rPr>
          <w:rFonts w:hint="default" w:ascii="Arial" w:hAnsi="Arial" w:eastAsia="微软雅黑" w:cs="Arial"/>
          <w:b w:val="0"/>
          <w:bCs w:val="0"/>
          <w:sz w:val="21"/>
          <w:szCs w:val="21"/>
          <w:lang w:val="en-US" w:eastAsia="zh-CN"/>
        </w:rPr>
      </w:pPr>
      <w:r>
        <w:rPr>
          <w:rFonts w:hint="default" w:ascii="Arial" w:hAnsi="Arial" w:eastAsia="微软雅黑" w:cs="Arial"/>
          <w:b w:val="0"/>
          <w:bCs w:val="0"/>
          <w:sz w:val="21"/>
          <w:szCs w:val="21"/>
          <w:lang w:val="en-US" w:eastAsia="zh-CN"/>
        </w:rPr>
        <w:t>4. Non-stop working with stable effect and long life span</w:t>
      </w:r>
    </w:p>
    <w:p>
      <w:pPr>
        <w:pStyle w:val="5"/>
        <w:numPr>
          <w:ilvl w:val="0"/>
          <w:numId w:val="0"/>
        </w:numPr>
        <w:spacing w:line="273" w:lineRule="exact"/>
        <w:ind w:right="0" w:rightChars="0"/>
        <w:rPr>
          <w:rFonts w:hint="default" w:ascii="Arial" w:hAnsi="Arial" w:eastAsia="微软雅黑" w:cs="Arial"/>
          <w:b w:val="0"/>
          <w:bCs w:val="0"/>
          <w:sz w:val="21"/>
          <w:szCs w:val="21"/>
          <w:lang w:val="en-US" w:eastAsia="zh-CN"/>
        </w:rPr>
      </w:pPr>
      <w:r>
        <w:rPr>
          <w:rFonts w:hint="default" w:ascii="Arial" w:hAnsi="Arial" w:eastAsia="微软雅黑" w:cs="Arial"/>
          <w:b w:val="0"/>
          <w:bCs w:val="0"/>
          <w:sz w:val="21"/>
          <w:szCs w:val="21"/>
          <w:lang w:val="en-US" w:eastAsia="zh-CN"/>
        </w:rPr>
        <w:t>5. ISO9001:2008 qualified through complete inspections and tests</w:t>
      </w:r>
    </w:p>
    <w:p>
      <w:pPr>
        <w:pStyle w:val="5"/>
        <w:numPr>
          <w:ilvl w:val="0"/>
          <w:numId w:val="0"/>
        </w:numPr>
        <w:spacing w:line="273" w:lineRule="exact"/>
        <w:ind w:right="0" w:rightChars="0"/>
        <w:rPr>
          <w:rFonts w:hint="default" w:ascii="Arial" w:hAnsi="Arial" w:eastAsia="微软雅黑" w:cs="Arial"/>
          <w:b w:val="0"/>
          <w:bCs w:val="0"/>
          <w:sz w:val="21"/>
          <w:szCs w:val="21"/>
          <w:lang w:val="en-US" w:eastAsia="zh-CN"/>
        </w:rPr>
      </w:pPr>
      <w:r>
        <w:rPr>
          <w:rFonts w:hint="default" w:ascii="Arial" w:hAnsi="Arial" w:eastAsia="微软雅黑" w:cs="Arial"/>
          <w:b w:val="0"/>
          <w:bCs w:val="0"/>
          <w:sz w:val="21"/>
          <w:szCs w:val="21"/>
          <w:lang w:val="en-US" w:eastAsia="zh-CN"/>
        </w:rPr>
        <w:t>6. Reconginzed by police department</w:t>
      </w:r>
    </w:p>
    <w:p>
      <w:pPr>
        <w:pStyle w:val="5"/>
        <w:numPr>
          <w:ilvl w:val="0"/>
          <w:numId w:val="0"/>
        </w:numPr>
        <w:spacing w:line="294" w:lineRule="exact"/>
        <w:ind w:right="0" w:rightChars="0"/>
        <w:rPr>
          <w:rFonts w:hint="default" w:ascii="Arial" w:hAnsi="Arial" w:eastAsia="微软雅黑" w:cs="Arial"/>
          <w:b w:val="0"/>
          <w:bCs w:val="0"/>
          <w:sz w:val="21"/>
          <w:szCs w:val="21"/>
          <w:lang w:val="en-US" w:eastAsia="zh-CN"/>
        </w:rPr>
      </w:pPr>
      <w:r>
        <w:rPr>
          <w:rFonts w:hint="default" w:ascii="Arial" w:hAnsi="Arial" w:eastAsia="微软雅黑" w:cs="Arial"/>
          <w:b w:val="0"/>
          <w:bCs w:val="0"/>
          <w:sz w:val="21"/>
          <w:szCs w:val="21"/>
          <w:lang w:val="en-US" w:eastAsia="zh-CN"/>
        </w:rPr>
        <w:t xml:space="preserve">7. No harm to human body 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Arial" w:hAnsi="Arial" w:cs="Arial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Arial" w:hAnsi="Arial" w:cs="Arial"/>
          <w:b/>
          <w:bCs/>
          <w:sz w:val="21"/>
          <w:szCs w:val="21"/>
          <w:lang w:val="en-US" w:eastAsia="zh-CN"/>
        </w:rPr>
      </w:pPr>
      <w:r>
        <w:rPr>
          <w:rFonts w:hint="default" w:ascii="Arial" w:hAnsi="Arial" w:cs="Arial"/>
          <w:b/>
          <w:bCs/>
          <w:sz w:val="21"/>
          <w:szCs w:val="21"/>
          <w:lang w:val="en-US" w:eastAsia="zh-CN"/>
        </w:rPr>
        <w:t>Specification</w:t>
      </w:r>
    </w:p>
    <w:p>
      <w:pPr>
        <w:pStyle w:val="5"/>
        <w:spacing w:line="273" w:lineRule="exact"/>
        <w:rPr>
          <w:rFonts w:hint="default" w:ascii="Arial" w:hAnsi="Arial" w:eastAsia="微软雅黑" w:cs="Arial"/>
          <w:sz w:val="21"/>
          <w:szCs w:val="21"/>
          <w:lang w:val="en-US" w:eastAsia="zh-CN"/>
        </w:rPr>
      </w:pPr>
      <w:r>
        <w:rPr>
          <w:rFonts w:hint="default" w:ascii="Arial" w:hAnsi="Arial" w:eastAsia="微软雅黑" w:cs="Arial"/>
          <w:sz w:val="21"/>
          <w:szCs w:val="21"/>
          <w:lang w:val="en-US" w:eastAsia="zh-CN"/>
        </w:rPr>
        <w:t>Jamming Radius : 2-20 meter</w:t>
      </w:r>
      <w:r>
        <w:rPr>
          <w:rFonts w:hint="default" w:ascii="Arial" w:hAnsi="Arial" w:eastAsia="微软雅黑" w:cs="Arial"/>
          <w:sz w:val="21"/>
          <w:szCs w:val="21"/>
        </w:rPr>
        <w:t>（-75dBm</w:t>
      </w:r>
      <w:r>
        <w:rPr>
          <w:rFonts w:hint="default" w:ascii="Arial" w:hAnsi="Arial" w:eastAsia="微软雅黑" w:cs="Arial"/>
          <w:sz w:val="21"/>
          <w:szCs w:val="21"/>
          <w:lang w:val="en-US" w:eastAsia="zh-CN"/>
        </w:rPr>
        <w:t>, no barriers, distance from base station</w:t>
      </w:r>
      <w:r>
        <w:rPr>
          <w:rFonts w:hint="default" w:ascii="Arial" w:hAnsi="Arial" w:eastAsia="微软雅黑" w:cs="Arial"/>
          <w:sz w:val="21"/>
          <w:szCs w:val="21"/>
        </w:rPr>
        <w:t>）</w:t>
      </w:r>
    </w:p>
    <w:p>
      <w:pPr>
        <w:pStyle w:val="5"/>
        <w:spacing w:line="273" w:lineRule="exact"/>
        <w:rPr>
          <w:rFonts w:hint="default" w:ascii="Arial" w:hAnsi="Arial" w:eastAsia="微软雅黑" w:cs="Arial"/>
          <w:sz w:val="21"/>
          <w:szCs w:val="21"/>
          <w:lang w:val="en-US" w:eastAsia="zh-CN"/>
        </w:rPr>
      </w:pPr>
      <w:r>
        <w:rPr>
          <w:rFonts w:hint="default" w:ascii="Arial" w:hAnsi="Arial" w:eastAsia="微软雅黑" w:cs="Arial"/>
          <w:sz w:val="21"/>
          <w:szCs w:val="21"/>
          <w:lang w:val="en-US" w:eastAsia="zh-CN"/>
        </w:rPr>
        <w:t>Output Power: 8 channel, each 2-3W, total 16-24W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Arial" w:hAnsi="Arial" w:eastAsia="微软雅黑" w:cs="Arial"/>
          <w:color w:val="FF0000"/>
          <w:sz w:val="21"/>
          <w:szCs w:val="21"/>
          <w:lang w:val="en-US"/>
        </w:rPr>
      </w:pPr>
      <w:r>
        <w:rPr>
          <w:rFonts w:hint="default" w:ascii="Arial" w:hAnsi="Arial" w:eastAsia="微软雅黑" w:cs="Arial"/>
          <w:sz w:val="21"/>
          <w:szCs w:val="21"/>
          <w:lang w:val="en-US" w:eastAsia="zh-CN"/>
        </w:rPr>
        <w:t>Jamming Type:  CDMA/GSM/DCS/WIFI/GPSL1/GPSL2/4G LTE</w:t>
      </w:r>
    </w:p>
    <w:p>
      <w:pPr>
        <w:pStyle w:val="5"/>
        <w:spacing w:line="273" w:lineRule="exact"/>
        <w:rPr>
          <w:rFonts w:hint="default" w:ascii="Arial" w:hAnsi="Arial" w:cs="Arial"/>
          <w:b w:val="0"/>
          <w:bCs w:val="0"/>
          <w:sz w:val="21"/>
          <w:szCs w:val="21"/>
          <w:lang w:val="en-US" w:eastAsia="zh-CN"/>
        </w:rPr>
      </w:pPr>
      <w:r>
        <w:rPr>
          <w:rFonts w:hint="default" w:ascii="Arial" w:hAnsi="Arial" w:eastAsia="微软雅黑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Customized frequency:  added or modified.</w:t>
      </w:r>
    </w:p>
    <w:tbl>
      <w:tblPr>
        <w:tblStyle w:val="8"/>
        <w:tblW w:w="9156" w:type="dxa"/>
        <w:tblCellSpacing w:w="15" w:type="dxa"/>
        <w:tblInd w:w="16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7"/>
        <w:gridCol w:w="1059"/>
        <w:gridCol w:w="2040"/>
        <w:gridCol w:w="1710"/>
        <w:gridCol w:w="30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9" w:hRule="atLeast"/>
          <w:tblCellSpacing w:w="15" w:type="dxa"/>
        </w:trPr>
        <w:tc>
          <w:tcPr>
            <w:tcW w:w="1242" w:type="dxa"/>
            <w:shd w:val="clear" w:color="auto" w:fill="FFFFFF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Arial" w:hAnsi="Arial" w:cs="Arial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b/>
                <w:color w:val="000000"/>
                <w:kern w:val="0"/>
                <w:sz w:val="21"/>
                <w:szCs w:val="21"/>
              </w:rPr>
              <w:t xml:space="preserve">Output </w:t>
            </w:r>
            <w:r>
              <w:rPr>
                <w:rFonts w:hint="default" w:ascii="Arial" w:hAnsi="Arial" w:cs="Arial"/>
                <w:b/>
                <w:color w:val="000000"/>
                <w:kern w:val="0"/>
                <w:sz w:val="21"/>
                <w:szCs w:val="21"/>
                <w:lang w:val="en-US" w:eastAsia="zh-CN"/>
              </w:rPr>
              <w:t>I</w:t>
            </w:r>
            <w:r>
              <w:rPr>
                <w:rFonts w:hint="default" w:ascii="Arial" w:hAnsi="Arial" w:cs="Arial"/>
                <w:b/>
                <w:color w:val="000000"/>
                <w:kern w:val="0"/>
                <w:sz w:val="21"/>
                <w:szCs w:val="21"/>
              </w:rPr>
              <w:t>nterface</w:t>
            </w:r>
          </w:p>
        </w:tc>
        <w:tc>
          <w:tcPr>
            <w:tcW w:w="3069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Arial" w:hAnsi="Arial" w:cs="Arial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b/>
                <w:color w:val="000000"/>
                <w:kern w:val="0"/>
                <w:sz w:val="21"/>
                <w:szCs w:val="21"/>
              </w:rPr>
              <w:t>Shield band of frequency</w:t>
            </w:r>
          </w:p>
        </w:tc>
        <w:tc>
          <w:tcPr>
            <w:tcW w:w="1680" w:type="dxa"/>
            <w:shd w:val="clear" w:color="auto" w:fill="FFFFFF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Arial" w:hAnsi="Arial" w:cs="Arial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b/>
                <w:color w:val="000000"/>
                <w:kern w:val="0"/>
                <w:sz w:val="21"/>
                <w:szCs w:val="21"/>
              </w:rPr>
              <w:t>RF output power</w:t>
            </w:r>
          </w:p>
        </w:tc>
        <w:tc>
          <w:tcPr>
            <w:tcW w:w="3015" w:type="dxa"/>
            <w:shd w:val="clear" w:color="auto" w:fill="FFFFFF"/>
            <w:noWrap w:val="0"/>
            <w:vAlign w:val="center"/>
          </w:tcPr>
          <w:p>
            <w:pPr>
              <w:widowControl/>
              <w:spacing w:line="345" w:lineRule="atLeast"/>
              <w:rPr>
                <w:rFonts w:hint="default" w:ascii="Arial" w:hAnsi="Arial" w:cs="Arial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b/>
                <w:color w:val="000000"/>
                <w:kern w:val="0"/>
                <w:sz w:val="21"/>
                <w:szCs w:val="21"/>
              </w:rPr>
              <w:t>Output power/channel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tblCellSpacing w:w="15" w:type="dxa"/>
        </w:trPr>
        <w:tc>
          <w:tcPr>
            <w:tcW w:w="1242" w:type="dxa"/>
            <w:shd w:val="clear" w:color="auto" w:fill="FFFFFF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Arial" w:hAnsi="Arial" w:cs="Arial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069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  <w:t>870-960 MHz</w:t>
            </w:r>
          </w:p>
        </w:tc>
        <w:tc>
          <w:tcPr>
            <w:tcW w:w="1680" w:type="dxa"/>
            <w:shd w:val="clear" w:color="auto" w:fill="FFFFFF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  <w:t>35dBm</w:t>
            </w:r>
          </w:p>
        </w:tc>
        <w:tc>
          <w:tcPr>
            <w:tcW w:w="3015" w:type="dxa"/>
            <w:shd w:val="clear" w:color="auto" w:fill="FFFFFF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  <w:t>8dBm/30KHz(min)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tblCellSpacing w:w="15" w:type="dxa"/>
        </w:trPr>
        <w:tc>
          <w:tcPr>
            <w:tcW w:w="1242" w:type="dxa"/>
            <w:shd w:val="clear" w:color="auto" w:fill="FFFFFF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Arial" w:hAnsi="Arial" w:cs="Arial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069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  <w:t>1805-1920MHz</w:t>
            </w:r>
          </w:p>
        </w:tc>
        <w:tc>
          <w:tcPr>
            <w:tcW w:w="1680" w:type="dxa"/>
            <w:shd w:val="clear" w:color="auto" w:fill="FFFFFF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  <w:t>35dBm</w:t>
            </w:r>
          </w:p>
        </w:tc>
        <w:tc>
          <w:tcPr>
            <w:tcW w:w="3015" w:type="dxa"/>
            <w:shd w:val="clear" w:color="auto" w:fill="FFFFFF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  <w:t>5dBm/30KHz(min)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tblCellSpacing w:w="15" w:type="dxa"/>
        </w:trPr>
        <w:tc>
          <w:tcPr>
            <w:tcW w:w="1242" w:type="dxa"/>
            <w:shd w:val="clear" w:color="auto" w:fill="FFFFFF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Arial" w:hAnsi="Arial" w:cs="Arial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069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  <w:t>2010-2170MHz</w:t>
            </w:r>
          </w:p>
        </w:tc>
        <w:tc>
          <w:tcPr>
            <w:tcW w:w="1680" w:type="dxa"/>
            <w:shd w:val="clear" w:color="auto" w:fill="FFFFFF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  <w:t>33dBm</w:t>
            </w:r>
          </w:p>
        </w:tc>
        <w:tc>
          <w:tcPr>
            <w:tcW w:w="3015" w:type="dxa"/>
            <w:shd w:val="clear" w:color="auto" w:fill="FFFFFF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  <w:t>2dBm/30KHz(min)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tblCellSpacing w:w="15" w:type="dxa"/>
        </w:trPr>
        <w:tc>
          <w:tcPr>
            <w:tcW w:w="1242" w:type="dxa"/>
            <w:shd w:val="clear" w:color="auto" w:fill="FFFFFF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Arial" w:hAnsi="Arial" w:cs="Arial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069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  <w:t>2300-2500MHz</w:t>
            </w:r>
          </w:p>
        </w:tc>
        <w:tc>
          <w:tcPr>
            <w:tcW w:w="1680" w:type="dxa"/>
            <w:shd w:val="clear" w:color="auto" w:fill="FFFFFF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  <w:t>33dBm</w:t>
            </w:r>
          </w:p>
        </w:tc>
        <w:tc>
          <w:tcPr>
            <w:tcW w:w="3015" w:type="dxa"/>
            <w:shd w:val="clear" w:color="auto" w:fill="FFFFFF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  <w:t>2dBm/30KHz(min)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tblCellSpacing w:w="15" w:type="dxa"/>
        </w:trPr>
        <w:tc>
          <w:tcPr>
            <w:tcW w:w="1242" w:type="dxa"/>
            <w:shd w:val="clear" w:color="auto" w:fill="FFFFFF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Arial" w:hAnsi="Arial" w:cs="Arial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069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  <w:t>2500-2700MHz</w:t>
            </w:r>
          </w:p>
        </w:tc>
        <w:tc>
          <w:tcPr>
            <w:tcW w:w="1680" w:type="dxa"/>
            <w:shd w:val="clear" w:color="auto" w:fill="FFFFFF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  <w:t>30dBm</w:t>
            </w:r>
          </w:p>
        </w:tc>
        <w:tc>
          <w:tcPr>
            <w:tcW w:w="3015" w:type="dxa"/>
            <w:shd w:val="clear" w:color="auto" w:fill="FFFFFF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  <w:t>2dBm/30KHz(min)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tblCellSpacing w:w="15" w:type="dxa"/>
        </w:trPr>
        <w:tc>
          <w:tcPr>
            <w:tcW w:w="1242" w:type="dxa"/>
            <w:shd w:val="clear" w:color="auto" w:fill="FFFFFF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Arial" w:hAnsi="Arial" w:cs="Arial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069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  <w:t>3400-3600MHz</w:t>
            </w:r>
          </w:p>
        </w:tc>
        <w:tc>
          <w:tcPr>
            <w:tcW w:w="1680" w:type="dxa"/>
            <w:shd w:val="clear" w:color="auto" w:fill="FFFFFF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  <w:t>33dBm</w:t>
            </w:r>
          </w:p>
        </w:tc>
        <w:tc>
          <w:tcPr>
            <w:tcW w:w="3015" w:type="dxa"/>
            <w:shd w:val="clear" w:color="auto" w:fill="FFFFFF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  <w:t>2dBm/30KHz(min)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tblCellSpacing w:w="15" w:type="dxa"/>
        </w:trPr>
        <w:tc>
          <w:tcPr>
            <w:tcW w:w="1242" w:type="dxa"/>
            <w:shd w:val="clear" w:color="auto" w:fill="FFFFFF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Arial" w:hAnsi="Arial" w:cs="Arial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069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  <w:t>4800-4900MHz</w:t>
            </w:r>
          </w:p>
        </w:tc>
        <w:tc>
          <w:tcPr>
            <w:tcW w:w="1680" w:type="dxa"/>
            <w:shd w:val="clear" w:color="auto" w:fill="FFFFFF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  <w:t>35dBm</w:t>
            </w:r>
          </w:p>
        </w:tc>
        <w:tc>
          <w:tcPr>
            <w:tcW w:w="3015" w:type="dxa"/>
            <w:shd w:val="clear" w:color="auto" w:fill="FFFFFF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  <w:t>2dBm/30KHz(min)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tblCellSpacing w:w="15" w:type="dxa"/>
        </w:trPr>
        <w:tc>
          <w:tcPr>
            <w:tcW w:w="1242" w:type="dxa"/>
            <w:shd w:val="clear" w:color="auto" w:fill="FFFFFF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Arial" w:hAnsi="Arial" w:cs="Arial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069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  <w:t>5725-5850MHz</w:t>
            </w:r>
          </w:p>
        </w:tc>
        <w:tc>
          <w:tcPr>
            <w:tcW w:w="1680" w:type="dxa"/>
            <w:shd w:val="clear" w:color="auto" w:fill="FFFFFF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  <w:t>35dBm</w:t>
            </w:r>
          </w:p>
        </w:tc>
        <w:tc>
          <w:tcPr>
            <w:tcW w:w="3015" w:type="dxa"/>
            <w:shd w:val="clear" w:color="auto" w:fill="FFFFFF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  <w:t>2dBm/30KHz(min)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9" w:hRule="atLeast"/>
          <w:tblCellSpacing w:w="15" w:type="dxa"/>
        </w:trPr>
        <w:tc>
          <w:tcPr>
            <w:tcW w:w="4341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pacing w:line="345" w:lineRule="atLeast"/>
              <w:ind w:left="1350" w:hanging="1575" w:hangingChars="750"/>
              <w:jc w:val="left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  <w:t> Power: supply AC110~220-DC5V/8A </w:t>
            </w:r>
          </w:p>
        </w:tc>
        <w:tc>
          <w:tcPr>
            <w:tcW w:w="4725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345" w:lineRule="atLeast"/>
              <w:jc w:val="left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  <w:t> Shielding area: 2-</w:t>
            </w:r>
            <w:r>
              <w:rPr>
                <w:rFonts w:hint="default" w:ascii="Arial" w:hAnsi="Arial" w:cs="Arial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kern w:val="0"/>
                <w:sz w:val="21"/>
                <w:szCs w:val="21"/>
                <w:lang w:val="en-US" w:eastAsia="zh-CN"/>
              </w:rPr>
              <w:t>meter</w:t>
            </w:r>
            <w:r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  <w:t xml:space="preserve"> @ according to signal density mobile network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9" w:hRule="atLeast"/>
          <w:tblCellSpacing w:w="15" w:type="dxa"/>
        </w:trPr>
        <w:tc>
          <w:tcPr>
            <w:tcW w:w="2301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345" w:lineRule="atLeast"/>
              <w:jc w:val="left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  <w:t>Power consumption: 60W</w:t>
            </w:r>
          </w:p>
        </w:tc>
        <w:tc>
          <w:tcPr>
            <w:tcW w:w="2010" w:type="dxa"/>
            <w:shd w:val="clear" w:color="auto" w:fill="FFFFFF"/>
            <w:noWrap w:val="0"/>
            <w:vAlign w:val="center"/>
          </w:tcPr>
          <w:p>
            <w:pPr>
              <w:widowControl/>
              <w:spacing w:line="345" w:lineRule="atLeast"/>
              <w:jc w:val="left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  <w:t xml:space="preserve">Weight: </w:t>
            </w:r>
            <w:r>
              <w:rPr>
                <w:rFonts w:hint="default" w:ascii="Arial" w:hAnsi="Arial" w:cs="Arial"/>
                <w:kern w:val="0"/>
                <w:sz w:val="21"/>
                <w:szCs w:val="21"/>
              </w:rPr>
              <w:t>2.</w:t>
            </w:r>
            <w:r>
              <w:rPr>
                <w:rFonts w:hint="eastAsia" w:ascii="Arial" w:hAnsi="Arial" w:cs="Arial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4725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345" w:lineRule="atLeast"/>
              <w:jc w:val="left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1"/>
                <w:szCs w:val="21"/>
                <w:lang w:val="en-US" w:eastAsia="zh-CN"/>
              </w:rPr>
              <w:t>L</w:t>
            </w:r>
            <w:r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  <w:t>ength × wi</w:t>
            </w:r>
            <w:r>
              <w:rPr>
                <w:rFonts w:hint="default" w:ascii="Arial" w:hAnsi="Arial" w:cs="Arial"/>
                <w:color w:val="000000"/>
                <w:kern w:val="0"/>
                <w:sz w:val="21"/>
                <w:szCs w:val="21"/>
                <w:lang w:val="en-US" w:eastAsia="zh-CN"/>
              </w:rPr>
              <w:t>dth</w:t>
            </w:r>
            <w:r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  <w:t xml:space="preserve"> × h</w:t>
            </w:r>
            <w:r>
              <w:rPr>
                <w:rFonts w:hint="default" w:ascii="Arial" w:hAnsi="Arial" w:cs="Arial"/>
                <w:color w:val="000000"/>
                <w:kern w:val="0"/>
                <w:sz w:val="21"/>
                <w:szCs w:val="21"/>
                <w:lang w:val="en-US" w:eastAsia="zh-CN"/>
              </w:rPr>
              <w:t>eight</w:t>
            </w:r>
            <w:r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  <w:t>:</w:t>
            </w:r>
          </w:p>
          <w:p>
            <w:pPr>
              <w:widowControl/>
              <w:spacing w:line="345" w:lineRule="atLeast"/>
              <w:jc w:val="left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eastAsia" w:ascii="Arial" w:hAnsi="Arial" w:cs="Arial"/>
                <w:color w:val="000000"/>
                <w:kern w:val="0"/>
                <w:sz w:val="21"/>
                <w:szCs w:val="21"/>
                <w:lang w:val="en-US" w:eastAsia="zh-CN"/>
              </w:rPr>
              <w:t>70</w:t>
            </w:r>
            <w:r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  <w:t>×</w:t>
            </w:r>
            <w:r>
              <w:rPr>
                <w:rFonts w:hint="eastAsia" w:ascii="Arial" w:hAnsi="Arial" w:cs="Arial"/>
                <w:color w:val="000000"/>
                <w:kern w:val="0"/>
                <w:sz w:val="21"/>
                <w:szCs w:val="21"/>
                <w:lang w:val="en-US" w:eastAsia="zh-CN"/>
              </w:rPr>
              <w:t>110</w:t>
            </w:r>
            <w:r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  <w:t>×</w:t>
            </w:r>
            <w:r>
              <w:rPr>
                <w:rFonts w:hint="eastAsia" w:ascii="Arial" w:hAnsi="Arial" w:cs="Arial"/>
                <w:color w:val="000000"/>
                <w:kern w:val="0"/>
                <w:sz w:val="21"/>
                <w:szCs w:val="21"/>
                <w:lang w:val="en-US" w:eastAsia="zh-CN"/>
              </w:rPr>
              <w:t>33</w:t>
            </w:r>
            <w:r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  <w:t>mm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 w:ascii="Arial" w:hAnsi="Arial" w:cs="Arial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Arial" w:hAnsi="Arial" w:cs="Arial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Arial" w:hAnsi="Arial" w:cs="Arial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Arial" w:hAnsi="Arial" w:cs="Arial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Arial" w:hAnsi="Arial" w:cs="Arial"/>
          <w:b w:val="0"/>
          <w:bCs w:val="0"/>
          <w:sz w:val="21"/>
          <w:szCs w:val="21"/>
          <w:lang w:val="en-US" w:eastAsia="zh-CN"/>
        </w:rPr>
      </w:pPr>
    </w:p>
    <w:p>
      <w:pPr>
        <w:rPr>
          <w:rFonts w:hint="default" w:ascii="Arial" w:hAnsi="Arial" w:cs="Arial"/>
          <w:b/>
          <w:sz w:val="21"/>
          <w:szCs w:val="21"/>
        </w:rPr>
      </w:pPr>
    </w:p>
    <w:p>
      <w:pPr>
        <w:rPr>
          <w:rFonts w:hint="default" w:ascii="Arial" w:hAnsi="Arial" w:cs="Arial"/>
          <w:b w:val="0"/>
          <w:bCs/>
          <w:sz w:val="21"/>
          <w:szCs w:val="21"/>
          <w:lang w:val="en-US" w:eastAsia="zh-CN"/>
        </w:rPr>
      </w:pPr>
      <w:r>
        <w:rPr>
          <w:rFonts w:hint="default" w:ascii="Arial" w:hAnsi="Arial" w:cs="Arial"/>
          <w:b/>
          <w:sz w:val="21"/>
          <w:szCs w:val="21"/>
          <w:lang w:val="en-US" w:eastAsia="zh-CN"/>
        </w:rPr>
        <w:t xml:space="preserve">Installation </w:t>
      </w:r>
    </w:p>
    <w:p>
      <w:pPr>
        <w:numPr>
          <w:ilvl w:val="0"/>
          <w:numId w:val="3"/>
        </w:numPr>
        <w:rPr>
          <w:rFonts w:hint="default" w:ascii="Arial" w:hAnsi="Arial" w:cs="Arial"/>
          <w:b w:val="0"/>
          <w:bCs/>
          <w:sz w:val="21"/>
          <w:szCs w:val="21"/>
          <w:lang w:val="en-US" w:eastAsia="zh-CN"/>
        </w:rPr>
      </w:pPr>
      <w:r>
        <w:rPr>
          <w:rFonts w:hint="default" w:ascii="Arial" w:hAnsi="Arial" w:cs="Arial"/>
          <w:b w:val="0"/>
          <w:bCs/>
          <w:sz w:val="21"/>
          <w:szCs w:val="21"/>
          <w:lang w:val="en-US" w:eastAsia="zh-CN"/>
        </w:rPr>
        <w:t xml:space="preserve"> Choose installation place </w:t>
      </w:r>
    </w:p>
    <w:p>
      <w:pPr>
        <w:numPr>
          <w:ilvl w:val="0"/>
          <w:numId w:val="3"/>
        </w:numPr>
        <w:rPr>
          <w:rFonts w:hint="default" w:ascii="Arial" w:hAnsi="Arial" w:cs="Arial"/>
          <w:b w:val="0"/>
          <w:bCs/>
          <w:sz w:val="21"/>
          <w:szCs w:val="21"/>
          <w:lang w:val="en-US" w:eastAsia="zh-CN"/>
        </w:rPr>
      </w:pPr>
      <w:r>
        <w:rPr>
          <w:rFonts w:hint="default" w:ascii="Arial" w:hAnsi="Arial" w:cs="Arial"/>
          <w:b w:val="0"/>
          <w:bCs/>
          <w:sz w:val="21"/>
          <w:szCs w:val="21"/>
          <w:lang w:val="en-US" w:eastAsia="zh-CN"/>
        </w:rPr>
        <w:t xml:space="preserve"> For temporary use, please put the jammer on desktop 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 w:ascii="Arial" w:hAnsi="Arial" w:cs="Arial"/>
          <w:b w:val="0"/>
          <w:bCs/>
          <w:sz w:val="21"/>
          <w:szCs w:val="21"/>
          <w:lang w:val="en-US" w:eastAsia="zh-CN"/>
        </w:rPr>
      </w:pPr>
      <w:r>
        <w:rPr>
          <w:rFonts w:hint="default" w:ascii="Arial" w:hAnsi="Arial" w:cs="Arial"/>
          <w:b w:val="0"/>
          <w:bCs/>
          <w:sz w:val="21"/>
          <w:szCs w:val="21"/>
          <w:lang w:val="en-US" w:eastAsia="zh-CN"/>
        </w:rPr>
        <w:t xml:space="preserve"> For fixed use, please hang it on wall with the provided mounting bar 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 w:ascii="Arial" w:hAnsi="Arial" w:cs="Arial"/>
          <w:b w:val="0"/>
          <w:bCs/>
          <w:sz w:val="21"/>
          <w:szCs w:val="21"/>
          <w:lang w:val="en-US" w:eastAsia="zh-CN"/>
        </w:rPr>
      </w:pPr>
      <w:r>
        <w:rPr>
          <w:rFonts w:hint="default" w:ascii="Arial" w:hAnsi="Arial" w:cs="Arial"/>
          <w:b w:val="0"/>
          <w:bCs/>
          <w:sz w:val="21"/>
          <w:szCs w:val="21"/>
          <w:lang w:val="en-US" w:eastAsia="zh-CN"/>
        </w:rPr>
        <w:t xml:space="preserve"> The optium installation height is 1.8-2.5meter from the ground. 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0" w:firstLineChars="0"/>
        <w:jc w:val="left"/>
        <w:textAlignment w:val="auto"/>
        <w:rPr>
          <w:rFonts w:hint="default" w:ascii="Arial" w:hAnsi="Arial" w:eastAsia="宋体" w:cs="Arial"/>
          <w:b w:val="0"/>
          <w:bCs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宋体" w:cs="Arial"/>
          <w:b w:val="0"/>
          <w:bCs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Arial" w:hAnsi="Arial" w:eastAsia="宋体" w:cs="Arial"/>
          <w:b w:val="0"/>
          <w:bCs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Please ensure each antenna is connected with the phone jammer by the identification code on antenna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0" w:firstLineChars="0"/>
        <w:jc w:val="left"/>
        <w:textAlignment w:val="auto"/>
        <w:rPr>
          <w:rFonts w:hint="default" w:ascii="Arial" w:hAnsi="Arial" w:eastAsia="宋体" w:cs="Arial"/>
          <w:b w:val="0"/>
          <w:bCs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宋体" w:cs="Arial"/>
          <w:b w:val="0"/>
          <w:bCs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Arial" w:hAnsi="Arial" w:eastAsia="宋体" w:cs="Arial"/>
          <w:b w:val="0"/>
          <w:bCs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Please do not turn on the power until antenna is connected well with the phone jammer</w:t>
      </w:r>
    </w:p>
    <w:p>
      <w:pPr>
        <w:rPr>
          <w:rFonts w:hint="default" w:ascii="Arial" w:hAnsi="Arial" w:cs="Arial"/>
          <w:b/>
          <w:sz w:val="21"/>
          <w:szCs w:val="21"/>
          <w:lang w:val="en-US" w:eastAsia="zh-CN"/>
        </w:rPr>
      </w:pPr>
    </w:p>
    <w:p>
      <w:pPr>
        <w:rPr>
          <w:rFonts w:hint="default" w:ascii="Arial" w:hAnsi="Arial" w:eastAsia="宋体" w:cs="Arial"/>
          <w:b/>
          <w:sz w:val="21"/>
          <w:szCs w:val="21"/>
          <w:lang w:val="en-US" w:eastAsia="zh-CN"/>
        </w:rPr>
      </w:pPr>
      <w:r>
        <w:rPr>
          <w:rFonts w:hint="default" w:ascii="Arial" w:hAnsi="Arial" w:cs="Arial"/>
          <w:b/>
          <w:sz w:val="21"/>
          <w:szCs w:val="21"/>
          <w:lang w:val="en-US" w:eastAsia="zh-CN"/>
        </w:rPr>
        <w:t xml:space="preserve">Attention </w:t>
      </w:r>
    </w:p>
    <w:p>
      <w:pPr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1. The distance from signal base station will influence the shielding range.</w:t>
      </w:r>
    </w:p>
    <w:p>
      <w:pPr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The farther the jammer is from the base station, the larger the shileding range is.</w:t>
      </w:r>
      <w:r>
        <w:rPr>
          <w:rFonts w:hint="default" w:ascii="Arial" w:hAnsi="Arial" w:cs="Arial"/>
          <w:sz w:val="21"/>
          <w:szCs w:val="21"/>
          <w:lang w:val="en-US" w:eastAsia="zh-CN"/>
        </w:rPr>
        <w:t xml:space="preserve"> </w:t>
      </w:r>
      <w:r>
        <w:rPr>
          <w:rFonts w:hint="default" w:ascii="Arial" w:hAnsi="Arial" w:cs="Arial"/>
          <w:sz w:val="21"/>
          <w:szCs w:val="21"/>
        </w:rPr>
        <w:t>When the jammer is installed in a place where the signal is -75dBmv</w:t>
      </w:r>
      <w:r>
        <w:rPr>
          <w:rFonts w:hint="default" w:ascii="Arial" w:hAnsi="Arial" w:cs="Arial"/>
          <w:sz w:val="21"/>
          <w:szCs w:val="21"/>
          <w:lang w:val="en-US" w:eastAsia="zh-CN"/>
        </w:rPr>
        <w:t xml:space="preserve">, </w:t>
      </w:r>
      <w:r>
        <w:rPr>
          <w:rFonts w:hint="default" w:ascii="Arial" w:hAnsi="Arial" w:cs="Arial"/>
          <w:sz w:val="21"/>
          <w:szCs w:val="21"/>
        </w:rPr>
        <w:t>the maxium shielding range can be 40 meter;</w:t>
      </w:r>
      <w:r>
        <w:rPr>
          <w:rFonts w:hint="default" w:ascii="Arial" w:hAnsi="Arial" w:cs="Arial"/>
          <w:sz w:val="21"/>
          <w:szCs w:val="21"/>
          <w:lang w:val="en-US" w:eastAsia="zh-CN"/>
        </w:rPr>
        <w:t xml:space="preserve"> </w:t>
      </w:r>
      <w:r>
        <w:rPr>
          <w:rFonts w:hint="default" w:ascii="Arial" w:hAnsi="Arial" w:cs="Arial"/>
          <w:sz w:val="21"/>
          <w:szCs w:val="21"/>
        </w:rPr>
        <w:t>When over -35dBmv, the maxium range is only 1-2 meter.</w:t>
      </w:r>
    </w:p>
    <w:p>
      <w:pPr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 xml:space="preserve">2. The shielding range refers to a circular area centered on the jammer. It transmit the shielding signal out from strong to weak. A large area should choose a proper quantity and location of jammer and adopt cellular installation to make the shielding signal evenly distributed.  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0" w:firstLineChars="0"/>
        <w:jc w:val="left"/>
        <w:textAlignment w:val="auto"/>
        <w:rPr>
          <w:rFonts w:hint="default" w:ascii="Arial" w:hAnsi="Arial" w:eastAsia="宋体" w:cs="Arial"/>
          <w:b w:val="0"/>
          <w:bCs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宋体" w:cs="Arial"/>
          <w:b w:val="0"/>
          <w:bCs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The normal temperature is </w:t>
      </w:r>
      <w:r>
        <w:rPr>
          <w:rFonts w:hint="default" w:ascii="Arial" w:hAnsi="Arial" w:eastAsia="宋体" w:cs="Arial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40～50℃</w:t>
      </w:r>
      <w:r>
        <w:rPr>
          <w:rFonts w:hint="default" w:ascii="Arial" w:hAnsi="Arial" w:eastAsia="宋体" w:cs="Arial"/>
          <w:b w:val="0"/>
          <w:bCs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after long time working; but when the temperature is too high than that, please turn off power and contact the local distributor or agent for help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0" w:firstLineChars="0"/>
        <w:jc w:val="left"/>
        <w:textAlignment w:val="auto"/>
        <w:rPr>
          <w:rFonts w:hint="default" w:ascii="Arial" w:hAnsi="Arial" w:eastAsia="宋体" w:cs="Arial"/>
          <w:b w:val="0"/>
          <w:bCs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宋体" w:cs="Arial"/>
          <w:b w:val="0"/>
          <w:bCs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Please ensure there is no barrier between the jammer and intended jamming area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0" w:firstLineChars="0"/>
        <w:jc w:val="left"/>
        <w:textAlignment w:val="auto"/>
        <w:rPr>
          <w:rFonts w:hint="default" w:ascii="Arial" w:hAnsi="Arial" w:eastAsia="宋体" w:cs="Arial"/>
          <w:b w:val="0"/>
          <w:bCs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宋体" w:cs="Arial"/>
          <w:b w:val="0"/>
          <w:bCs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Please keep the antenna vertically upward when wall mounted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0" w:firstLineChars="0"/>
        <w:jc w:val="left"/>
        <w:textAlignment w:val="auto"/>
        <w:rPr>
          <w:rFonts w:hint="default" w:ascii="Arial" w:hAnsi="Arial" w:eastAsia="宋体" w:cs="Arial"/>
          <w:b w:val="0"/>
          <w:bCs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宋体" w:cs="Arial"/>
          <w:b w:val="0"/>
          <w:bCs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Please twist the antenna 90 degree down and vertically upward when desktop use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0" w:firstLineChars="0"/>
        <w:jc w:val="left"/>
        <w:textAlignment w:val="auto"/>
        <w:rPr>
          <w:rFonts w:hint="default" w:ascii="Arial" w:hAnsi="Arial" w:eastAsia="宋体" w:cs="Arial"/>
          <w:b w:val="0"/>
          <w:bCs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宋体" w:cs="Arial"/>
          <w:b w:val="0"/>
          <w:bCs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Please ensure there is no AC power line or other audio video line in 0.2 meter 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0" w:firstLineChars="0"/>
        <w:jc w:val="left"/>
        <w:textAlignment w:val="auto"/>
        <w:rPr>
          <w:rFonts w:hint="default" w:ascii="Arial" w:hAnsi="Arial" w:eastAsia="微软雅黑" w:cs="Arial"/>
          <w:b w:val="0"/>
          <w:bCs w:val="0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宋体" w:cs="Arial"/>
          <w:b w:val="0"/>
          <w:bCs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To avoid the possible interference to some electronic devices, please keep the jammer 1-2 meter away from the sound system, wireless microphone, radios, computer, TV, Wifi router, etc </w:t>
      </w:r>
    </w:p>
    <w:p>
      <w:pPr>
        <w:rPr>
          <w:rFonts w:hint="default" w:ascii="Arial" w:hAnsi="Arial" w:cs="Arial"/>
          <w:b w:val="0"/>
          <w:bCs/>
          <w:sz w:val="21"/>
          <w:szCs w:val="21"/>
          <w:lang w:val="en-US" w:eastAsia="zh-CN"/>
        </w:rPr>
      </w:pPr>
    </w:p>
    <w:p>
      <w:pPr>
        <w:pStyle w:val="3"/>
        <w:spacing w:line="284" w:lineRule="exact"/>
        <w:ind w:left="0" w:leftChars="0" w:firstLine="0" w:firstLineChars="0"/>
        <w:rPr>
          <w:rFonts w:hint="default" w:ascii="Arial" w:hAnsi="Arial" w:eastAsia="微软雅黑" w:cs="Arial"/>
          <w:sz w:val="21"/>
          <w:szCs w:val="21"/>
          <w:lang w:val="en-US" w:eastAsia="zh-CN"/>
        </w:rPr>
      </w:pPr>
      <w:r>
        <w:rPr>
          <w:rFonts w:hint="default" w:ascii="Arial" w:hAnsi="Arial" w:eastAsia="微软雅黑" w:cs="Arial"/>
          <w:sz w:val="21"/>
          <w:szCs w:val="21"/>
          <w:lang w:val="en-US" w:eastAsia="zh-CN"/>
        </w:rPr>
        <w:t xml:space="preserve">Product Advantage </w:t>
      </w:r>
    </w:p>
    <w:p>
      <w:pPr>
        <w:numPr>
          <w:ilvl w:val="0"/>
          <w:numId w:val="5"/>
        </w:numPr>
        <w:ind w:right="0" w:rightChars="0"/>
        <w:rPr>
          <w:rFonts w:hint="default" w:ascii="Arial" w:hAnsi="Arial" w:eastAsia="微软雅黑" w:cs="Arial"/>
          <w:b w:val="0"/>
          <w:bCs w:val="0"/>
          <w:sz w:val="21"/>
          <w:szCs w:val="21"/>
          <w:lang w:val="en-US"/>
        </w:rPr>
      </w:pPr>
      <w:r>
        <w:rPr>
          <w:rFonts w:hint="default" w:ascii="Arial" w:hAnsi="Arial" w:eastAsia="微软雅黑" w:cs="Arial"/>
          <w:b w:val="0"/>
          <w:bCs w:val="0"/>
          <w:sz w:val="21"/>
          <w:szCs w:val="21"/>
          <w:lang w:val="en-US" w:eastAsia="zh-CN"/>
        </w:rPr>
        <w:t xml:space="preserve">Ultra thick 5.5mm alluminum alloy </w:t>
      </w:r>
    </w:p>
    <w:p>
      <w:pPr>
        <w:numPr>
          <w:ilvl w:val="0"/>
          <w:numId w:val="0"/>
        </w:numPr>
        <w:ind w:right="0" w:rightChars="0"/>
        <w:rPr>
          <w:rFonts w:hint="default" w:ascii="Arial" w:hAnsi="Arial" w:eastAsia="微软雅黑" w:cs="Arial"/>
          <w:b w:val="0"/>
          <w:bCs w:val="0"/>
          <w:sz w:val="21"/>
          <w:szCs w:val="21"/>
          <w:lang w:val="en-US" w:eastAsia="zh-CN"/>
        </w:rPr>
      </w:pPr>
      <w:r>
        <w:rPr>
          <w:rFonts w:hint="default" w:ascii="Arial" w:hAnsi="Arial" w:eastAsia="微软雅黑" w:cs="Arial"/>
          <w:b w:val="0"/>
          <w:bCs w:val="0"/>
          <w:sz w:val="21"/>
          <w:szCs w:val="21"/>
          <w:lang w:val="en-US" w:eastAsia="zh-CN"/>
        </w:rPr>
        <w:t xml:space="preserve">High heat transmission efficiency </w:t>
      </w:r>
    </w:p>
    <w:p>
      <w:pPr>
        <w:numPr>
          <w:ilvl w:val="0"/>
          <w:numId w:val="0"/>
        </w:numPr>
        <w:ind w:right="0" w:rightChars="0"/>
        <w:rPr>
          <w:rFonts w:hint="default" w:ascii="Arial" w:hAnsi="Arial" w:eastAsia="微软雅黑" w:cs="Arial"/>
          <w:b w:val="0"/>
          <w:bCs w:val="0"/>
          <w:sz w:val="21"/>
          <w:szCs w:val="21"/>
          <w:lang w:val="en-US" w:eastAsia="zh-CN"/>
        </w:rPr>
      </w:pPr>
      <w:r>
        <w:rPr>
          <w:rFonts w:hint="default" w:ascii="Arial" w:hAnsi="Arial" w:eastAsia="微软雅黑" w:cs="Arial"/>
          <w:b w:val="0"/>
          <w:bCs w:val="0"/>
          <w:sz w:val="21"/>
          <w:szCs w:val="21"/>
          <w:lang w:val="en-US" w:eastAsia="zh-CN"/>
        </w:rPr>
        <w:t xml:space="preserve">Heat of power amplifier can be transferred to outshell super quick </w:t>
      </w:r>
    </w:p>
    <w:p>
      <w:pPr>
        <w:numPr>
          <w:ilvl w:val="0"/>
          <w:numId w:val="0"/>
        </w:numPr>
        <w:ind w:right="0" w:rightChars="0"/>
        <w:rPr>
          <w:rFonts w:hint="default" w:ascii="Arial" w:hAnsi="Arial" w:eastAsia="微软雅黑" w:cs="Arial"/>
          <w:b w:val="0"/>
          <w:bCs w:val="0"/>
          <w:sz w:val="21"/>
          <w:szCs w:val="21"/>
          <w:lang w:val="en-US" w:eastAsia="zh-CN"/>
        </w:rPr>
      </w:pPr>
      <w:r>
        <w:rPr>
          <w:rFonts w:hint="default" w:ascii="Arial" w:hAnsi="Arial" w:eastAsia="微软雅黑" w:cs="Arial"/>
          <w:b w:val="0"/>
          <w:bCs w:val="0"/>
          <w:sz w:val="21"/>
          <w:szCs w:val="21"/>
          <w:lang w:val="en-US" w:eastAsia="zh-CN"/>
        </w:rPr>
        <w:t xml:space="preserve">Strip line and chip design helps avoid heat accumulation on outshell and blow heat away very fast </w:t>
      </w:r>
    </w:p>
    <w:p>
      <w:pPr>
        <w:numPr>
          <w:ilvl w:val="0"/>
          <w:numId w:val="6"/>
        </w:numPr>
        <w:ind w:leftChars="0" w:right="0" w:rightChars="0"/>
        <w:rPr>
          <w:rFonts w:hint="default" w:ascii="Arial" w:hAnsi="Arial" w:eastAsia="微软雅黑" w:cs="Arial"/>
          <w:b w:val="0"/>
          <w:bCs/>
          <w:sz w:val="21"/>
          <w:szCs w:val="21"/>
          <w:lang w:val="en-US" w:eastAsia="zh-CN"/>
        </w:rPr>
      </w:pPr>
      <w:r>
        <w:rPr>
          <w:rFonts w:hint="default" w:ascii="Arial" w:hAnsi="Arial" w:eastAsia="微软雅黑" w:cs="Arial"/>
          <w:b w:val="0"/>
          <w:bCs/>
          <w:sz w:val="21"/>
          <w:szCs w:val="21"/>
          <w:lang w:val="en-US" w:eastAsia="zh-CN"/>
        </w:rPr>
        <w:t xml:space="preserve">Ventilation holes at two side helps convection </w:t>
      </w:r>
    </w:p>
    <w:p>
      <w:pPr>
        <w:numPr>
          <w:ilvl w:val="0"/>
          <w:numId w:val="0"/>
        </w:numPr>
        <w:ind w:right="0" w:rightChars="0"/>
        <w:rPr>
          <w:rFonts w:hint="default" w:ascii="Arial" w:hAnsi="Arial" w:eastAsia="微软雅黑" w:cs="Arial"/>
          <w:b w:val="0"/>
          <w:bCs/>
          <w:sz w:val="21"/>
          <w:szCs w:val="21"/>
          <w:lang w:val="en-US" w:eastAsia="zh-CN"/>
        </w:rPr>
      </w:pPr>
      <w:r>
        <w:rPr>
          <w:rFonts w:hint="default" w:ascii="Arial" w:hAnsi="Arial" w:eastAsia="微软雅黑" w:cs="Arial"/>
          <w:b w:val="0"/>
          <w:bCs/>
          <w:sz w:val="21"/>
          <w:szCs w:val="21"/>
          <w:lang w:val="en-US" w:eastAsia="zh-CN"/>
        </w:rPr>
        <w:t xml:space="preserve">1)Draw in the indoor temperature air in and blow heat away quickly </w:t>
      </w:r>
    </w:p>
    <w:p>
      <w:pPr>
        <w:numPr>
          <w:ilvl w:val="0"/>
          <w:numId w:val="0"/>
        </w:numPr>
        <w:ind w:right="0" w:rightChars="0"/>
        <w:rPr>
          <w:rFonts w:hint="default" w:ascii="Arial" w:hAnsi="Arial" w:eastAsia="微软雅黑" w:cs="Arial"/>
          <w:b w:val="0"/>
          <w:bCs w:val="0"/>
          <w:sz w:val="21"/>
          <w:szCs w:val="21"/>
        </w:rPr>
      </w:pPr>
      <w:r>
        <w:rPr>
          <w:rFonts w:hint="default" w:ascii="Arial" w:hAnsi="Arial" w:eastAsia="微软雅黑" w:cs="Arial"/>
          <w:b w:val="0"/>
          <w:bCs/>
          <w:sz w:val="21"/>
          <w:szCs w:val="21"/>
          <w:lang w:val="en-US" w:eastAsia="zh-CN"/>
        </w:rPr>
        <w:t xml:space="preserve">2)Two 60*60mm no noise large fans </w:t>
      </w:r>
    </w:p>
    <w:p>
      <w:pPr>
        <w:pStyle w:val="2"/>
        <w:numPr>
          <w:ilvl w:val="0"/>
          <w:numId w:val="6"/>
        </w:numPr>
        <w:ind w:left="0" w:leftChars="0" w:right="0" w:rightChars="0" w:firstLine="0" w:firstLineChars="0"/>
        <w:rPr>
          <w:rFonts w:hint="default" w:ascii="Arial" w:hAnsi="Arial" w:eastAsia="微软雅黑" w:cs="Arial"/>
          <w:b/>
          <w:sz w:val="21"/>
          <w:szCs w:val="21"/>
          <w:lang w:val="en-US" w:eastAsia="zh-CN"/>
        </w:rPr>
      </w:pPr>
      <w:r>
        <w:rPr>
          <w:rFonts w:hint="default" w:ascii="Arial" w:hAnsi="Arial" w:eastAsia="微软雅黑" w:cs="Arial"/>
          <w:b w:val="0"/>
          <w:bCs w:val="0"/>
          <w:i w:val="0"/>
          <w:iCs/>
          <w:sz w:val="21"/>
          <w:szCs w:val="21"/>
          <w:lang w:val="en-US" w:eastAsia="zh-CN"/>
        </w:rPr>
        <w:t>Long life span adapter</w:t>
      </w:r>
    </w:p>
    <w:p>
      <w:pPr>
        <w:pStyle w:val="5"/>
        <w:numPr>
          <w:ilvl w:val="0"/>
          <w:numId w:val="7"/>
        </w:numPr>
        <w:spacing w:before="16"/>
        <w:rPr>
          <w:rFonts w:hint="default" w:ascii="Arial" w:hAnsi="Arial" w:eastAsia="微软雅黑" w:cs="Arial"/>
          <w:sz w:val="21"/>
          <w:szCs w:val="21"/>
          <w:lang w:val="en-US" w:eastAsia="zh-CN"/>
        </w:rPr>
      </w:pPr>
      <w:r>
        <w:rPr>
          <w:rFonts w:hint="default" w:ascii="Arial" w:hAnsi="Arial" w:eastAsia="微软雅黑" w:cs="Arial"/>
          <w:sz w:val="21"/>
          <w:szCs w:val="21"/>
          <w:lang w:val="en-US" w:eastAsia="zh-CN"/>
        </w:rPr>
        <w:t xml:space="preserve">RF channel modulization with single adapter main board </w:t>
      </w:r>
    </w:p>
    <w:p>
      <w:pPr>
        <w:pStyle w:val="5"/>
        <w:numPr>
          <w:ilvl w:val="0"/>
          <w:numId w:val="7"/>
        </w:numPr>
        <w:spacing w:before="16"/>
        <w:rPr>
          <w:rFonts w:hint="default" w:ascii="Arial" w:hAnsi="Arial" w:eastAsia="微软雅黑" w:cs="Arial"/>
          <w:sz w:val="21"/>
          <w:szCs w:val="21"/>
          <w:lang w:val="en-US" w:eastAsia="zh-CN"/>
        </w:rPr>
      </w:pPr>
      <w:r>
        <w:rPr>
          <w:rFonts w:hint="default" w:ascii="Arial" w:hAnsi="Arial" w:eastAsia="微软雅黑" w:cs="Arial"/>
          <w:sz w:val="21"/>
          <w:szCs w:val="21"/>
          <w:lang w:val="en-US" w:eastAsia="zh-CN"/>
        </w:rPr>
        <w:t xml:space="preserve">SMT mounting technique </w:t>
      </w:r>
    </w:p>
    <w:p>
      <w:pPr>
        <w:pStyle w:val="5"/>
        <w:numPr>
          <w:ilvl w:val="0"/>
          <w:numId w:val="7"/>
        </w:numPr>
        <w:spacing w:before="16"/>
        <w:rPr>
          <w:rFonts w:hint="default" w:ascii="Arial" w:hAnsi="Arial" w:eastAsia="微软雅黑" w:cs="Arial"/>
          <w:sz w:val="21"/>
          <w:szCs w:val="21"/>
          <w:lang w:val="en-US" w:eastAsia="zh-CN"/>
        </w:rPr>
      </w:pPr>
      <w:r>
        <w:rPr>
          <w:rFonts w:hint="default" w:ascii="Arial" w:hAnsi="Arial" w:eastAsia="微软雅黑" w:cs="Arial"/>
          <w:sz w:val="21"/>
          <w:szCs w:val="21"/>
          <w:lang w:val="en-US" w:eastAsia="zh-CN"/>
        </w:rPr>
        <w:t>All original packing of electronic parts</w:t>
      </w:r>
    </w:p>
    <w:p>
      <w:pPr>
        <w:pStyle w:val="5"/>
        <w:widowControl w:val="0"/>
        <w:numPr>
          <w:ilvl w:val="0"/>
          <w:numId w:val="0"/>
        </w:numPr>
        <w:tabs>
          <w:tab w:val="left" w:pos="312"/>
        </w:tabs>
        <w:spacing w:before="16"/>
        <w:jc w:val="both"/>
        <w:rPr>
          <w:rFonts w:hint="default" w:ascii="Arial" w:hAnsi="Arial" w:eastAsia="微软雅黑" w:cs="Arial"/>
          <w:sz w:val="21"/>
          <w:szCs w:val="21"/>
          <w:lang w:val="en-US" w:eastAsia="zh-CN"/>
        </w:rPr>
      </w:pPr>
    </w:p>
    <w:p>
      <w:pPr>
        <w:rPr>
          <w:rFonts w:hint="default" w:ascii="Arial" w:hAnsi="Arial" w:cs="Arial"/>
          <w:b/>
          <w:sz w:val="21"/>
          <w:szCs w:val="21"/>
          <w:lang w:val="en-US" w:eastAsia="zh-CN"/>
        </w:rPr>
      </w:pPr>
    </w:p>
    <w:p>
      <w:pPr>
        <w:rPr>
          <w:rFonts w:hint="default" w:ascii="Arial" w:hAnsi="Arial" w:cs="Arial"/>
          <w:b/>
          <w:sz w:val="21"/>
          <w:szCs w:val="21"/>
          <w:lang w:val="en-US" w:eastAsia="zh-CN"/>
        </w:rPr>
      </w:pPr>
      <w:r>
        <w:rPr>
          <w:rFonts w:hint="default" w:ascii="Arial" w:hAnsi="Arial" w:cs="Arial"/>
          <w:b/>
          <w:sz w:val="21"/>
          <w:szCs w:val="21"/>
          <w:lang w:val="en-US" w:eastAsia="zh-CN"/>
        </w:rPr>
        <w:t>Package Details</w:t>
      </w:r>
    </w:p>
    <w:p>
      <w:pPr>
        <w:rPr>
          <w:rFonts w:hint="default" w:ascii="Arial" w:hAnsi="Arial" w:cs="Arial"/>
          <w:b w:val="0"/>
          <w:bCs/>
          <w:sz w:val="21"/>
          <w:szCs w:val="21"/>
          <w:lang w:val="en-US" w:eastAsia="zh-CN"/>
        </w:rPr>
      </w:pPr>
      <w:r>
        <w:rPr>
          <w:rFonts w:hint="default" w:ascii="Arial" w:hAnsi="Arial" w:cs="Arial"/>
          <w:b w:val="0"/>
          <w:bCs/>
          <w:sz w:val="21"/>
          <w:szCs w:val="21"/>
          <w:lang w:val="en-US" w:eastAsia="zh-CN"/>
        </w:rPr>
        <w:t>1pcs*Desktop Jammer</w:t>
      </w:r>
    </w:p>
    <w:p>
      <w:pPr>
        <w:rPr>
          <w:rFonts w:hint="default" w:ascii="Arial" w:hAnsi="Arial" w:cs="Arial"/>
          <w:b w:val="0"/>
          <w:bCs/>
          <w:sz w:val="21"/>
          <w:szCs w:val="21"/>
          <w:lang w:val="en-US" w:eastAsia="zh-CN"/>
        </w:rPr>
      </w:pPr>
      <w:r>
        <w:rPr>
          <w:rFonts w:hint="default" w:ascii="Arial" w:hAnsi="Arial" w:cs="Arial"/>
          <w:b w:val="0"/>
          <w:bCs/>
          <w:sz w:val="21"/>
          <w:szCs w:val="21"/>
          <w:lang w:val="en-US" w:eastAsia="zh-CN"/>
        </w:rPr>
        <w:t>8pcs*Antenna</w:t>
      </w:r>
    </w:p>
    <w:p>
      <w:pPr>
        <w:rPr>
          <w:rFonts w:hint="default" w:ascii="Arial" w:hAnsi="Arial" w:cs="Arial"/>
          <w:b w:val="0"/>
          <w:bCs/>
          <w:sz w:val="21"/>
          <w:szCs w:val="21"/>
          <w:lang w:val="en-US" w:eastAsia="zh-CN"/>
        </w:rPr>
      </w:pPr>
      <w:r>
        <w:rPr>
          <w:rFonts w:hint="default" w:ascii="Arial" w:hAnsi="Arial" w:cs="Arial"/>
          <w:b w:val="0"/>
          <w:bCs/>
          <w:sz w:val="21"/>
          <w:szCs w:val="21"/>
          <w:lang w:val="en-US" w:eastAsia="zh-CN"/>
        </w:rPr>
        <w:t>1pcs*AC adapter</w:t>
      </w:r>
    </w:p>
    <w:p>
      <w:pPr>
        <w:pStyle w:val="4"/>
        <w:spacing w:after="0" w:line="400" w:lineRule="exact"/>
        <w:rPr>
          <w:rFonts w:hint="default" w:ascii="Arial" w:hAnsi="Arial" w:cs="Arial"/>
          <w:sz w:val="21"/>
          <w:szCs w:val="21"/>
        </w:rPr>
      </w:pPr>
    </w:p>
    <w:p>
      <w:pPr>
        <w:rPr>
          <w:rFonts w:hint="default" w:ascii="Arial" w:hAnsi="Arial" w:eastAsia="宋体" w:cs="Arial"/>
          <w:sz w:val="21"/>
          <w:szCs w:val="21"/>
          <w:lang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4" w:space="1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B0AEAA"/>
    <w:multiLevelType w:val="singleLevel"/>
    <w:tmpl w:val="80B0AEAA"/>
    <w:lvl w:ilvl="0" w:tentative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1">
    <w:nsid w:val="837ED933"/>
    <w:multiLevelType w:val="singleLevel"/>
    <w:tmpl w:val="837ED933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8B9D4AFE"/>
    <w:multiLevelType w:val="singleLevel"/>
    <w:tmpl w:val="8B9D4AFE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AECF3659"/>
    <w:multiLevelType w:val="singleLevel"/>
    <w:tmpl w:val="AECF3659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00FEE4D1"/>
    <w:multiLevelType w:val="singleLevel"/>
    <w:tmpl w:val="00FEE4D1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2C2028F9"/>
    <w:multiLevelType w:val="singleLevel"/>
    <w:tmpl w:val="2C2028F9"/>
    <w:lvl w:ilvl="0" w:tentative="0">
      <w:start w:val="4"/>
      <w:numFmt w:val="decimal"/>
      <w:suff w:val="space"/>
      <w:lvlText w:val="%1."/>
      <w:lvlJc w:val="left"/>
    </w:lvl>
  </w:abstractNum>
  <w:abstractNum w:abstractNumId="6">
    <w:nsid w:val="63DAF87E"/>
    <w:multiLevelType w:val="singleLevel"/>
    <w:tmpl w:val="63DAF87E"/>
    <w:lvl w:ilvl="0" w:tentative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A52D0"/>
    <w:rsid w:val="01A178D5"/>
    <w:rsid w:val="0305721A"/>
    <w:rsid w:val="040879F0"/>
    <w:rsid w:val="0AEA5CF1"/>
    <w:rsid w:val="0E062325"/>
    <w:rsid w:val="19611121"/>
    <w:rsid w:val="26FF4ED9"/>
    <w:rsid w:val="27C91E83"/>
    <w:rsid w:val="28B72052"/>
    <w:rsid w:val="2AAD00D5"/>
    <w:rsid w:val="2C073783"/>
    <w:rsid w:val="2CE0386D"/>
    <w:rsid w:val="34FF6D2A"/>
    <w:rsid w:val="3AAC13DA"/>
    <w:rsid w:val="3BAB581C"/>
    <w:rsid w:val="46244F0A"/>
    <w:rsid w:val="4C904A92"/>
    <w:rsid w:val="5100676E"/>
    <w:rsid w:val="526730A2"/>
    <w:rsid w:val="5C7C2280"/>
    <w:rsid w:val="5D842DB1"/>
    <w:rsid w:val="648C2797"/>
    <w:rsid w:val="6D2561E4"/>
    <w:rsid w:val="7970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line="360" w:lineRule="exact"/>
      <w:ind w:left="220"/>
      <w:outlineLvl w:val="1"/>
    </w:pPr>
    <w:rPr>
      <w:rFonts w:ascii="Microsoft JhengHei" w:hAnsi="Microsoft JhengHei" w:eastAsia="Microsoft JhengHei" w:cs="Microsoft JhengHei"/>
      <w:b/>
      <w:bCs/>
      <w:sz w:val="25"/>
      <w:szCs w:val="25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line="333" w:lineRule="exact"/>
      <w:ind w:left="220"/>
      <w:outlineLvl w:val="2"/>
    </w:pPr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23"/>
      <w:szCs w:val="23"/>
      <w:lang w:val="zh-CN" w:eastAsia="zh-CN" w:bidi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 村花儿√</cp:lastModifiedBy>
  <dcterms:modified xsi:type="dcterms:W3CDTF">2021-01-11T02:09:39Z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