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23CEAC" w14:textId="77777777" w:rsidR="008F6E14" w:rsidRPr="008F6E14" w:rsidRDefault="008F6E14" w:rsidP="008F6E14">
      <w:pPr>
        <w:jc w:val="left"/>
        <w:rPr>
          <w:rFonts w:ascii="Adobe 黑体 Std R" w:eastAsia="Adobe 黑体 Std R" w:hAnsi="Adobe 黑体 Std R" w:hint="eastAsia"/>
          <w:sz w:val="52"/>
          <w:szCs w:val="52"/>
        </w:rPr>
      </w:pPr>
      <w:r w:rsidRPr="008F6E14">
        <w:rPr>
          <w:rFonts w:ascii="Adobe 黑体 Std R" w:eastAsia="Adobe 黑体 Std R" w:hAnsi="Adobe 黑体 Std R"/>
          <w:b/>
          <w:spacing w:val="194"/>
          <w:kern w:val="0"/>
          <w:sz w:val="52"/>
          <w:szCs w:val="52"/>
        </w:rPr>
        <w:t>User Manuals</w:t>
      </w:r>
    </w:p>
    <w:p w14:paraId="2F81E1B9" w14:textId="77777777" w:rsidR="00032A21" w:rsidRDefault="00032A21" w:rsidP="00032A21">
      <w:pPr>
        <w:jc w:val="left"/>
        <w:rPr>
          <w:rFonts w:ascii="黑体" w:eastAsia="黑体"/>
          <w:sz w:val="52"/>
          <w:szCs w:val="52"/>
        </w:rPr>
      </w:pPr>
    </w:p>
    <w:p w14:paraId="24BD4F86" w14:textId="77777777" w:rsidR="00032A21" w:rsidRDefault="00032A21" w:rsidP="00032A21">
      <w:pPr>
        <w:jc w:val="left"/>
        <w:rPr>
          <w:rFonts w:ascii="黑体" w:eastAsia="黑体"/>
          <w:sz w:val="52"/>
          <w:szCs w:val="52"/>
        </w:rPr>
      </w:pPr>
    </w:p>
    <w:p w14:paraId="6738F7D5" w14:textId="77777777" w:rsidR="008F6E14" w:rsidRPr="00F94834" w:rsidRDefault="008F6E14" w:rsidP="008F6E14">
      <w:pPr>
        <w:jc w:val="left"/>
        <w:rPr>
          <w:rFonts w:ascii="黑体" w:eastAsia="黑体"/>
          <w:b/>
          <w:sz w:val="52"/>
          <w:szCs w:val="52"/>
        </w:rPr>
      </w:pPr>
      <w:r w:rsidRPr="002A3415">
        <w:rPr>
          <w:rFonts w:ascii="黑体" w:eastAsia="黑体"/>
          <w:sz w:val="52"/>
          <w:szCs w:val="52"/>
        </w:rPr>
        <w:t>Thermal Imaging Multimeter</w:t>
      </w:r>
    </w:p>
    <w:p w14:paraId="0F888CCF" w14:textId="77777777" w:rsidR="008F6E14" w:rsidRDefault="008F6E14" w:rsidP="008F6E14">
      <w:pPr>
        <w:jc w:val="left"/>
        <w:rPr>
          <w:rFonts w:ascii="黑体" w:eastAsia="黑体"/>
          <w:sz w:val="52"/>
          <w:szCs w:val="52"/>
        </w:rPr>
      </w:pPr>
      <w:r w:rsidRPr="002A3415">
        <w:rPr>
          <w:rFonts w:ascii="黑体" w:eastAsia="黑体"/>
          <w:sz w:val="52"/>
          <w:szCs w:val="52"/>
        </w:rPr>
        <w:t>Quick Start User Manual</w:t>
      </w:r>
    </w:p>
    <w:p w14:paraId="4B589919" w14:textId="4276EADA" w:rsidR="00032A21" w:rsidRPr="008F6E14" w:rsidRDefault="00406501" w:rsidP="00032A21">
      <w:pPr>
        <w:jc w:val="center"/>
        <w:rPr>
          <w:rFonts w:ascii="黑体" w:eastAsia="黑体"/>
          <w:b/>
          <w:sz w:val="52"/>
          <w:szCs w:val="52"/>
        </w:rPr>
      </w:pPr>
      <w:r w:rsidRPr="00406501">
        <w:rPr>
          <w:bCs/>
          <w:noProof/>
        </w:rPr>
        <w:drawing>
          <wp:anchor distT="0" distB="0" distL="114300" distR="114300" simplePos="0" relativeHeight="251728384" behindDoc="0" locked="0" layoutInCell="1" allowOverlap="1" wp14:anchorId="671C8024" wp14:editId="5FAE8AB6">
            <wp:simplePos x="0" y="0"/>
            <wp:positionH relativeFrom="page">
              <wp:posOffset>22161</wp:posOffset>
            </wp:positionH>
            <wp:positionV relativeFrom="page">
              <wp:posOffset>4477385</wp:posOffset>
            </wp:positionV>
            <wp:extent cx="7514415" cy="2181225"/>
            <wp:effectExtent l="0" t="0" r="0" b="0"/>
            <wp:wrapSquare wrapText="bothSides"/>
            <wp:docPr id="1" name="图片 1" descr="说明书图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说明书图条"/>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1441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1C4F1" w14:textId="77777777" w:rsidR="00406501" w:rsidRDefault="00406501" w:rsidP="00406501">
      <w:pPr>
        <w:pStyle w:val="TOC"/>
        <w:jc w:val="right"/>
        <w:rPr>
          <w:rFonts w:ascii="黑体" w:eastAsia="黑体"/>
          <w:bCs/>
          <w:sz w:val="52"/>
          <w:szCs w:val="52"/>
        </w:rPr>
      </w:pPr>
      <w:r>
        <w:rPr>
          <w:rFonts w:ascii="黑体" w:eastAsia="黑体" w:hint="eastAsia"/>
          <w:bCs/>
          <w:sz w:val="52"/>
          <w:szCs w:val="52"/>
        </w:rPr>
        <w:t xml:space="preserve">     </w:t>
      </w:r>
    </w:p>
    <w:p w14:paraId="07D252C8" w14:textId="5813A959" w:rsidR="00406501" w:rsidRPr="00EC1149" w:rsidRDefault="0088449C" w:rsidP="00406501">
      <w:pPr>
        <w:widowControl/>
        <w:jc w:val="right"/>
        <w:rPr>
          <w:rFonts w:ascii="黑体" w:eastAsia="黑体"/>
          <w:b/>
          <w:sz w:val="44"/>
          <w:szCs w:val="44"/>
        </w:rPr>
      </w:pPr>
      <w:r>
        <w:rPr>
          <w:rFonts w:ascii="黑体" w:eastAsia="黑体" w:hint="eastAsia"/>
          <w:b/>
          <w:sz w:val="44"/>
          <w:szCs w:val="44"/>
        </w:rPr>
        <w:t xml:space="preserve"> </w:t>
      </w:r>
      <w:r w:rsidR="00406501" w:rsidRPr="00EC1149">
        <w:rPr>
          <w:rFonts w:ascii="黑体" w:eastAsia="黑体" w:hint="eastAsia"/>
          <w:b/>
          <w:sz w:val="44"/>
          <w:szCs w:val="44"/>
        </w:rPr>
        <w:t>Rev1.0</w:t>
      </w:r>
    </w:p>
    <w:p w14:paraId="2E5861D5" w14:textId="4948E7E1" w:rsidR="00406501" w:rsidRPr="00406501" w:rsidRDefault="00032A21" w:rsidP="00406501">
      <w:pPr>
        <w:pStyle w:val="TOC"/>
        <w:jc w:val="right"/>
        <w:rPr>
          <w:rFonts w:ascii="黑体" w:eastAsia="黑体"/>
          <w:bCs/>
          <w:sz w:val="52"/>
          <w:szCs w:val="52"/>
        </w:rPr>
      </w:pPr>
      <w:r w:rsidRPr="00406501">
        <w:rPr>
          <w:rFonts w:ascii="黑体" w:eastAsia="黑体"/>
          <w:bCs/>
          <w:sz w:val="52"/>
          <w:szCs w:val="52"/>
        </w:rPr>
        <w:br w:type="page"/>
      </w:r>
    </w:p>
    <w:sdt>
      <w:sdtPr>
        <w:rPr>
          <w:lang w:val="zh-CN"/>
        </w:rPr>
        <w:id w:val="-1648125791"/>
        <w:docPartObj>
          <w:docPartGallery w:val="Table of Contents"/>
          <w:docPartUnique/>
        </w:docPartObj>
      </w:sdtPr>
      <w:sdtEndPr>
        <w:rPr>
          <w:b/>
          <w:bCs/>
        </w:rPr>
      </w:sdtEndPr>
      <w:sdtContent>
        <w:p w14:paraId="524628B8" w14:textId="77777777" w:rsidR="005557DE" w:rsidRDefault="008F6E14" w:rsidP="00406501">
          <w:pPr>
            <w:widowControl/>
            <w:jc w:val="left"/>
            <w:rPr>
              <w:noProof/>
            </w:rPr>
          </w:pPr>
          <w:r w:rsidRPr="00BC4A0E">
            <w:rPr>
              <w:sz w:val="44"/>
              <w:szCs w:val="44"/>
              <w:lang w:val="zh-CN"/>
            </w:rPr>
            <w:t>Catalog</w:t>
          </w:r>
          <w:r>
            <w:t xml:space="preserve"> </w:t>
          </w:r>
          <w:r w:rsidR="002C792A">
            <w:rPr>
              <w:rFonts w:asciiTheme="majorHAnsi" w:eastAsiaTheme="majorEastAsia" w:hAnsiTheme="majorHAnsi" w:cstheme="majorBidi"/>
              <w:color w:val="2E74B5" w:themeColor="accent1" w:themeShade="BF"/>
              <w:kern w:val="0"/>
              <w:sz w:val="32"/>
              <w:szCs w:val="32"/>
            </w:rPr>
            <w:fldChar w:fldCharType="begin"/>
          </w:r>
          <w:r w:rsidR="002C792A">
            <w:instrText xml:space="preserve"> TOC \o "1-3" \h \z \u </w:instrText>
          </w:r>
          <w:r w:rsidR="002C792A">
            <w:rPr>
              <w:rFonts w:asciiTheme="majorHAnsi" w:eastAsiaTheme="majorEastAsia" w:hAnsiTheme="majorHAnsi" w:cstheme="majorBidi"/>
              <w:color w:val="2E74B5" w:themeColor="accent1" w:themeShade="BF"/>
              <w:kern w:val="0"/>
              <w:sz w:val="32"/>
              <w:szCs w:val="32"/>
            </w:rPr>
            <w:fldChar w:fldCharType="separate"/>
          </w:r>
        </w:p>
        <w:p w14:paraId="6894F74E" w14:textId="2C9D6233" w:rsidR="005557DE" w:rsidRDefault="005557DE">
          <w:pPr>
            <w:pStyle w:val="TOC3"/>
            <w:rPr>
              <w:rFonts w:asciiTheme="minorHAnsi" w:eastAsiaTheme="minorEastAsia" w:hAnsiTheme="minorHAnsi" w:cstheme="minorBidi" w:hint="eastAsia"/>
              <w:noProof/>
              <w:sz w:val="21"/>
              <w:szCs w:val="22"/>
              <w14:ligatures w14:val="standardContextual"/>
            </w:rPr>
          </w:pPr>
          <w:hyperlink w:anchor="_Toc184210921" w:history="1">
            <w:r w:rsidRPr="00C066A1">
              <w:rPr>
                <w:rStyle w:val="a9"/>
                <w:rFonts w:hint="eastAsia"/>
                <w:noProof/>
              </w:rPr>
              <w:t>I. Safety instructions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_Toc184210921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w:t>
            </w:r>
            <w:r>
              <w:rPr>
                <w:rFonts w:hint="eastAsia"/>
                <w:noProof/>
                <w:webHidden/>
              </w:rPr>
              <w:fldChar w:fldCharType="end"/>
            </w:r>
          </w:hyperlink>
        </w:p>
        <w:p w14:paraId="35E04AB8" w14:textId="07E0CA3D" w:rsidR="005557DE" w:rsidRDefault="005557DE">
          <w:pPr>
            <w:pStyle w:val="TOC3"/>
            <w:rPr>
              <w:rFonts w:asciiTheme="minorHAnsi" w:eastAsiaTheme="minorEastAsia" w:hAnsiTheme="minorHAnsi" w:cstheme="minorBidi" w:hint="eastAsia"/>
              <w:noProof/>
              <w:sz w:val="21"/>
              <w:szCs w:val="22"/>
              <w14:ligatures w14:val="standardContextual"/>
            </w:rPr>
          </w:pPr>
          <w:hyperlink w:anchor="_Toc184210922" w:history="1">
            <w:r w:rsidRPr="00C066A1">
              <w:rPr>
                <w:rStyle w:val="a9"/>
                <w:rFonts w:hint="eastAsia"/>
                <w:noProof/>
              </w:rPr>
              <w:t>II. Technical characteristics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_Toc184210922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14:paraId="789F5772" w14:textId="517C23A1" w:rsidR="005557DE" w:rsidRDefault="005557DE">
          <w:pPr>
            <w:pStyle w:val="TOC3"/>
            <w:rPr>
              <w:rFonts w:asciiTheme="minorHAnsi" w:eastAsiaTheme="minorEastAsia" w:hAnsiTheme="minorHAnsi" w:cstheme="minorBidi" w:hint="eastAsia"/>
              <w:noProof/>
              <w:sz w:val="21"/>
              <w:szCs w:val="22"/>
              <w14:ligatures w14:val="standardContextual"/>
            </w:rPr>
          </w:pPr>
          <w:hyperlink w:anchor="_Toc184210923" w:history="1">
            <w:r w:rsidRPr="00C066A1">
              <w:rPr>
                <w:rStyle w:val="a9"/>
                <w:rFonts w:hint="eastAsia"/>
                <w:noProof/>
              </w:rPr>
              <w:t>III.Product Appearance Description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_Toc184210923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w:t>
            </w:r>
            <w:r>
              <w:rPr>
                <w:rFonts w:hint="eastAsia"/>
                <w:noProof/>
                <w:webHidden/>
              </w:rPr>
              <w:fldChar w:fldCharType="end"/>
            </w:r>
          </w:hyperlink>
        </w:p>
        <w:p w14:paraId="13EAB21E" w14:textId="3545189D" w:rsidR="005557DE" w:rsidRDefault="005557DE">
          <w:pPr>
            <w:pStyle w:val="TOC3"/>
            <w:rPr>
              <w:rFonts w:asciiTheme="minorHAnsi" w:eastAsiaTheme="minorEastAsia" w:hAnsiTheme="minorHAnsi" w:cstheme="minorBidi" w:hint="eastAsia"/>
              <w:noProof/>
              <w:sz w:val="21"/>
              <w:szCs w:val="22"/>
              <w14:ligatures w14:val="standardContextual"/>
            </w:rPr>
          </w:pPr>
          <w:hyperlink w:anchor="_Toc184210924" w:history="1">
            <w:r w:rsidRPr="00C066A1">
              <w:rPr>
                <w:rStyle w:val="a9"/>
                <w:rFonts w:hint="eastAsia"/>
                <w:noProof/>
              </w:rPr>
              <w:t>IV.thermal imaging operating instructions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_Toc184210924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2DBFEC8F" w14:textId="4A720F98" w:rsidR="005557DE" w:rsidRDefault="005557DE">
          <w:pPr>
            <w:pStyle w:val="TOC3"/>
            <w:rPr>
              <w:rFonts w:asciiTheme="minorHAnsi" w:eastAsiaTheme="minorEastAsia" w:hAnsiTheme="minorHAnsi" w:cstheme="minorBidi" w:hint="eastAsia"/>
              <w:noProof/>
              <w:sz w:val="21"/>
              <w:szCs w:val="22"/>
              <w14:ligatures w14:val="standardContextual"/>
            </w:rPr>
          </w:pPr>
          <w:hyperlink w:anchor="_Toc184210925" w:history="1">
            <w:r w:rsidRPr="00C066A1">
              <w:rPr>
                <w:rStyle w:val="a9"/>
                <w:rFonts w:hint="eastAsia"/>
                <w:noProof/>
              </w:rPr>
              <w:t>V. Multimeter operating instructions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_Toc184210925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36E3049D" w14:textId="6E0F68E8" w:rsidR="005557DE" w:rsidRDefault="005557DE">
          <w:pPr>
            <w:pStyle w:val="TOC3"/>
            <w:rPr>
              <w:rFonts w:asciiTheme="minorHAnsi" w:eastAsiaTheme="minorEastAsia" w:hAnsiTheme="minorHAnsi" w:cstheme="minorBidi" w:hint="eastAsia"/>
              <w:noProof/>
              <w:sz w:val="21"/>
              <w:szCs w:val="22"/>
              <w14:ligatures w14:val="standardContextual"/>
            </w:rPr>
          </w:pPr>
          <w:hyperlink w:anchor="_Toc184210926" w:history="1">
            <w:r w:rsidRPr="00C066A1">
              <w:rPr>
                <w:rStyle w:val="a9"/>
                <w:rFonts w:hint="eastAsia"/>
                <w:noProof/>
              </w:rPr>
              <w:t>VI. System setup instructions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_Toc184210926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17</w:t>
            </w:r>
            <w:r>
              <w:rPr>
                <w:rFonts w:hint="eastAsia"/>
                <w:noProof/>
                <w:webHidden/>
              </w:rPr>
              <w:fldChar w:fldCharType="end"/>
            </w:r>
          </w:hyperlink>
        </w:p>
        <w:p w14:paraId="3E34CCA2" w14:textId="7E3AE76D" w:rsidR="005557DE" w:rsidRDefault="005557DE">
          <w:pPr>
            <w:pStyle w:val="TOC3"/>
            <w:rPr>
              <w:rFonts w:asciiTheme="minorHAnsi" w:eastAsiaTheme="minorEastAsia" w:hAnsiTheme="minorHAnsi" w:cstheme="minorBidi" w:hint="eastAsia"/>
              <w:noProof/>
              <w:sz w:val="21"/>
              <w:szCs w:val="22"/>
              <w14:ligatures w14:val="standardContextual"/>
            </w:rPr>
          </w:pPr>
          <w:hyperlink w:anchor="_Toc184210927" w:history="1">
            <w:r w:rsidRPr="00C066A1">
              <w:rPr>
                <w:rStyle w:val="a9"/>
                <w:rFonts w:hint="eastAsia"/>
                <w:noProof/>
              </w:rPr>
              <w:t>VII.the use of the upper computer</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_Toc184210927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20</w:t>
            </w:r>
            <w:r>
              <w:rPr>
                <w:rFonts w:hint="eastAsia"/>
                <w:noProof/>
                <w:webHidden/>
              </w:rPr>
              <w:fldChar w:fldCharType="end"/>
            </w:r>
          </w:hyperlink>
        </w:p>
        <w:p w14:paraId="0A9B3547" w14:textId="7E327374" w:rsidR="005557DE" w:rsidRDefault="005557DE">
          <w:pPr>
            <w:pStyle w:val="TOC3"/>
            <w:rPr>
              <w:rFonts w:asciiTheme="minorHAnsi" w:eastAsiaTheme="minorEastAsia" w:hAnsiTheme="minorHAnsi" w:cstheme="minorBidi" w:hint="eastAsia"/>
              <w:noProof/>
              <w:sz w:val="21"/>
              <w:szCs w:val="22"/>
              <w14:ligatures w14:val="standardContextual"/>
            </w:rPr>
          </w:pPr>
          <w:hyperlink w:anchor="_Toc184210928" w:history="1">
            <w:r w:rsidRPr="00C066A1">
              <w:rPr>
                <w:rStyle w:val="a9"/>
                <w:rFonts w:hint="eastAsia"/>
                <w:noProof/>
              </w:rPr>
              <w:t>VIII. Technical specifications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_Toc184210928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21</w:t>
            </w:r>
            <w:r>
              <w:rPr>
                <w:rFonts w:hint="eastAsia"/>
                <w:noProof/>
                <w:webHidden/>
              </w:rPr>
              <w:fldChar w:fldCharType="end"/>
            </w:r>
          </w:hyperlink>
        </w:p>
        <w:p w14:paraId="7F5790C6" w14:textId="603F35A3" w:rsidR="005557DE" w:rsidRDefault="005557DE">
          <w:pPr>
            <w:pStyle w:val="TOC3"/>
            <w:rPr>
              <w:rFonts w:asciiTheme="minorHAnsi" w:eastAsiaTheme="minorEastAsia" w:hAnsiTheme="minorHAnsi" w:cstheme="minorBidi" w:hint="eastAsia"/>
              <w:noProof/>
              <w:sz w:val="21"/>
              <w:szCs w:val="22"/>
              <w14:ligatures w14:val="standardContextual"/>
            </w:rPr>
          </w:pPr>
          <w:hyperlink w:anchor="_Toc184210929" w:history="1">
            <w:r w:rsidRPr="00C066A1">
              <w:rPr>
                <w:rStyle w:val="a9"/>
                <w:rFonts w:hint="eastAsia"/>
                <w:noProof/>
              </w:rPr>
              <w:t>Appendix: Emissivity of comm</w:t>
            </w:r>
            <w:r w:rsidRPr="00C066A1">
              <w:rPr>
                <w:rStyle w:val="a9"/>
                <w:rFonts w:hint="eastAsia"/>
                <w:noProof/>
              </w:rPr>
              <w:t>o</w:t>
            </w:r>
            <w:r w:rsidRPr="00C066A1">
              <w:rPr>
                <w:rStyle w:val="a9"/>
                <w:rFonts w:hint="eastAsia"/>
                <w:noProof/>
              </w:rPr>
              <w:t>n objects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_Toc184210929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23</w:t>
            </w:r>
            <w:r>
              <w:rPr>
                <w:rFonts w:hint="eastAsia"/>
                <w:noProof/>
                <w:webHidden/>
              </w:rPr>
              <w:fldChar w:fldCharType="end"/>
            </w:r>
          </w:hyperlink>
        </w:p>
        <w:p w14:paraId="270DF254" w14:textId="07FA135E" w:rsidR="002C792A" w:rsidRDefault="002C792A">
          <w:r>
            <w:rPr>
              <w:b/>
              <w:bCs/>
              <w:lang w:val="zh-CN"/>
            </w:rPr>
            <w:fldChar w:fldCharType="end"/>
          </w:r>
        </w:p>
      </w:sdtContent>
    </w:sdt>
    <w:p w14:paraId="45DF10A7" w14:textId="10A42A5B" w:rsidR="002C792A" w:rsidRDefault="002C792A" w:rsidP="002C792A"/>
    <w:p w14:paraId="3F82DBD9" w14:textId="1A38ED60" w:rsidR="005673CF" w:rsidRDefault="005673CF" w:rsidP="005673CF"/>
    <w:p w14:paraId="5783D462" w14:textId="53EA3C25" w:rsidR="005673CF" w:rsidRPr="005673CF" w:rsidRDefault="005673CF" w:rsidP="005673CF">
      <w:pPr>
        <w:widowControl/>
        <w:jc w:val="left"/>
      </w:pPr>
      <w:r>
        <w:br w:type="page"/>
      </w:r>
    </w:p>
    <w:p w14:paraId="6F9E56D0" w14:textId="2ECD50D0" w:rsidR="00B46944" w:rsidRDefault="00B46944" w:rsidP="00B46944">
      <w:pPr>
        <w:pStyle w:val="3"/>
      </w:pPr>
      <w:bookmarkStart w:id="0" w:name="_Toc184210921"/>
      <w:r w:rsidRPr="002A3415">
        <w:lastRenderedPageBreak/>
        <w:t>I. Safety instructions</w:t>
      </w:r>
      <w:bookmarkEnd w:id="0"/>
      <w:r w:rsidRPr="002A3415">
        <w:t xml:space="preserve"> </w:t>
      </w:r>
    </w:p>
    <w:p w14:paraId="28754D5E" w14:textId="77777777" w:rsidR="00B46944" w:rsidRDefault="00B46944" w:rsidP="00B46944">
      <w:r w:rsidRPr="002A3415">
        <w:t>To prevent possible electric shock, fire or personal injury, and to ensure safe operation of this product:</w:t>
      </w:r>
    </w:p>
    <w:p w14:paraId="3725E6E4" w14:textId="77777777" w:rsidR="00B46944" w:rsidRDefault="00B46944" w:rsidP="00B46944">
      <w:pPr>
        <w:pStyle w:val="ac"/>
        <w:numPr>
          <w:ilvl w:val="0"/>
          <w:numId w:val="1"/>
        </w:numPr>
        <w:ind w:firstLineChars="0"/>
      </w:pPr>
      <w:r w:rsidRPr="002A3415">
        <w:t>Please read all safety instructions before using the product.</w:t>
      </w:r>
    </w:p>
    <w:p w14:paraId="44178734" w14:textId="77777777" w:rsidR="00B46944" w:rsidRDefault="00B46944" w:rsidP="00B46944">
      <w:pPr>
        <w:pStyle w:val="ac"/>
        <w:numPr>
          <w:ilvl w:val="0"/>
          <w:numId w:val="1"/>
        </w:numPr>
        <w:ind w:firstLineChars="0"/>
      </w:pPr>
      <w:r w:rsidRPr="002A3415">
        <w:t>Do not modify this product and use it only for the intended purpose, as this may reduce the protection provided by the product.</w:t>
      </w:r>
    </w:p>
    <w:p w14:paraId="55AAAF94" w14:textId="77777777" w:rsidR="00B46944" w:rsidRDefault="00B46944" w:rsidP="00B46944">
      <w:pPr>
        <w:pStyle w:val="ac"/>
        <w:numPr>
          <w:ilvl w:val="0"/>
          <w:numId w:val="1"/>
        </w:numPr>
        <w:ind w:firstLineChars="0"/>
      </w:pPr>
      <w:r w:rsidRPr="002A3415">
        <w:t>Replace the batteries when a low battery indication is displayed to prevent incorrect measurements.</w:t>
      </w:r>
    </w:p>
    <w:p w14:paraId="101EAADE" w14:textId="77777777" w:rsidR="00B46944" w:rsidRDefault="00B46944" w:rsidP="00B46944">
      <w:pPr>
        <w:pStyle w:val="ac"/>
        <w:numPr>
          <w:ilvl w:val="0"/>
          <w:numId w:val="1"/>
        </w:numPr>
        <w:ind w:firstLineChars="0"/>
      </w:pPr>
      <w:r w:rsidRPr="002A3415">
        <w:t>Do not use the product if it is working abnormally.</w:t>
      </w:r>
    </w:p>
    <w:p w14:paraId="038DC1EC" w14:textId="77777777" w:rsidR="00B46944" w:rsidRDefault="00B46944" w:rsidP="00B46944">
      <w:pPr>
        <w:pStyle w:val="ac"/>
        <w:numPr>
          <w:ilvl w:val="0"/>
          <w:numId w:val="1"/>
        </w:numPr>
        <w:ind w:firstLineChars="0"/>
      </w:pPr>
      <w:r w:rsidRPr="002A3415">
        <w:t>Do not use if the product has been altered or has been damaged.</w:t>
      </w:r>
    </w:p>
    <w:p w14:paraId="705521D8" w14:textId="77777777" w:rsidR="00B46944" w:rsidRDefault="00B46944" w:rsidP="00B46944">
      <w:pPr>
        <w:pStyle w:val="ac"/>
        <w:numPr>
          <w:ilvl w:val="0"/>
          <w:numId w:val="1"/>
        </w:numPr>
        <w:ind w:firstLineChars="0"/>
      </w:pPr>
      <w:r w:rsidRPr="002A3415">
        <w:t>For actual temperatures, see Emissivity information. Reflective objects can cause the measured temperature to be lower than the actual temperature. These objects can create a burn hazard.</w:t>
      </w:r>
    </w:p>
    <w:p w14:paraId="0D0054A2" w14:textId="77777777" w:rsidR="00B46944" w:rsidRDefault="00B46944" w:rsidP="00B46944">
      <w:pPr>
        <w:pStyle w:val="ac"/>
        <w:numPr>
          <w:ilvl w:val="0"/>
          <w:numId w:val="1"/>
        </w:numPr>
        <w:ind w:firstLineChars="0"/>
      </w:pPr>
      <w:r w:rsidRPr="002A3415">
        <w:t>Do not place the battery and battery pack near sources of heat or fire. Do not expose to sunlight.</w:t>
      </w:r>
    </w:p>
    <w:p w14:paraId="60BB7363" w14:textId="77777777" w:rsidR="00B46944" w:rsidRDefault="00B46944" w:rsidP="00B46944">
      <w:pPr>
        <w:pStyle w:val="ac"/>
        <w:numPr>
          <w:ilvl w:val="0"/>
          <w:numId w:val="1"/>
        </w:numPr>
        <w:ind w:firstLineChars="0"/>
      </w:pPr>
      <w:r w:rsidRPr="002A3415">
        <w:t>Do not disassemble or squeeze the battery and battery pack. Batteries contain hazardous chemicals that may cause burns or explosions. If you come in contact with chemicals, clean with water or seek medical attention.</w:t>
      </w:r>
    </w:p>
    <w:p w14:paraId="12468112" w14:textId="77777777" w:rsidR="00B46944" w:rsidRDefault="00B46944" w:rsidP="00B46944">
      <w:pPr>
        <w:pStyle w:val="ac"/>
        <w:numPr>
          <w:ilvl w:val="0"/>
          <w:numId w:val="1"/>
        </w:numPr>
        <w:ind w:firstLineChars="0"/>
      </w:pPr>
      <w:r w:rsidRPr="002A3415">
        <w:t>If the product is not used for a long period of time, remove the batteries to prevent damage to the product from battery leakage.</w:t>
      </w:r>
    </w:p>
    <w:p w14:paraId="35D25CCB" w14:textId="77777777" w:rsidR="00B46944" w:rsidRDefault="00B46944" w:rsidP="00B46944">
      <w:pPr>
        <w:pStyle w:val="ac"/>
        <w:numPr>
          <w:ilvl w:val="0"/>
          <w:numId w:val="1"/>
        </w:numPr>
        <w:ind w:firstLineChars="0"/>
      </w:pPr>
      <w:r w:rsidRPr="002A3415">
        <w:t xml:space="preserve">Keep the battery and battery pack clean and dry. Clean the connectors with a dry, clean cloth. </w:t>
      </w:r>
    </w:p>
    <w:p w14:paraId="623E95A3" w14:textId="77777777" w:rsidR="00B46944" w:rsidRDefault="00B46944" w:rsidP="00B46944">
      <w:pPr>
        <w:pStyle w:val="ac"/>
        <w:numPr>
          <w:ilvl w:val="0"/>
          <w:numId w:val="1"/>
        </w:numPr>
        <w:ind w:firstLineChars="0"/>
      </w:pPr>
      <w:r w:rsidRPr="002A3415">
        <w:t>If a battery leak occurs, repair the product before use.</w:t>
      </w:r>
    </w:p>
    <w:p w14:paraId="15FF6968" w14:textId="77777777" w:rsidR="00B46944" w:rsidRDefault="00B46944" w:rsidP="00B46944">
      <w:pPr>
        <w:pStyle w:val="ac"/>
        <w:numPr>
          <w:ilvl w:val="0"/>
          <w:numId w:val="1"/>
        </w:numPr>
        <w:ind w:firstLineChars="0"/>
      </w:pPr>
      <w:r w:rsidRPr="002A3415">
        <w:t>If the rechargeable battery becomes hot (&gt;50 °C) while charging, disconnect the battery charger and move the product or battery to a cool, non-flammable location.</w:t>
      </w:r>
    </w:p>
    <w:p w14:paraId="027B706F" w14:textId="77777777" w:rsidR="00B46944" w:rsidRDefault="00B46944" w:rsidP="00B46944">
      <w:pPr>
        <w:pStyle w:val="ac"/>
        <w:numPr>
          <w:ilvl w:val="0"/>
          <w:numId w:val="1"/>
        </w:numPr>
        <w:ind w:firstLineChars="0"/>
      </w:pPr>
      <w:r w:rsidRPr="002A3415">
        <w:t>Do not put metal objects into the connector.</w:t>
      </w:r>
    </w:p>
    <w:p w14:paraId="549507E6" w14:textId="77777777" w:rsidR="00B46944" w:rsidRDefault="00B46944" w:rsidP="00B46944">
      <w:pPr>
        <w:pStyle w:val="ac"/>
        <w:numPr>
          <w:ilvl w:val="0"/>
          <w:numId w:val="1"/>
        </w:numPr>
        <w:ind w:firstLineChars="0"/>
      </w:pPr>
      <w:r w:rsidRPr="002A3415">
        <w:t>Have the product serviced by an approved technician.</w:t>
      </w:r>
    </w:p>
    <w:p w14:paraId="745CD786" w14:textId="77777777" w:rsidR="00B46944" w:rsidRDefault="00B46944" w:rsidP="00B46944">
      <w:pPr>
        <w:pStyle w:val="ac"/>
        <w:numPr>
          <w:ilvl w:val="0"/>
          <w:numId w:val="1"/>
        </w:numPr>
        <w:ind w:firstLineChars="0"/>
      </w:pPr>
      <w:r w:rsidRPr="002A3415">
        <w:t>To avoid electric shock, always disconnect the meter pen before removing the battery, connecting USB, charging, removing the case, etc.</w:t>
      </w:r>
    </w:p>
    <w:p w14:paraId="28C51FC6" w14:textId="77777777" w:rsidR="00B46944" w:rsidRDefault="00B46944" w:rsidP="00B46944">
      <w:pPr>
        <w:jc w:val="center"/>
      </w:pPr>
      <w:r w:rsidRPr="002A3415">
        <w:t>The symbols used on the thermal imaging camera or in this manual are listed in Table 1.</w:t>
      </w:r>
    </w:p>
    <w:p w14:paraId="67A821AB" w14:textId="77777777" w:rsidR="00BD629A" w:rsidRDefault="00BD629A" w:rsidP="00BD629A">
      <w:pPr>
        <w:jc w:val="center"/>
      </w:pPr>
      <w:r w:rsidRPr="002A3415">
        <w:t>Table 1.</w:t>
      </w:r>
    </w:p>
    <w:tbl>
      <w:tblPr>
        <w:tblStyle w:val="a8"/>
        <w:tblW w:w="0" w:type="auto"/>
        <w:jc w:val="center"/>
        <w:tblLook w:val="04A0" w:firstRow="1" w:lastRow="0" w:firstColumn="1" w:lastColumn="0" w:noHBand="0" w:noVBand="1"/>
      </w:tblPr>
      <w:tblGrid>
        <w:gridCol w:w="925"/>
        <w:gridCol w:w="2984"/>
        <w:gridCol w:w="925"/>
        <w:gridCol w:w="3370"/>
      </w:tblGrid>
      <w:tr w:rsidR="00D55FC0" w14:paraId="0C5C7A46" w14:textId="1091AD9E" w:rsidTr="00383DCB">
        <w:trPr>
          <w:trHeight w:val="221"/>
          <w:jc w:val="center"/>
        </w:trPr>
        <w:tc>
          <w:tcPr>
            <w:tcW w:w="925" w:type="dxa"/>
          </w:tcPr>
          <w:p w14:paraId="345A50BD" w14:textId="575A686B" w:rsidR="00D55FC0" w:rsidRDefault="00BD629A" w:rsidP="00D55FC0">
            <w:pPr>
              <w:jc w:val="center"/>
            </w:pPr>
            <w:r w:rsidRPr="002A3415">
              <w:t>Symbols</w:t>
            </w:r>
          </w:p>
        </w:tc>
        <w:tc>
          <w:tcPr>
            <w:tcW w:w="2984" w:type="dxa"/>
          </w:tcPr>
          <w:p w14:paraId="07D83456" w14:textId="740A930A" w:rsidR="00D55FC0" w:rsidRDefault="00BD629A" w:rsidP="00D55FC0">
            <w:r w:rsidRPr="002A3415">
              <w:t>Description</w:t>
            </w:r>
          </w:p>
        </w:tc>
        <w:tc>
          <w:tcPr>
            <w:tcW w:w="925" w:type="dxa"/>
          </w:tcPr>
          <w:p w14:paraId="4070887E" w14:textId="35A8FA52" w:rsidR="00D55FC0" w:rsidRDefault="00BD629A" w:rsidP="00D55FC0">
            <w:r w:rsidRPr="002A3415">
              <w:t>Symbols</w:t>
            </w:r>
          </w:p>
        </w:tc>
        <w:tc>
          <w:tcPr>
            <w:tcW w:w="3370" w:type="dxa"/>
          </w:tcPr>
          <w:p w14:paraId="3FBE4FAE" w14:textId="6A46F841" w:rsidR="00D55FC0" w:rsidRDefault="00BD629A" w:rsidP="00D55FC0">
            <w:r w:rsidRPr="002A3415">
              <w:t>Description</w:t>
            </w:r>
          </w:p>
        </w:tc>
      </w:tr>
      <w:tr w:rsidR="00A35E17" w14:paraId="05B97FFB" w14:textId="0303926B" w:rsidTr="00383DCB">
        <w:trPr>
          <w:trHeight w:val="302"/>
          <w:jc w:val="center"/>
        </w:trPr>
        <w:tc>
          <w:tcPr>
            <w:tcW w:w="925" w:type="dxa"/>
          </w:tcPr>
          <w:p w14:paraId="52CB774A" w14:textId="633D5413" w:rsidR="00A35E17" w:rsidRDefault="00A35E17" w:rsidP="00A35E17">
            <w:pPr>
              <w:jc w:val="center"/>
            </w:pPr>
            <w:r>
              <w:rPr>
                <w:rFonts w:hint="eastAsia"/>
                <w:noProof/>
                <w:lang w:val="zh-CN"/>
              </w:rPr>
              <w:drawing>
                <wp:inline distT="0" distB="0" distL="0" distR="0" wp14:anchorId="42CF517E" wp14:editId="1D31B330">
                  <wp:extent cx="184994" cy="184994"/>
                  <wp:effectExtent l="0" t="0" r="0" b="0"/>
                  <wp:docPr id="39" name="图形 39"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形 37" descr="警告"/>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06514" cy="206514"/>
                          </a:xfrm>
                          <a:prstGeom prst="rect">
                            <a:avLst/>
                          </a:prstGeom>
                        </pic:spPr>
                      </pic:pic>
                    </a:graphicData>
                  </a:graphic>
                </wp:inline>
              </w:drawing>
            </w:r>
          </w:p>
        </w:tc>
        <w:tc>
          <w:tcPr>
            <w:tcW w:w="2984" w:type="dxa"/>
          </w:tcPr>
          <w:p w14:paraId="62AC43FF" w14:textId="3869312E" w:rsidR="00A35E17" w:rsidRDefault="00BD629A" w:rsidP="00A35E17">
            <w:r w:rsidRPr="002A3415">
              <w:t>Warning, Danger</w:t>
            </w:r>
          </w:p>
        </w:tc>
        <w:tc>
          <w:tcPr>
            <w:tcW w:w="925" w:type="dxa"/>
          </w:tcPr>
          <w:p w14:paraId="50A5EA67" w14:textId="367875B9" w:rsidR="00A35E17" w:rsidRDefault="00574545" w:rsidP="00A35E17">
            <w:r>
              <w:rPr>
                <w:rFonts w:hint="eastAsia"/>
                <w:noProof/>
              </w:rPr>
              <w:t>HOLD</w:t>
            </w:r>
          </w:p>
        </w:tc>
        <w:tc>
          <w:tcPr>
            <w:tcW w:w="3370" w:type="dxa"/>
          </w:tcPr>
          <w:p w14:paraId="3B14BBEF" w14:textId="4D0884C1" w:rsidR="00A35E17" w:rsidRDefault="00BD629A" w:rsidP="00A35E17">
            <w:r w:rsidRPr="002A3415">
              <w:t>Data Hold Prompt</w:t>
            </w:r>
          </w:p>
        </w:tc>
      </w:tr>
      <w:tr w:rsidR="00A35E17" w14:paraId="03AC034B" w14:textId="257A87FC" w:rsidTr="00383DCB">
        <w:trPr>
          <w:trHeight w:val="341"/>
          <w:jc w:val="center"/>
        </w:trPr>
        <w:tc>
          <w:tcPr>
            <w:tcW w:w="925" w:type="dxa"/>
          </w:tcPr>
          <w:p w14:paraId="386F7AB4" w14:textId="07BB9EB3" w:rsidR="00A35E17" w:rsidRDefault="00A35E17" w:rsidP="00BD629A">
            <w:r>
              <w:rPr>
                <w:rFonts w:hint="eastAsia"/>
                <w:noProof/>
              </w:rPr>
              <w:drawing>
                <wp:anchor distT="0" distB="0" distL="114300" distR="114300" simplePos="0" relativeHeight="251725312" behindDoc="0" locked="0" layoutInCell="1" allowOverlap="1" wp14:anchorId="43C3F4E5" wp14:editId="08281266">
                  <wp:simplePos x="0" y="0"/>
                  <wp:positionH relativeFrom="margin">
                    <wp:posOffset>127635</wp:posOffset>
                  </wp:positionH>
                  <wp:positionV relativeFrom="margin">
                    <wp:posOffset>106326</wp:posOffset>
                  </wp:positionV>
                  <wp:extent cx="195566" cy="195566"/>
                  <wp:effectExtent l="0" t="0" r="0" b="0"/>
                  <wp:wrapSquare wrapText="bothSides"/>
                  <wp:docPr id="38" name="图形 38" descr="高电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形 38" descr="高电压"/>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5566" cy="195566"/>
                          </a:xfrm>
                          <a:prstGeom prst="rect">
                            <a:avLst/>
                          </a:prstGeom>
                        </pic:spPr>
                      </pic:pic>
                    </a:graphicData>
                  </a:graphic>
                </wp:anchor>
              </w:drawing>
            </w:r>
          </w:p>
        </w:tc>
        <w:tc>
          <w:tcPr>
            <w:tcW w:w="2984" w:type="dxa"/>
          </w:tcPr>
          <w:p w14:paraId="27C31FE9" w14:textId="7D3799B9" w:rsidR="00A35E17" w:rsidRDefault="00BD629A" w:rsidP="00BD629A">
            <w:r w:rsidRPr="002A3415">
              <w:t>Warning, dangerous voltage. Danger of electric shock</w:t>
            </w:r>
          </w:p>
        </w:tc>
        <w:tc>
          <w:tcPr>
            <w:tcW w:w="925" w:type="dxa"/>
          </w:tcPr>
          <w:p w14:paraId="10956DFC" w14:textId="26B87C4B" w:rsidR="00A35E17" w:rsidRDefault="00574545" w:rsidP="00A35E17">
            <w:r>
              <w:rPr>
                <w:rFonts w:hint="eastAsia"/>
                <w:noProof/>
              </w:rPr>
              <w:t>RANGE</w:t>
            </w:r>
          </w:p>
        </w:tc>
        <w:tc>
          <w:tcPr>
            <w:tcW w:w="3370" w:type="dxa"/>
          </w:tcPr>
          <w:p w14:paraId="68BF95F4" w14:textId="1783E706" w:rsidR="00A35E17" w:rsidRDefault="00BD629A" w:rsidP="00A35E17">
            <w:r w:rsidRPr="00BD629A">
              <w:t>Automatic range setting</w:t>
            </w:r>
          </w:p>
        </w:tc>
      </w:tr>
      <w:tr w:rsidR="00047A7A" w14:paraId="30D8602E" w14:textId="77777777" w:rsidTr="00383DCB">
        <w:trPr>
          <w:trHeight w:val="341"/>
          <w:jc w:val="center"/>
        </w:trPr>
        <w:tc>
          <w:tcPr>
            <w:tcW w:w="925" w:type="dxa"/>
          </w:tcPr>
          <w:p w14:paraId="2E5F86C1" w14:textId="0BDB6FDC" w:rsidR="00047A7A" w:rsidRDefault="00047A7A" w:rsidP="00A35E17">
            <w:pPr>
              <w:jc w:val="center"/>
              <w:rPr>
                <w:noProof/>
              </w:rPr>
            </w:pPr>
            <w:r>
              <w:rPr>
                <w:rFonts w:hint="eastAsia"/>
                <w:noProof/>
              </w:rPr>
              <w:t>A</w:t>
            </w:r>
            <w:r>
              <w:rPr>
                <w:noProof/>
              </w:rPr>
              <w:t>UTO</w:t>
            </w:r>
          </w:p>
        </w:tc>
        <w:tc>
          <w:tcPr>
            <w:tcW w:w="2984" w:type="dxa"/>
          </w:tcPr>
          <w:p w14:paraId="21C17441" w14:textId="6065D28C" w:rsidR="00047A7A" w:rsidRDefault="00BD629A" w:rsidP="00A35E17">
            <w:r w:rsidRPr="002A3415">
              <w:t>Auto Range Prompt</w:t>
            </w:r>
          </w:p>
        </w:tc>
        <w:tc>
          <w:tcPr>
            <w:tcW w:w="925" w:type="dxa"/>
          </w:tcPr>
          <w:p w14:paraId="1595A8CC" w14:textId="75DF7E9D" w:rsidR="00047A7A" w:rsidRDefault="00047A7A" w:rsidP="00BD629A">
            <w:pPr>
              <w:jc w:val="left"/>
              <w:rPr>
                <w:noProof/>
              </w:rPr>
            </w:pPr>
            <w:r>
              <w:rPr>
                <w:rFonts w:hint="eastAsia"/>
                <w:noProof/>
              </w:rPr>
              <w:t>N</w:t>
            </w:r>
            <w:r>
              <w:rPr>
                <w:noProof/>
              </w:rPr>
              <w:t>CV</w:t>
            </w:r>
          </w:p>
        </w:tc>
        <w:tc>
          <w:tcPr>
            <w:tcW w:w="3370" w:type="dxa"/>
          </w:tcPr>
          <w:p w14:paraId="29796304" w14:textId="4010D201" w:rsidR="00047A7A" w:rsidRPr="00516025" w:rsidRDefault="00BD629A" w:rsidP="00BD629A">
            <w:pPr>
              <w:jc w:val="left"/>
            </w:pPr>
            <w:r w:rsidRPr="00BD629A">
              <w:t>Non-contact</w:t>
            </w:r>
            <w:r>
              <w:rPr>
                <w:rFonts w:hint="eastAsia"/>
              </w:rPr>
              <w:t xml:space="preserve">  </w:t>
            </w:r>
            <w:r w:rsidRPr="00BD629A">
              <w:t>AC</w:t>
            </w:r>
            <w:r>
              <w:rPr>
                <w:rFonts w:hint="eastAsia"/>
              </w:rPr>
              <w:t xml:space="preserve">  </w:t>
            </w:r>
            <w:r w:rsidRPr="00BD629A">
              <w:t>voltage measurement</w:t>
            </w:r>
          </w:p>
        </w:tc>
      </w:tr>
      <w:tr w:rsidR="00047A7A" w14:paraId="36F49430" w14:textId="77777777" w:rsidTr="00383DCB">
        <w:trPr>
          <w:trHeight w:val="341"/>
          <w:jc w:val="center"/>
        </w:trPr>
        <w:tc>
          <w:tcPr>
            <w:tcW w:w="925" w:type="dxa"/>
          </w:tcPr>
          <w:p w14:paraId="1E5CC1D4" w14:textId="4AEF0E88" w:rsidR="00047A7A" w:rsidRDefault="00047A7A" w:rsidP="00A35E17">
            <w:pPr>
              <w:jc w:val="center"/>
              <w:rPr>
                <w:noProof/>
              </w:rPr>
            </w:pPr>
            <w:r>
              <w:rPr>
                <w:rFonts w:hint="eastAsia"/>
                <w:noProof/>
              </w:rPr>
              <w:t>L</w:t>
            </w:r>
            <w:r>
              <w:rPr>
                <w:noProof/>
              </w:rPr>
              <w:t>IVE</w:t>
            </w:r>
          </w:p>
        </w:tc>
        <w:tc>
          <w:tcPr>
            <w:tcW w:w="2984" w:type="dxa"/>
          </w:tcPr>
          <w:p w14:paraId="6784B4EC" w14:textId="7E47DBED" w:rsidR="00047A7A" w:rsidRDefault="00383DCB" w:rsidP="00A35E17">
            <w:r w:rsidRPr="00383DCB">
              <w:t>Fireline LIVE recognition</w:t>
            </w:r>
          </w:p>
        </w:tc>
        <w:tc>
          <w:tcPr>
            <w:tcW w:w="925" w:type="dxa"/>
          </w:tcPr>
          <w:p w14:paraId="691DAE31" w14:textId="0D72EE00" w:rsidR="00047A7A" w:rsidRDefault="00047A7A" w:rsidP="00A35E17">
            <w:pPr>
              <w:rPr>
                <w:noProof/>
              </w:rPr>
            </w:pPr>
            <w:r>
              <w:rPr>
                <w:noProof/>
              </w:rPr>
              <w:drawing>
                <wp:inline distT="0" distB="0" distL="0" distR="0" wp14:anchorId="11B4F2C8" wp14:editId="55753B5B">
                  <wp:extent cx="304800" cy="133350"/>
                  <wp:effectExtent l="0" t="0" r="0" b="0"/>
                  <wp:docPr id="1616246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33350"/>
                          </a:xfrm>
                          <a:prstGeom prst="rect">
                            <a:avLst/>
                          </a:prstGeom>
                          <a:noFill/>
                          <a:ln>
                            <a:noFill/>
                          </a:ln>
                        </pic:spPr>
                      </pic:pic>
                    </a:graphicData>
                  </a:graphic>
                </wp:inline>
              </w:drawing>
            </w:r>
          </w:p>
        </w:tc>
        <w:tc>
          <w:tcPr>
            <w:tcW w:w="3370" w:type="dxa"/>
          </w:tcPr>
          <w:p w14:paraId="32B077E6" w14:textId="5D6EC5A5" w:rsidR="00047A7A" w:rsidRDefault="00383DCB" w:rsidP="00A35E17">
            <w:r>
              <w:rPr>
                <w:rFonts w:hint="eastAsia"/>
              </w:rPr>
              <w:t>T</w:t>
            </w:r>
            <w:r w:rsidRPr="00383DCB">
              <w:t>emperature measurement</w:t>
            </w:r>
          </w:p>
        </w:tc>
      </w:tr>
      <w:tr w:rsidR="00A35E17" w14:paraId="6D329243" w14:textId="18E88F74" w:rsidTr="00383DCB">
        <w:trPr>
          <w:trHeight w:val="341"/>
          <w:jc w:val="center"/>
        </w:trPr>
        <w:tc>
          <w:tcPr>
            <w:tcW w:w="925" w:type="dxa"/>
          </w:tcPr>
          <w:p w14:paraId="7B183D2D" w14:textId="6D5578E0" w:rsidR="00A35E17" w:rsidRDefault="00574545" w:rsidP="00A35E17">
            <w:pPr>
              <w:jc w:val="center"/>
              <w:rPr>
                <w:noProof/>
              </w:rPr>
            </w:pPr>
            <w:r>
              <w:rPr>
                <w:rFonts w:hint="eastAsia"/>
                <w:noProof/>
              </w:rPr>
              <w:t>AC</w:t>
            </w:r>
            <w:r w:rsidR="00A35E17">
              <w:rPr>
                <w:noProof/>
              </w:rPr>
              <w:t>/</w:t>
            </w:r>
            <w:r>
              <w:rPr>
                <w:rFonts w:hint="eastAsia"/>
                <w:noProof/>
              </w:rPr>
              <w:t>V</w:t>
            </w:r>
          </w:p>
        </w:tc>
        <w:tc>
          <w:tcPr>
            <w:tcW w:w="2984" w:type="dxa"/>
          </w:tcPr>
          <w:p w14:paraId="6BEFE50A" w14:textId="4984E907" w:rsidR="00A35E17" w:rsidRDefault="00383DCB" w:rsidP="00A35E17">
            <w:r w:rsidRPr="002A3415">
              <w:t>AC voltage measurement</w:t>
            </w:r>
          </w:p>
        </w:tc>
        <w:tc>
          <w:tcPr>
            <w:tcW w:w="925" w:type="dxa"/>
          </w:tcPr>
          <w:p w14:paraId="2317F085" w14:textId="3F441A55" w:rsidR="00A35E17" w:rsidRDefault="00574545" w:rsidP="00A35E17">
            <w:r>
              <w:rPr>
                <w:rFonts w:hint="eastAsia"/>
                <w:noProof/>
              </w:rPr>
              <w:t>AC</w:t>
            </w:r>
            <w:r>
              <w:rPr>
                <w:noProof/>
              </w:rPr>
              <w:t>/A</w:t>
            </w:r>
          </w:p>
        </w:tc>
        <w:tc>
          <w:tcPr>
            <w:tcW w:w="3370" w:type="dxa"/>
          </w:tcPr>
          <w:p w14:paraId="2CD41881" w14:textId="663CB155" w:rsidR="00A35E17" w:rsidRDefault="00383DCB" w:rsidP="00A35E17">
            <w:r w:rsidRPr="00383DCB">
              <w:t>AC current measurement</w:t>
            </w:r>
          </w:p>
        </w:tc>
      </w:tr>
      <w:tr w:rsidR="00A35E17" w14:paraId="11E7B467" w14:textId="5FBCCBA7" w:rsidTr="00383DCB">
        <w:trPr>
          <w:trHeight w:val="341"/>
          <w:jc w:val="center"/>
        </w:trPr>
        <w:tc>
          <w:tcPr>
            <w:tcW w:w="925" w:type="dxa"/>
          </w:tcPr>
          <w:p w14:paraId="24B4E944" w14:textId="6B89D50E" w:rsidR="00A35E17" w:rsidRDefault="00574545" w:rsidP="00A35E17">
            <w:pPr>
              <w:jc w:val="center"/>
              <w:rPr>
                <w:noProof/>
              </w:rPr>
            </w:pPr>
            <w:r>
              <w:rPr>
                <w:rFonts w:hint="eastAsia"/>
                <w:noProof/>
              </w:rPr>
              <w:t>DC</w:t>
            </w:r>
            <w:r w:rsidR="00A35E17">
              <w:rPr>
                <w:noProof/>
              </w:rPr>
              <w:t>/</w:t>
            </w:r>
            <w:r>
              <w:rPr>
                <w:rFonts w:hint="eastAsia"/>
                <w:noProof/>
              </w:rPr>
              <w:t>V</w:t>
            </w:r>
          </w:p>
        </w:tc>
        <w:tc>
          <w:tcPr>
            <w:tcW w:w="2984" w:type="dxa"/>
          </w:tcPr>
          <w:p w14:paraId="4B658D3A" w14:textId="6181D774" w:rsidR="00A35E17" w:rsidRDefault="00383DCB" w:rsidP="00A35E17">
            <w:r w:rsidRPr="002A3415">
              <w:t>DC voltage measurement</w:t>
            </w:r>
          </w:p>
        </w:tc>
        <w:tc>
          <w:tcPr>
            <w:tcW w:w="925" w:type="dxa"/>
          </w:tcPr>
          <w:p w14:paraId="18F83E22" w14:textId="46F1BC35" w:rsidR="00A35E17" w:rsidRDefault="00574545" w:rsidP="00A35E17">
            <w:r>
              <w:rPr>
                <w:rFonts w:hint="eastAsia"/>
                <w:noProof/>
              </w:rPr>
              <w:t>DC</w:t>
            </w:r>
            <w:r>
              <w:rPr>
                <w:noProof/>
              </w:rPr>
              <w:t>/</w:t>
            </w:r>
            <w:r>
              <w:rPr>
                <w:rFonts w:hint="eastAsia"/>
                <w:noProof/>
              </w:rPr>
              <w:t>A</w:t>
            </w:r>
          </w:p>
        </w:tc>
        <w:tc>
          <w:tcPr>
            <w:tcW w:w="3370" w:type="dxa"/>
          </w:tcPr>
          <w:p w14:paraId="68DDA7BF" w14:textId="6C4A823F" w:rsidR="00A35E17" w:rsidRDefault="00383DCB" w:rsidP="00A35E17">
            <w:r w:rsidRPr="00383DCB">
              <w:t>DC current measurement</w:t>
            </w:r>
          </w:p>
        </w:tc>
      </w:tr>
      <w:tr w:rsidR="00A35E17" w14:paraId="7F75996A" w14:textId="1A7941AD" w:rsidTr="00383DCB">
        <w:trPr>
          <w:trHeight w:val="341"/>
          <w:jc w:val="center"/>
        </w:trPr>
        <w:tc>
          <w:tcPr>
            <w:tcW w:w="925" w:type="dxa"/>
          </w:tcPr>
          <w:p w14:paraId="40F7BA16" w14:textId="39A35A4D" w:rsidR="00A35E17" w:rsidRDefault="00A35E17" w:rsidP="00383DCB">
            <w:pPr>
              <w:rPr>
                <w:noProof/>
              </w:rPr>
            </w:pPr>
            <w:r>
              <w:rPr>
                <w:noProof/>
              </w:rPr>
              <w:drawing>
                <wp:anchor distT="0" distB="0" distL="114300" distR="114300" simplePos="0" relativeHeight="251726336" behindDoc="0" locked="0" layoutInCell="1" allowOverlap="1" wp14:anchorId="4ACC0C38" wp14:editId="469A1AAA">
                  <wp:simplePos x="1368056" y="8775405"/>
                  <wp:positionH relativeFrom="margin">
                    <wp:align>center</wp:align>
                  </wp:positionH>
                  <wp:positionV relativeFrom="margin">
                    <wp:align>center</wp:align>
                  </wp:positionV>
                  <wp:extent cx="205202" cy="174423"/>
                  <wp:effectExtent l="0" t="0" r="4445"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5202" cy="174423"/>
                          </a:xfrm>
                          <a:prstGeom prst="rect">
                            <a:avLst/>
                          </a:prstGeom>
                        </pic:spPr>
                      </pic:pic>
                    </a:graphicData>
                  </a:graphic>
                </wp:anchor>
              </w:drawing>
            </w:r>
          </w:p>
        </w:tc>
        <w:tc>
          <w:tcPr>
            <w:tcW w:w="2984" w:type="dxa"/>
          </w:tcPr>
          <w:p w14:paraId="7AAAA47F" w14:textId="5C6775D0" w:rsidR="00A35E17" w:rsidRDefault="00383DCB" w:rsidP="00A35E17">
            <w:r w:rsidRPr="002A3415">
              <w:t>Resistance measurement</w:t>
            </w:r>
          </w:p>
        </w:tc>
        <w:tc>
          <w:tcPr>
            <w:tcW w:w="925" w:type="dxa"/>
          </w:tcPr>
          <w:p w14:paraId="3BF4AFD4" w14:textId="177B9557" w:rsidR="00A35E17" w:rsidRDefault="003450AA" w:rsidP="00A35E17">
            <w:r>
              <w:rPr>
                <w:noProof/>
              </w:rPr>
              <w:drawing>
                <wp:inline distT="0" distB="0" distL="0" distR="0" wp14:anchorId="7B1CDD2E" wp14:editId="1D5E1EDB">
                  <wp:extent cx="305883" cy="195565"/>
                  <wp:effectExtent l="0" t="0" r="0" b="0"/>
                  <wp:docPr id="1531200738" name="图片 153120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9820" cy="204475"/>
                          </a:xfrm>
                          <a:prstGeom prst="rect">
                            <a:avLst/>
                          </a:prstGeom>
                        </pic:spPr>
                      </pic:pic>
                    </a:graphicData>
                  </a:graphic>
                </wp:inline>
              </w:drawing>
            </w:r>
          </w:p>
        </w:tc>
        <w:tc>
          <w:tcPr>
            <w:tcW w:w="3370" w:type="dxa"/>
          </w:tcPr>
          <w:p w14:paraId="38D943EB" w14:textId="308DA8CF" w:rsidR="00A35E17" w:rsidRDefault="00383DCB" w:rsidP="00A35E17">
            <w:r w:rsidRPr="002A3415">
              <w:t>Diode, PN junction forward voltage drop measurement</w:t>
            </w:r>
          </w:p>
        </w:tc>
      </w:tr>
      <w:tr w:rsidR="00383DCB" w14:paraId="241F27A8" w14:textId="3BF8D811" w:rsidTr="00383DCB">
        <w:trPr>
          <w:trHeight w:val="341"/>
          <w:jc w:val="center"/>
        </w:trPr>
        <w:tc>
          <w:tcPr>
            <w:tcW w:w="925" w:type="dxa"/>
          </w:tcPr>
          <w:p w14:paraId="1A99B44A" w14:textId="259CE078" w:rsidR="00383DCB" w:rsidRDefault="00383DCB" w:rsidP="00383DCB">
            <w:pPr>
              <w:jc w:val="center"/>
              <w:rPr>
                <w:noProof/>
              </w:rPr>
            </w:pPr>
            <w:r>
              <w:rPr>
                <w:noProof/>
              </w:rPr>
              <w:drawing>
                <wp:inline distT="0" distB="0" distL="0" distR="0" wp14:anchorId="0E5C1119" wp14:editId="7EA04E42">
                  <wp:extent cx="179136" cy="17442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6135" cy="190975"/>
                          </a:xfrm>
                          <a:prstGeom prst="rect">
                            <a:avLst/>
                          </a:prstGeom>
                        </pic:spPr>
                      </pic:pic>
                    </a:graphicData>
                  </a:graphic>
                </wp:inline>
              </w:drawing>
            </w:r>
          </w:p>
        </w:tc>
        <w:tc>
          <w:tcPr>
            <w:tcW w:w="2984" w:type="dxa"/>
          </w:tcPr>
          <w:p w14:paraId="15A633D5" w14:textId="52030EBD" w:rsidR="00383DCB" w:rsidRDefault="00383DCB" w:rsidP="00383DCB">
            <w:r w:rsidRPr="002A3415">
              <w:t>Circuit on/off measurement</w:t>
            </w:r>
          </w:p>
        </w:tc>
        <w:tc>
          <w:tcPr>
            <w:tcW w:w="925" w:type="dxa"/>
          </w:tcPr>
          <w:p w14:paraId="1D6A33C1" w14:textId="1E4E1BED" w:rsidR="00383DCB" w:rsidRDefault="00383DCB" w:rsidP="00383DCB">
            <w:r>
              <w:rPr>
                <w:rFonts w:hint="eastAsia"/>
                <w:noProof/>
              </w:rPr>
              <w:drawing>
                <wp:inline distT="0" distB="0" distL="0" distR="0" wp14:anchorId="35922140" wp14:editId="42125909">
                  <wp:extent cx="246483" cy="158056"/>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r="14741" b="31373"/>
                          <a:stretch/>
                        </pic:blipFill>
                        <pic:spPr bwMode="auto">
                          <a:xfrm>
                            <a:off x="0" y="0"/>
                            <a:ext cx="254068" cy="1629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70" w:type="dxa"/>
            <w:vAlign w:val="center"/>
          </w:tcPr>
          <w:p w14:paraId="5485E3EF" w14:textId="5DD14079" w:rsidR="00383DCB" w:rsidRDefault="00383DCB" w:rsidP="00383DCB">
            <w:r w:rsidRPr="002A3415">
              <w:t>Capacitance measurement</w:t>
            </w:r>
          </w:p>
        </w:tc>
      </w:tr>
      <w:tr w:rsidR="00383DCB" w14:paraId="2B46A65C" w14:textId="441671B2" w:rsidTr="00383DCB">
        <w:trPr>
          <w:trHeight w:val="341"/>
          <w:jc w:val="center"/>
        </w:trPr>
        <w:tc>
          <w:tcPr>
            <w:tcW w:w="925" w:type="dxa"/>
          </w:tcPr>
          <w:p w14:paraId="5D3CE0E1" w14:textId="27F9D5C1" w:rsidR="00383DCB" w:rsidRDefault="00383DCB" w:rsidP="00383DCB">
            <w:pPr>
              <w:jc w:val="center"/>
              <w:rPr>
                <w:noProof/>
              </w:rPr>
            </w:pPr>
            <w:r>
              <w:rPr>
                <w:rFonts w:hint="eastAsia"/>
                <w:noProof/>
              </w:rPr>
              <w:t>Hz</w:t>
            </w:r>
            <w:r>
              <w:rPr>
                <w:noProof/>
              </w:rPr>
              <w:t xml:space="preserve"> %</w:t>
            </w:r>
          </w:p>
        </w:tc>
        <w:tc>
          <w:tcPr>
            <w:tcW w:w="2984" w:type="dxa"/>
          </w:tcPr>
          <w:p w14:paraId="038BF51A" w14:textId="55F297CE" w:rsidR="00383DCB" w:rsidRDefault="00383DCB" w:rsidP="00CC687D">
            <w:pPr>
              <w:jc w:val="left"/>
            </w:pPr>
            <w:r w:rsidRPr="002A3415">
              <w:t>Frequency and duty cycle measurements</w:t>
            </w:r>
          </w:p>
        </w:tc>
        <w:tc>
          <w:tcPr>
            <w:tcW w:w="925" w:type="dxa"/>
          </w:tcPr>
          <w:p w14:paraId="27E773D5" w14:textId="77777777" w:rsidR="00383DCB" w:rsidRDefault="00383DCB" w:rsidP="00383DCB"/>
        </w:tc>
        <w:tc>
          <w:tcPr>
            <w:tcW w:w="3370" w:type="dxa"/>
          </w:tcPr>
          <w:p w14:paraId="2C14A21E" w14:textId="77777777" w:rsidR="00383DCB" w:rsidRDefault="00383DCB" w:rsidP="00383DCB"/>
        </w:tc>
      </w:tr>
    </w:tbl>
    <w:p w14:paraId="572E4960" w14:textId="2F059412" w:rsidR="002E6F2A" w:rsidRDefault="00CC687D" w:rsidP="00214608">
      <w:pPr>
        <w:pStyle w:val="3"/>
      </w:pPr>
      <w:bookmarkStart w:id="1" w:name="_Toc184210922"/>
      <w:r w:rsidRPr="00F54116">
        <w:lastRenderedPageBreak/>
        <w:t>II. Technical characteristics</w:t>
      </w:r>
      <w:bookmarkEnd w:id="1"/>
      <w:r>
        <w:t xml:space="preserve"> </w:t>
      </w:r>
      <w:r w:rsidR="002E6F2A">
        <w:t xml:space="preserve"> </w:t>
      </w:r>
    </w:p>
    <w:p w14:paraId="19DD04F6" w14:textId="77777777" w:rsidR="00CC687D" w:rsidRDefault="00CC687D" w:rsidP="00CC687D">
      <w:r>
        <w:rPr>
          <w:rFonts w:hint="eastAsia"/>
        </w:rPr>
        <w:t>1.Small size, light weight, easy to carry.</w:t>
      </w:r>
    </w:p>
    <w:p w14:paraId="4F140D4F" w14:textId="77777777" w:rsidR="00CC687D" w:rsidRDefault="00CC687D" w:rsidP="00CC687D">
      <w:r>
        <w:rPr>
          <w:rFonts w:hint="eastAsia"/>
        </w:rPr>
        <w:t>2.Thermal imaging images can be saved; images can be viewed locally.</w:t>
      </w:r>
    </w:p>
    <w:p w14:paraId="05A1B52F" w14:textId="77777777" w:rsidR="00CC687D" w:rsidRDefault="00CC687D" w:rsidP="00CC687D">
      <w:r>
        <w:rPr>
          <w:rFonts w:hint="eastAsia"/>
        </w:rPr>
        <w:t>3.Thermal imaging image with computer software can realize temperature reproduction function.</w:t>
      </w:r>
    </w:p>
    <w:p w14:paraId="482DCD99" w14:textId="77777777" w:rsidR="00CC687D" w:rsidRDefault="00D14008" w:rsidP="00CC687D">
      <w:r>
        <w:rPr>
          <w:rFonts w:hint="eastAsia"/>
        </w:rPr>
        <w:t>4</w:t>
      </w:r>
      <w:r>
        <w:rPr>
          <w:rFonts w:hint="eastAsia"/>
        </w:rPr>
        <w:t>、</w:t>
      </w:r>
      <w:r w:rsidR="00CC687D" w:rsidRPr="00CC687D">
        <w:t>The screen adopts a 3.5-inch LCD large screen with a high resolution of 320 * 480.</w:t>
      </w:r>
    </w:p>
    <w:p w14:paraId="3F882EBA" w14:textId="77777777" w:rsidR="00CC687D" w:rsidRDefault="00CC687D" w:rsidP="00CC687D">
      <w:r>
        <w:t>5. The image mode has been upgraded to 15 color palettes: White Heat, Black Heat, Fusion 1, Rainbow, Fusion 2, Iron Red 1</w:t>
      </w:r>
      <w:r>
        <w:rPr>
          <w:rFonts w:hint="eastAsia"/>
        </w:rPr>
        <w:t>,</w:t>
      </w:r>
      <w:r>
        <w:t>Iron Red 2, Dark Brown, Color 1, Color 2, Ice Fire, Rain, Green Heat, Red Heat, Deep Blue.</w:t>
      </w:r>
    </w:p>
    <w:p w14:paraId="68277A7F" w14:textId="77777777" w:rsidR="00CC687D" w:rsidRDefault="00CC687D" w:rsidP="00CC687D">
      <w:r w:rsidRPr="00CC687D">
        <w:t>6. Supports sound and light alarm function, and will sound an alarm when the set temperature is exceeded.</w:t>
      </w:r>
    </w:p>
    <w:p w14:paraId="6E0F1E60" w14:textId="77777777" w:rsidR="00CD3F64" w:rsidRDefault="00CD3F64" w:rsidP="00CC687D">
      <w:r w:rsidRPr="00CD3F64">
        <w:t>7. Supports up to 64GB TF memory card.</w:t>
      </w:r>
    </w:p>
    <w:p w14:paraId="11F27E9A" w14:textId="3A1FB929" w:rsidR="00CC687D" w:rsidRDefault="00CC687D" w:rsidP="00CC687D">
      <w:r w:rsidRPr="00CC687D">
        <w:t>8. The multimeter measurement can achieve data waveform storage function; Combined with computer software, waveform reproduction function can be achieved.</w:t>
      </w:r>
    </w:p>
    <w:p w14:paraId="20D68C62" w14:textId="77777777" w:rsidR="00CC687D" w:rsidRDefault="00CC687D" w:rsidP="00CC687D">
      <w:r w:rsidRPr="00CC687D">
        <w:t>9. A multimeter has functions such as DC voltage, AC voltage, DC current, AC current, resistance, diode, on-off, capacitance, temperature, NCV (contactless measurement), LIVE (neutral wire recognition), etc.</w:t>
      </w:r>
    </w:p>
    <w:p w14:paraId="020FFA2F" w14:textId="77777777" w:rsidR="00560BA3" w:rsidRDefault="00560BA3" w:rsidP="00CC687D">
      <w:r w:rsidRPr="00560BA3">
        <w:t>10. The multimeter shows a maximum reading of 19999.</w:t>
      </w:r>
    </w:p>
    <w:p w14:paraId="29B1A2F0" w14:textId="437E8858" w:rsidR="00961A3D" w:rsidRDefault="00560BA3" w:rsidP="00CC687D">
      <w:r w:rsidRPr="00560BA3">
        <w:t>11. Simulate pointer display.</w:t>
      </w:r>
    </w:p>
    <w:p w14:paraId="2D92E69A" w14:textId="77777777" w:rsidR="00560BA3" w:rsidRDefault="00560BA3" w:rsidP="00CC687D">
      <w:r w:rsidRPr="00560BA3">
        <w:t>12. Polarity display of multimeter: automatic.</w:t>
      </w:r>
    </w:p>
    <w:p w14:paraId="40D1442D" w14:textId="77777777" w:rsidR="00560BA3" w:rsidRDefault="00560BA3" w:rsidP="00CC687D">
      <w:r w:rsidRPr="00560BA3">
        <w:t>13. Range of multimeter: automatic or manual.</w:t>
      </w:r>
    </w:p>
    <w:p w14:paraId="6E84391E" w14:textId="77777777" w:rsidR="00560BA3" w:rsidRDefault="00560BA3" w:rsidP="00CC687D">
      <w:r w:rsidRPr="00560BA3">
        <w:t>14. The multimeter updates about 3 times per second.</w:t>
      </w:r>
    </w:p>
    <w:p w14:paraId="6F7C3BAD" w14:textId="77777777" w:rsidR="006D64F9" w:rsidRDefault="006D64F9" w:rsidP="00CC687D">
      <w:r w:rsidRPr="006D64F9">
        <w:t>15. Dual display of display screen data. Display frequency when measuring voltage, and display ambient temperature value when measuring other signals.</w:t>
      </w:r>
    </w:p>
    <w:p w14:paraId="0868A458" w14:textId="77777777" w:rsidR="006D64F9" w:rsidRDefault="006D64F9" w:rsidP="00CC687D">
      <w:r w:rsidRPr="006D64F9">
        <w:t>16. Support simulating USB flash drives for software upgrades.</w:t>
      </w:r>
    </w:p>
    <w:p w14:paraId="0892DB10" w14:textId="77777777" w:rsidR="006D64F9" w:rsidRDefault="006D64F9" w:rsidP="00CC687D">
      <w:r w:rsidRPr="006D64F9">
        <w:t>17. There are 11 languages available, including Chinese, English, German, Russian, French, Spanish, Portuguese, Korean, Japanese, Italian, and Polish.</w:t>
      </w:r>
    </w:p>
    <w:p w14:paraId="0C5CE777" w14:textId="77777777" w:rsidR="006D64F9" w:rsidRDefault="006D64F9" w:rsidP="00CC687D">
      <w:r w:rsidRPr="006D64F9">
        <w:t>18. Powered by 18650 lithium battery, with a battery life of 8 hours, the battery is detachable and supports USB charging.</w:t>
      </w:r>
    </w:p>
    <w:p w14:paraId="44A3F7F0" w14:textId="5CC777FA" w:rsidR="002E6F2A" w:rsidRPr="00214608" w:rsidRDefault="006D64F9" w:rsidP="002E6F2A">
      <w:r w:rsidRPr="006D64F9">
        <w:t>19. Automatic screen shutdown and automatic shutdown function.</w:t>
      </w:r>
    </w:p>
    <w:p w14:paraId="78ADBA45" w14:textId="3BCFD45D" w:rsidR="002E6F2A" w:rsidRDefault="002E6F2A" w:rsidP="002E6F2A"/>
    <w:p w14:paraId="45A2712D" w14:textId="03DCAEEE" w:rsidR="008F00C3" w:rsidRDefault="005673CF" w:rsidP="005673CF">
      <w:pPr>
        <w:widowControl/>
        <w:jc w:val="left"/>
      </w:pPr>
      <w:r>
        <w:br w:type="page"/>
      </w:r>
    </w:p>
    <w:p w14:paraId="726F9AC2" w14:textId="4D2A8164" w:rsidR="00B11062" w:rsidRPr="003D7A91" w:rsidRDefault="003D7A91" w:rsidP="002D3780">
      <w:pPr>
        <w:pStyle w:val="3"/>
      </w:pPr>
      <w:bookmarkStart w:id="2" w:name="_Toc184210923"/>
      <w:r w:rsidRPr="00F54116">
        <w:lastRenderedPageBreak/>
        <w:t>III.</w:t>
      </w:r>
      <w:r w:rsidRPr="003D7A91">
        <w:t>Product Appearance Description</w:t>
      </w:r>
      <w:bookmarkEnd w:id="2"/>
    </w:p>
    <w:p w14:paraId="3DFEC2B6" w14:textId="0D7D4CB8" w:rsidR="00264383" w:rsidRPr="004C6B8D" w:rsidRDefault="00B11062" w:rsidP="004C6B8D">
      <w:pPr>
        <w:pStyle w:val="4"/>
        <w:rPr>
          <w:rFonts w:asciiTheme="minorHAnsi" w:eastAsiaTheme="minorEastAsia" w:hAnsiTheme="minorHAnsi" w:cstheme="minorBidi"/>
          <w:szCs w:val="32"/>
        </w:rPr>
      </w:pPr>
      <w:r w:rsidRPr="004C6B8D">
        <w:rPr>
          <w:rFonts w:asciiTheme="minorHAnsi" w:eastAsiaTheme="minorEastAsia" w:hAnsiTheme="minorHAnsi" w:cstheme="minorBidi"/>
          <w:szCs w:val="32"/>
        </w:rPr>
        <w:t>1.</w:t>
      </w:r>
      <w:r w:rsidR="003D7A91" w:rsidRPr="004C6B8D">
        <w:rPr>
          <w:rFonts w:asciiTheme="minorHAnsi" w:eastAsiaTheme="minorEastAsia" w:hAnsiTheme="minorHAnsi" w:cstheme="minorBidi"/>
          <w:szCs w:val="32"/>
        </w:rPr>
        <w:t xml:space="preserve"> Front side of the instrument</w:t>
      </w:r>
    </w:p>
    <w:p w14:paraId="57272A7C" w14:textId="4D332427" w:rsidR="00B11062" w:rsidRDefault="00264383" w:rsidP="00843434">
      <w:pPr>
        <w:jc w:val="center"/>
      </w:pPr>
      <w:r>
        <w:rPr>
          <w:noProof/>
        </w:rPr>
        <w:drawing>
          <wp:inline distT="0" distB="0" distL="0" distR="0" wp14:anchorId="49BF2B7B" wp14:editId="776F8CE6">
            <wp:extent cx="4773529" cy="3814251"/>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a:extLst>
                        <a:ext uri="{28A0092B-C50C-407E-A947-70E740481C1C}">
                          <a14:useLocalDpi xmlns:a14="http://schemas.microsoft.com/office/drawing/2010/main" val="0"/>
                        </a:ext>
                      </a:extLst>
                    </a:blip>
                    <a:srcRect t="3163" b="3163"/>
                    <a:stretch>
                      <a:fillRect/>
                    </a:stretch>
                  </pic:blipFill>
                  <pic:spPr bwMode="auto">
                    <a:xfrm>
                      <a:off x="0" y="0"/>
                      <a:ext cx="4773529" cy="3814251"/>
                    </a:xfrm>
                    <a:prstGeom prst="rect">
                      <a:avLst/>
                    </a:prstGeom>
                    <a:noFill/>
                    <a:ln>
                      <a:noFill/>
                    </a:ln>
                    <a:extLst>
                      <a:ext uri="{53640926-AAD7-44D8-BBD7-CCE9431645EC}">
                        <a14:shadowObscured xmlns:a14="http://schemas.microsoft.com/office/drawing/2010/main"/>
                      </a:ext>
                    </a:extLst>
                  </pic:spPr>
                </pic:pic>
              </a:graphicData>
            </a:graphic>
          </wp:inline>
        </w:drawing>
      </w:r>
    </w:p>
    <w:p w14:paraId="6A068FF3" w14:textId="77777777" w:rsidR="00A924CB" w:rsidRDefault="00A924CB" w:rsidP="00B11062"/>
    <w:p w14:paraId="063BAB5C" w14:textId="03FE381A" w:rsidR="00A924CB" w:rsidRDefault="00843434" w:rsidP="00843434">
      <w:pPr>
        <w:jc w:val="center"/>
        <w:sectPr w:rsidR="00A924CB" w:rsidSect="00042125">
          <w:headerReference w:type="default" r:id="rId19"/>
          <w:type w:val="continuous"/>
          <w:pgSz w:w="11906" w:h="16838"/>
          <w:pgMar w:top="1440" w:right="1800" w:bottom="1440" w:left="1800" w:header="851" w:footer="992" w:gutter="0"/>
          <w:cols w:space="425"/>
          <w:docGrid w:type="lines" w:linePitch="312"/>
        </w:sectPr>
      </w:pPr>
      <w:r>
        <w:rPr>
          <w:rFonts w:hint="eastAsia"/>
          <w:noProof/>
        </w:rPr>
        <w:drawing>
          <wp:inline distT="0" distB="0" distL="0" distR="0" wp14:anchorId="4ABADD97" wp14:editId="3DF78858">
            <wp:extent cx="4762786" cy="4062657"/>
            <wp:effectExtent l="0" t="0" r="0" b="0"/>
            <wp:docPr id="19169686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68647" name="图片 1"/>
                    <pic:cNvPicPr/>
                  </pic:nvPicPr>
                  <pic:blipFill>
                    <a:blip r:embed="rId20">
                      <a:extLst>
                        <a:ext uri="{28A0092B-C50C-407E-A947-70E740481C1C}">
                          <a14:useLocalDpi xmlns:a14="http://schemas.microsoft.com/office/drawing/2010/main" val="0"/>
                        </a:ext>
                      </a:extLst>
                    </a:blip>
                    <a:stretch>
                      <a:fillRect/>
                    </a:stretch>
                  </pic:blipFill>
                  <pic:spPr>
                    <a:xfrm>
                      <a:off x="0" y="0"/>
                      <a:ext cx="4762786" cy="4062657"/>
                    </a:xfrm>
                    <a:prstGeom prst="rect">
                      <a:avLst/>
                    </a:prstGeom>
                  </pic:spPr>
                </pic:pic>
              </a:graphicData>
            </a:graphic>
          </wp:inline>
        </w:drawing>
      </w:r>
    </w:p>
    <w:p w14:paraId="374186F2" w14:textId="77777777" w:rsidR="00C348C1" w:rsidRPr="004C6B8D" w:rsidRDefault="00C348C1" w:rsidP="004C6B8D">
      <w:pPr>
        <w:pStyle w:val="4"/>
        <w:rPr>
          <w:rFonts w:asciiTheme="minorHAnsi" w:eastAsiaTheme="minorEastAsia" w:hAnsiTheme="minorHAnsi" w:cstheme="minorBidi"/>
          <w:szCs w:val="32"/>
        </w:rPr>
      </w:pPr>
      <w:r w:rsidRPr="004C6B8D">
        <w:rPr>
          <w:rFonts w:asciiTheme="minorHAnsi" w:eastAsiaTheme="minorEastAsia" w:hAnsiTheme="minorHAnsi" w:cstheme="minorBidi"/>
          <w:szCs w:val="32"/>
        </w:rPr>
        <w:lastRenderedPageBreak/>
        <w:t>2. Back of the instrument</w:t>
      </w:r>
    </w:p>
    <w:p w14:paraId="19B20B61" w14:textId="77777777" w:rsidR="00843434" w:rsidRDefault="00843434" w:rsidP="00B11062"/>
    <w:p w14:paraId="795C01EA" w14:textId="77777777" w:rsidR="00A924CB" w:rsidRDefault="00D31EE5" w:rsidP="00B11062">
      <w:r>
        <w:rPr>
          <w:noProof/>
        </w:rPr>
        <w:drawing>
          <wp:anchor distT="0" distB="0" distL="114300" distR="114300" simplePos="0" relativeHeight="251658752" behindDoc="0" locked="0" layoutInCell="1" allowOverlap="1" wp14:anchorId="47B7B2F7" wp14:editId="48E72DC7">
            <wp:simplePos x="0" y="0"/>
            <wp:positionH relativeFrom="margin">
              <wp:align>center</wp:align>
            </wp:positionH>
            <wp:positionV relativeFrom="paragraph">
              <wp:posOffset>28575</wp:posOffset>
            </wp:positionV>
            <wp:extent cx="4460875" cy="3804920"/>
            <wp:effectExtent l="0" t="0" r="0" b="508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460960" cy="38051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3434">
        <w:br w:type="textWrapping" w:clear="all"/>
      </w:r>
    </w:p>
    <w:p w14:paraId="32735B0B" w14:textId="77777777" w:rsidR="00843434" w:rsidRDefault="00843434" w:rsidP="00843434">
      <w:pPr>
        <w:jc w:val="center"/>
      </w:pPr>
      <w:r>
        <w:rPr>
          <w:noProof/>
        </w:rPr>
        <w:drawing>
          <wp:inline distT="0" distB="0" distL="0" distR="0" wp14:anchorId="58F02701" wp14:editId="694E7909">
            <wp:extent cx="4606405" cy="3929264"/>
            <wp:effectExtent l="0" t="0" r="3810" b="0"/>
            <wp:docPr id="2894368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36882" name="图片 2"/>
                    <pic:cNvPicPr/>
                  </pic:nvPicPr>
                  <pic:blipFill>
                    <a:blip r:embed="rId22">
                      <a:extLst>
                        <a:ext uri="{28A0092B-C50C-407E-A947-70E740481C1C}">
                          <a14:useLocalDpi xmlns:a14="http://schemas.microsoft.com/office/drawing/2010/main" val="0"/>
                        </a:ext>
                      </a:extLst>
                    </a:blip>
                    <a:stretch>
                      <a:fillRect/>
                    </a:stretch>
                  </pic:blipFill>
                  <pic:spPr>
                    <a:xfrm>
                      <a:off x="0" y="0"/>
                      <a:ext cx="4606405" cy="3929264"/>
                    </a:xfrm>
                    <a:prstGeom prst="rect">
                      <a:avLst/>
                    </a:prstGeom>
                  </pic:spPr>
                </pic:pic>
              </a:graphicData>
            </a:graphic>
          </wp:inline>
        </w:drawing>
      </w:r>
    </w:p>
    <w:p w14:paraId="3E550439" w14:textId="77777777" w:rsidR="00177FB5" w:rsidRDefault="00177FB5" w:rsidP="00843434">
      <w:pPr>
        <w:jc w:val="center"/>
      </w:pPr>
    </w:p>
    <w:p w14:paraId="01FBF717" w14:textId="1FF51EB3" w:rsidR="00177FB5" w:rsidRPr="00843434" w:rsidRDefault="00177FB5" w:rsidP="00CE558E">
      <w:pPr>
        <w:sectPr w:rsidR="00177FB5" w:rsidRPr="00843434" w:rsidSect="00A924CB">
          <w:pgSz w:w="11906" w:h="16838"/>
          <w:pgMar w:top="1440" w:right="1800" w:bottom="1440" w:left="1800" w:header="851" w:footer="992" w:gutter="0"/>
          <w:cols w:space="425"/>
          <w:docGrid w:type="lines" w:linePitch="312"/>
        </w:sectPr>
      </w:pPr>
    </w:p>
    <w:p w14:paraId="6A82D425" w14:textId="77777777" w:rsidR="002C4920" w:rsidRDefault="002C4920" w:rsidP="002C4920">
      <w:pPr>
        <w:pStyle w:val="3"/>
      </w:pPr>
      <w:bookmarkStart w:id="3" w:name="_Toc137021299"/>
      <w:bookmarkStart w:id="4" w:name="_Toc184210924"/>
      <w:r>
        <w:lastRenderedPageBreak/>
        <w:t>I</w:t>
      </w:r>
      <w:r>
        <w:rPr>
          <w:rFonts w:hint="eastAsia"/>
        </w:rPr>
        <w:t>V</w:t>
      </w:r>
      <w:r>
        <w:t>.</w:t>
      </w:r>
      <w:r w:rsidRPr="00F54116">
        <w:t>thermal imaging operating instructions</w:t>
      </w:r>
      <w:bookmarkEnd w:id="3"/>
      <w:bookmarkEnd w:id="4"/>
    </w:p>
    <w:p w14:paraId="1FD446B8" w14:textId="072A8E4B" w:rsidR="003E5B21" w:rsidRDefault="00E97073" w:rsidP="00D830F2">
      <w:pPr>
        <w:ind w:firstLineChars="200" w:firstLine="420"/>
      </w:pPr>
      <w:r w:rsidRPr="00E97073">
        <w:t>The thermal imaging interface has measurement functions such as center temperature, maximum temperature, minimum temperature, maximum and minimum temperature difference, and displays multimeter measurement data. The following figure shows the functional description of the thermal imaging interface.</w:t>
      </w:r>
    </w:p>
    <w:p w14:paraId="029ED7D1" w14:textId="72769D1C" w:rsidR="003E5B21" w:rsidRDefault="00E97073" w:rsidP="003E5B21">
      <w:r>
        <w:rPr>
          <w:rFonts w:hint="eastAsia"/>
          <w:noProof/>
        </w:rPr>
        <mc:AlternateContent>
          <mc:Choice Requires="wps">
            <w:drawing>
              <wp:anchor distT="0" distB="0" distL="114300" distR="114300" simplePos="0" relativeHeight="251701760" behindDoc="0" locked="0" layoutInCell="1" allowOverlap="1" wp14:anchorId="0B074C10" wp14:editId="5AB43081">
                <wp:simplePos x="0" y="0"/>
                <wp:positionH relativeFrom="margin">
                  <wp:align>center</wp:align>
                </wp:positionH>
                <wp:positionV relativeFrom="paragraph">
                  <wp:posOffset>46650</wp:posOffset>
                </wp:positionV>
                <wp:extent cx="5666400" cy="2643962"/>
                <wp:effectExtent l="0" t="0" r="10795" b="23495"/>
                <wp:wrapNone/>
                <wp:docPr id="1322036826" name="矩形: 圆角 20"/>
                <wp:cNvGraphicFramePr/>
                <a:graphic xmlns:a="http://schemas.openxmlformats.org/drawingml/2006/main">
                  <a:graphicData uri="http://schemas.microsoft.com/office/word/2010/wordprocessingShape">
                    <wps:wsp>
                      <wps:cNvSpPr/>
                      <wps:spPr>
                        <a:xfrm>
                          <a:off x="0" y="0"/>
                          <a:ext cx="5666400" cy="2643962"/>
                        </a:xfrm>
                        <a:prstGeom prst="round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C4B897" id="矩形: 圆角 20" o:spid="_x0000_s1026" style="position:absolute;left:0;text-align:left;margin-left:0;margin-top:3.65pt;width:446.15pt;height:208.2pt;z-index:251701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" filled="f" strokecolor="red" strokeweight="1pt">
                <v:stroke joinstyle="miter"/>
                <w10:wrap anchorx="margin"/>
              </v:roundrect>
            </w:pict>
          </mc:Fallback>
        </mc:AlternateContent>
      </w:r>
      <w:r w:rsidR="003E5B21">
        <w:rPr>
          <w:rFonts w:hint="eastAsia"/>
          <w:noProof/>
        </w:rPr>
        <w:drawing>
          <wp:inline distT="0" distB="0" distL="0" distR="0" wp14:anchorId="2E103664" wp14:editId="3F03663B">
            <wp:extent cx="215494" cy="215494"/>
            <wp:effectExtent l="0" t="0" r="0" b="0"/>
            <wp:docPr id="2042192438" name="图形 9"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47131" name="图形 1761647131" descr="警告"/>
                    <pic:cNvPicPr/>
                  </pic:nvPicPr>
                  <pic:blipFill>
                    <a:blip r:embed="rId9">
                      <a:extLst>
                        <a:ext uri="{96DAC541-7B7A-43D3-8B79-37D633B846F1}">
                          <asvg:svgBlip xmlns:asvg="http://schemas.microsoft.com/office/drawing/2016/SVG/main" r:embed="rId10"/>
                        </a:ext>
                      </a:extLst>
                    </a:blip>
                    <a:stretch>
                      <a:fillRect/>
                    </a:stretch>
                  </pic:blipFill>
                  <pic:spPr>
                    <a:xfrm flipH="1">
                      <a:off x="0" y="0"/>
                      <a:ext cx="218849" cy="218849"/>
                    </a:xfrm>
                    <a:prstGeom prst="rect">
                      <a:avLst/>
                    </a:prstGeom>
                  </pic:spPr>
                </pic:pic>
              </a:graphicData>
            </a:graphic>
          </wp:inline>
        </w:drawing>
      </w:r>
      <w:r w:rsidR="00283022" w:rsidRPr="00283022">
        <w:t xml:space="preserve"> </w:t>
      </w:r>
      <w:r w:rsidR="00283022" w:rsidRPr="002A3415">
        <w:t>Warning</w:t>
      </w:r>
      <w:r w:rsidR="00283022">
        <w:rPr>
          <w:rFonts w:hint="eastAsia"/>
        </w:rPr>
        <w:t>:</w:t>
      </w:r>
    </w:p>
    <w:p w14:paraId="50B8EFF6" w14:textId="77777777" w:rsidR="00283022" w:rsidRDefault="00283022" w:rsidP="003E5B21">
      <w:r w:rsidRPr="00283022">
        <w:t>The larger the temperature difference, the better the display effect.</w:t>
      </w:r>
    </w:p>
    <w:p w14:paraId="63B7FB19" w14:textId="77777777" w:rsidR="00283022" w:rsidRDefault="00283022" w:rsidP="003E5B21">
      <w:r w:rsidRPr="00283022">
        <w:t>During measurement, the interface may stutter and a "clicking" mechanical sound can be heard, which is a normal phenomenon. This is because thermal imaging is sensitive to changes in ambient temperature, and internal temperature changes can cause inaccurate temperature measurements and blurry images. Therefore, automatic calibration processing will be performed internally.</w:t>
      </w:r>
    </w:p>
    <w:p w14:paraId="234E3673" w14:textId="77777777" w:rsidR="00283022" w:rsidRDefault="00283022" w:rsidP="003E5B21">
      <w:r w:rsidRPr="00283022">
        <w:t>Inaccurate setting of the measurement gear may result in blurry images. It is possible to estimate the approximate temperature of the object being measured and set the temperature measurement gear accordingly.</w:t>
      </w:r>
    </w:p>
    <w:p w14:paraId="51B4943E" w14:textId="623447B6" w:rsidR="004B1A98" w:rsidRDefault="00283022" w:rsidP="003E5B21">
      <w:r w:rsidRPr="00283022">
        <w:t>If the temperature measurement is inaccurate, you can check if the emissivity is set correctly; When measuring metal objects, there is a significant difference in emissivity between smooth surfaces and oxidized surfaces.</w:t>
      </w:r>
    </w:p>
    <w:p w14:paraId="6F3B7B63" w14:textId="77777777" w:rsidR="00283022" w:rsidRDefault="00283022" w:rsidP="003E5B21"/>
    <w:p w14:paraId="7E1C350F" w14:textId="1047F7D9" w:rsidR="00CD32B2" w:rsidRDefault="000D2D4A" w:rsidP="00CD32B2">
      <w:pPr>
        <w:keepNext/>
        <w:jc w:val="center"/>
      </w:pPr>
      <w:r>
        <w:rPr>
          <w:noProof/>
        </w:rPr>
        <w:drawing>
          <wp:inline distT="0" distB="0" distL="0" distR="0" wp14:anchorId="1F6CF80D" wp14:editId="0DE50896">
            <wp:extent cx="5273777" cy="3580410"/>
            <wp:effectExtent l="0" t="0" r="3175" b="1270"/>
            <wp:docPr id="483958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5854" name="图片 3"/>
                    <pic:cNvPicPr>
                      <a:picLocks noChangeAspect="1" noChangeArrowheads="1"/>
                    </pic:cNvPicPr>
                  </pic:nvPicPr>
                  <pic:blipFill>
                    <a:blip r:embed="rId23">
                      <a:extLst>
                        <a:ext uri="{28A0092B-C50C-407E-A947-70E740481C1C}">
                          <a14:useLocalDpi xmlns:a14="http://schemas.microsoft.com/office/drawing/2010/main" val="0"/>
                        </a:ext>
                      </a:extLst>
                    </a:blip>
                    <a:srcRect t="10205" b="10205"/>
                    <a:stretch>
                      <a:fillRect/>
                    </a:stretch>
                  </pic:blipFill>
                  <pic:spPr bwMode="auto">
                    <a:xfrm>
                      <a:off x="0" y="0"/>
                      <a:ext cx="5273777" cy="3580410"/>
                    </a:xfrm>
                    <a:prstGeom prst="rect">
                      <a:avLst/>
                    </a:prstGeom>
                    <a:noFill/>
                    <a:ln>
                      <a:noFill/>
                    </a:ln>
                    <a:extLst>
                      <a:ext uri="{53640926-AAD7-44D8-BBD7-CCE9431645EC}">
                        <a14:shadowObscured xmlns:a14="http://schemas.microsoft.com/office/drawing/2010/main"/>
                      </a:ext>
                    </a:extLst>
                  </pic:spPr>
                </pic:pic>
              </a:graphicData>
            </a:graphic>
          </wp:inline>
        </w:drawing>
      </w:r>
    </w:p>
    <w:p w14:paraId="6012CC74" w14:textId="77777777" w:rsidR="009E7C0C" w:rsidRDefault="009E7C0C" w:rsidP="009E7C0C">
      <w:pPr>
        <w:pStyle w:val="a7"/>
        <w:jc w:val="center"/>
      </w:pPr>
      <w:bookmarkStart w:id="5" w:name="_Ref93570972"/>
      <w:r w:rsidRPr="00F54116">
        <w:t>Figure</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1</w:t>
      </w:r>
      <w:r>
        <w:fldChar w:fldCharType="end"/>
      </w:r>
      <w:bookmarkEnd w:id="5"/>
    </w:p>
    <w:p w14:paraId="676BB72A" w14:textId="4E0EB104" w:rsidR="007943E6" w:rsidRPr="00CC5936" w:rsidRDefault="007943E6" w:rsidP="00BA26F7">
      <w:pPr>
        <w:pStyle w:val="4"/>
        <w:rPr>
          <w:rFonts w:asciiTheme="majorEastAsia" w:hAnsiTheme="majorEastAsia" w:hint="eastAsia"/>
        </w:rPr>
      </w:pPr>
      <w:r w:rsidRPr="002E5221">
        <w:rPr>
          <w:rFonts w:asciiTheme="minorHAnsi" w:eastAsiaTheme="minorEastAsia" w:hAnsiTheme="minorHAnsi" w:cstheme="minorBidi" w:hint="eastAsia"/>
          <w:szCs w:val="32"/>
        </w:rPr>
        <w:t>1</w:t>
      </w:r>
      <w:r w:rsidRPr="002E5221">
        <w:rPr>
          <w:rFonts w:asciiTheme="minorHAnsi" w:eastAsiaTheme="minorEastAsia" w:hAnsiTheme="minorHAnsi" w:cstheme="minorBidi"/>
          <w:szCs w:val="32"/>
        </w:rPr>
        <w:t>.</w:t>
      </w:r>
      <w:r w:rsidR="009B11CD" w:rsidRPr="009B11CD">
        <w:t xml:space="preserve"> </w:t>
      </w:r>
      <w:r w:rsidR="009B11CD" w:rsidRPr="009B11CD">
        <w:rPr>
          <w:rFonts w:asciiTheme="minorHAnsi" w:hAnsiTheme="minorHAnsi" w:cstheme="minorHAnsi"/>
        </w:rPr>
        <w:t>Screen capture and save function</w:t>
      </w:r>
      <w:r w:rsidR="00934515" w:rsidRPr="00CC5936">
        <w:rPr>
          <w:rFonts w:asciiTheme="majorEastAsia" w:hAnsiTheme="majorEastAsia" w:hint="eastAsia"/>
        </w:rPr>
        <w:t xml:space="preserve"> </w:t>
      </w:r>
    </w:p>
    <w:p w14:paraId="3CB111E4" w14:textId="77777777" w:rsidR="009904B5" w:rsidRDefault="009B11CD" w:rsidP="009904B5">
      <w:pPr>
        <w:ind w:firstLineChars="200" w:firstLine="420"/>
      </w:pPr>
      <w:r w:rsidRPr="009B11CD">
        <w:rPr>
          <w:rFonts w:asciiTheme="majorHAnsi" w:hAnsiTheme="majorHAnsi" w:cstheme="majorHAnsi"/>
        </w:rPr>
        <w:t xml:space="preserve"> </w:t>
      </w:r>
      <w:r w:rsidRPr="009B11CD">
        <w:rPr>
          <w:rFonts w:asciiTheme="majorHAnsi" w:hAnsiTheme="majorHAnsi" w:cstheme="majorHAnsi"/>
          <w:b/>
          <w:bCs/>
        </w:rPr>
        <w:t>Long press the function button</w:t>
      </w:r>
      <w:r w:rsidR="00FD7103">
        <w:rPr>
          <w:rFonts w:hint="eastAsia"/>
        </w:rPr>
        <w:t xml:space="preserve">    </w:t>
      </w:r>
      <w:r w:rsidR="009904B5">
        <w:rPr>
          <w:noProof/>
        </w:rPr>
        <w:drawing>
          <wp:inline distT="0" distB="0" distL="0" distR="0" wp14:anchorId="22E6A586" wp14:editId="0D06FC4F">
            <wp:extent cx="647618" cy="411428"/>
            <wp:effectExtent l="0" t="0" r="0" b="8255"/>
            <wp:docPr id="204321847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18479" name="图片 2043218479"/>
                    <pic:cNvPicPr/>
                  </pic:nvPicPr>
                  <pic:blipFill>
                    <a:blip r:embed="rId24">
                      <a:extLst>
                        <a:ext uri="{28A0092B-C50C-407E-A947-70E740481C1C}">
                          <a14:useLocalDpi xmlns:a14="http://schemas.microsoft.com/office/drawing/2010/main" val="0"/>
                        </a:ext>
                      </a:extLst>
                    </a:blip>
                    <a:stretch>
                      <a:fillRect/>
                    </a:stretch>
                  </pic:blipFill>
                  <pic:spPr>
                    <a:xfrm>
                      <a:off x="0" y="0"/>
                      <a:ext cx="647618" cy="411428"/>
                    </a:xfrm>
                    <a:prstGeom prst="rect">
                      <a:avLst/>
                    </a:prstGeom>
                  </pic:spPr>
                </pic:pic>
              </a:graphicData>
            </a:graphic>
          </wp:inline>
        </w:drawing>
      </w:r>
      <w:r w:rsidR="009904B5">
        <w:rPr>
          <w:rFonts w:hint="eastAsia"/>
        </w:rPr>
        <w:t>,</w:t>
      </w:r>
      <w:r w:rsidRPr="009B11CD">
        <w:t xml:space="preserve">A screenshot save success prompt dialog box </w:t>
      </w:r>
      <w:r w:rsidRPr="009B11CD">
        <w:lastRenderedPageBreak/>
        <w:t>will appear in the center of the screen, indicating that the screenshot save is complete.</w:t>
      </w:r>
      <w:r w:rsidR="009904B5" w:rsidRPr="009904B5">
        <w:t xml:space="preserve"> To view screenshot files</w:t>
      </w:r>
      <w:r w:rsidR="00BA26F7">
        <w:rPr>
          <w:rFonts w:hint="eastAsia"/>
        </w:rPr>
        <w:t>，</w:t>
      </w:r>
      <w:r w:rsidR="009904B5" w:rsidRPr="009904B5">
        <w:t>Long press the function button</w:t>
      </w:r>
      <w:r w:rsidR="00FD7103" w:rsidRPr="009904B5">
        <w:t xml:space="preserve"> </w:t>
      </w:r>
      <w:r w:rsidR="00FD7103">
        <w:rPr>
          <w:rFonts w:hint="eastAsia"/>
        </w:rPr>
        <w:t xml:space="preserve"> </w:t>
      </w:r>
      <w:r w:rsidR="009904B5">
        <w:rPr>
          <w:rFonts w:hint="eastAsia"/>
          <w:noProof/>
        </w:rPr>
        <w:drawing>
          <wp:inline distT="0" distB="0" distL="0" distR="0" wp14:anchorId="037AA1C6" wp14:editId="492EA231">
            <wp:extent cx="648000" cy="410400"/>
            <wp:effectExtent l="0" t="0" r="0" b="8890"/>
            <wp:docPr id="12370306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3068" name="图片 123703068"/>
                    <pic:cNvPicPr/>
                  </pic:nvPicPr>
                  <pic:blipFill>
                    <a:blip r:embed="rId25">
                      <a:extLst>
                        <a:ext uri="{28A0092B-C50C-407E-A947-70E740481C1C}">
                          <a14:useLocalDpi xmlns:a14="http://schemas.microsoft.com/office/drawing/2010/main" val="0"/>
                        </a:ext>
                      </a:extLst>
                    </a:blip>
                    <a:stretch>
                      <a:fillRect/>
                    </a:stretch>
                  </pic:blipFill>
                  <pic:spPr>
                    <a:xfrm>
                      <a:off x="0" y="0"/>
                      <a:ext cx="648000" cy="410400"/>
                    </a:xfrm>
                    <a:prstGeom prst="rect">
                      <a:avLst/>
                    </a:prstGeom>
                  </pic:spPr>
                </pic:pic>
              </a:graphicData>
            </a:graphic>
          </wp:inline>
        </w:drawing>
      </w:r>
      <w:r w:rsidR="00FD7103">
        <w:rPr>
          <w:rFonts w:hint="eastAsia"/>
        </w:rPr>
        <w:t xml:space="preserve"> </w:t>
      </w:r>
      <w:r w:rsidR="00FD7103">
        <w:rPr>
          <w:rFonts w:hint="eastAsia"/>
        </w:rPr>
        <w:t>，</w:t>
      </w:r>
      <w:r w:rsidR="009904B5" w:rsidRPr="009904B5">
        <w:t>Enter the settings menu interface, select the "File" menu to view the saved content.</w:t>
      </w:r>
    </w:p>
    <w:p w14:paraId="059F54E3" w14:textId="77777777" w:rsidR="00C7722A" w:rsidRDefault="00C7722A" w:rsidP="009904B5">
      <w:pPr>
        <w:ind w:firstLineChars="200" w:firstLine="420"/>
        <w:rPr>
          <w:rFonts w:asciiTheme="majorEastAsia" w:hAnsiTheme="majorEastAsia" w:hint="eastAsia"/>
        </w:rPr>
      </w:pPr>
    </w:p>
    <w:p w14:paraId="0076031A" w14:textId="0175E0C4" w:rsidR="00C7722A" w:rsidRPr="00C7722A" w:rsidRDefault="00C7722A" w:rsidP="00C7722A">
      <w:pPr>
        <w:pStyle w:val="4"/>
        <w:rPr>
          <w:rFonts w:asciiTheme="minorHAnsi" w:hAnsiTheme="minorHAnsi" w:cstheme="minorHAnsi"/>
        </w:rPr>
      </w:pPr>
      <w:r w:rsidRPr="002E5221">
        <w:rPr>
          <w:rFonts w:asciiTheme="minorHAnsi" w:eastAsiaTheme="minorEastAsia" w:hAnsiTheme="minorHAnsi" w:cstheme="minorBidi" w:hint="eastAsia"/>
          <w:szCs w:val="32"/>
        </w:rPr>
        <w:t>2</w:t>
      </w:r>
      <w:r w:rsidRPr="002E5221">
        <w:rPr>
          <w:rFonts w:asciiTheme="minorHAnsi" w:eastAsiaTheme="minorEastAsia" w:hAnsiTheme="minorHAnsi" w:cstheme="minorBidi"/>
          <w:szCs w:val="32"/>
        </w:rPr>
        <w:t xml:space="preserve">. </w:t>
      </w:r>
      <w:r w:rsidRPr="00C7722A">
        <w:rPr>
          <w:rFonts w:asciiTheme="minorHAnsi" w:hAnsiTheme="minorHAnsi" w:cstheme="minorHAnsi" w:hint="eastAsia"/>
        </w:rPr>
        <w:t>T</w:t>
      </w:r>
      <w:r w:rsidRPr="00C7722A">
        <w:rPr>
          <w:rFonts w:asciiTheme="minorHAnsi" w:hAnsiTheme="minorHAnsi" w:cstheme="minorHAnsi"/>
        </w:rPr>
        <w:t>emperature measurement</w:t>
      </w:r>
    </w:p>
    <w:p w14:paraId="42A67DF9" w14:textId="77777777" w:rsidR="00CB216A" w:rsidRDefault="00472E1D" w:rsidP="00472E1D">
      <w:r>
        <w:tab/>
      </w:r>
      <w:r w:rsidR="00CB216A" w:rsidRPr="00CB216A">
        <w:t>By moving the crosshair at the center of the screen to the object being measured on a mobile device, the current temperature of the object can be measured;</w:t>
      </w:r>
    </w:p>
    <w:p w14:paraId="37E712AC" w14:textId="77777777" w:rsidR="00CB216A" w:rsidRDefault="00CB216A" w:rsidP="00CB216A">
      <w:r w:rsidRPr="00CB216A">
        <w:t>Long press the function button</w:t>
      </w:r>
      <w:r w:rsidR="002D20DF">
        <w:rPr>
          <w:rFonts w:hint="eastAsia"/>
        </w:rPr>
        <w:t xml:space="preserve">  </w:t>
      </w:r>
      <w:r w:rsidR="00C7722A">
        <w:rPr>
          <w:rFonts w:hint="eastAsia"/>
          <w:noProof/>
        </w:rPr>
        <w:drawing>
          <wp:inline distT="0" distB="0" distL="0" distR="0" wp14:anchorId="1A9A2A50" wp14:editId="2755F3BD">
            <wp:extent cx="648000" cy="410400"/>
            <wp:effectExtent l="0" t="0" r="0" b="8890"/>
            <wp:docPr id="17984353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3068" name="图片 123703068"/>
                    <pic:cNvPicPr/>
                  </pic:nvPicPr>
                  <pic:blipFill>
                    <a:blip r:embed="rId25">
                      <a:extLst>
                        <a:ext uri="{28A0092B-C50C-407E-A947-70E740481C1C}">
                          <a14:useLocalDpi xmlns:a14="http://schemas.microsoft.com/office/drawing/2010/main" val="0"/>
                        </a:ext>
                      </a:extLst>
                    </a:blip>
                    <a:stretch>
                      <a:fillRect/>
                    </a:stretch>
                  </pic:blipFill>
                  <pic:spPr>
                    <a:xfrm>
                      <a:off x="0" y="0"/>
                      <a:ext cx="648000" cy="410400"/>
                    </a:xfrm>
                    <a:prstGeom prst="rect">
                      <a:avLst/>
                    </a:prstGeom>
                  </pic:spPr>
                </pic:pic>
              </a:graphicData>
            </a:graphic>
          </wp:inline>
        </w:drawing>
      </w:r>
      <w:bookmarkStart w:id="6" w:name="_主页操作说明"/>
      <w:bookmarkStart w:id="7" w:name="_Hlk93479407"/>
      <w:bookmarkEnd w:id="6"/>
      <w:r>
        <w:rPr>
          <w:rFonts w:hint="eastAsia"/>
        </w:rPr>
        <w:t>,</w:t>
      </w:r>
      <w:r w:rsidRPr="00CB216A">
        <w:t>Enter the settings menu interface and set relevant parameters such as "emissivity", "distance", "temperature range", "unit", etc.</w:t>
      </w:r>
    </w:p>
    <w:p w14:paraId="4584D8B1" w14:textId="5737FD40" w:rsidR="00384101" w:rsidRPr="00CB216A" w:rsidRDefault="00CB216A" w:rsidP="00CB216A">
      <w:pPr>
        <w:pStyle w:val="4"/>
        <w:rPr>
          <w:rFonts w:asciiTheme="minorHAnsi" w:hAnsiTheme="minorHAnsi" w:cstheme="minorHAnsi"/>
        </w:rPr>
      </w:pPr>
      <w:r w:rsidRPr="002E5221">
        <w:rPr>
          <w:rFonts w:asciiTheme="minorHAnsi" w:eastAsiaTheme="minorEastAsia" w:hAnsiTheme="minorHAnsi" w:cstheme="minorBidi" w:hint="eastAsia"/>
          <w:szCs w:val="32"/>
        </w:rPr>
        <w:t>3</w:t>
      </w:r>
      <w:r w:rsidRPr="002E5221">
        <w:rPr>
          <w:rFonts w:asciiTheme="minorHAnsi" w:eastAsiaTheme="minorEastAsia" w:hAnsiTheme="minorHAnsi" w:cstheme="minorBidi"/>
          <w:szCs w:val="32"/>
        </w:rPr>
        <w:t>.</w:t>
      </w:r>
      <w:r w:rsidRPr="00C7722A">
        <w:t xml:space="preserve"> </w:t>
      </w:r>
      <w:r w:rsidRPr="00CB216A">
        <w:rPr>
          <w:rFonts w:asciiTheme="minorHAnsi" w:hAnsiTheme="minorHAnsi" w:cstheme="minorHAnsi"/>
        </w:rPr>
        <w:t>Emissivity adjustment</w:t>
      </w:r>
    </w:p>
    <w:p w14:paraId="46B7D3C8" w14:textId="77777777" w:rsidR="00A4275B" w:rsidRDefault="00686991" w:rsidP="00A4275B">
      <w:pPr>
        <w:pStyle w:val="af"/>
        <w:ind w:firstLineChars="200" w:firstLine="420"/>
      </w:pPr>
      <w:r w:rsidRPr="00686991">
        <w:t>Long press the function button</w:t>
      </w:r>
      <w:r w:rsidR="00D13019" w:rsidRPr="00686991">
        <w:rPr>
          <w:rFonts w:hint="eastAsia"/>
        </w:rPr>
        <w:t xml:space="preserve"> </w:t>
      </w:r>
      <w:r w:rsidR="00C7722A">
        <w:rPr>
          <w:rFonts w:hint="eastAsia"/>
          <w:noProof/>
        </w:rPr>
        <w:drawing>
          <wp:inline distT="0" distB="0" distL="0" distR="0" wp14:anchorId="422B3BE7" wp14:editId="0FA5E796">
            <wp:extent cx="648000" cy="410400"/>
            <wp:effectExtent l="0" t="0" r="0" b="8890"/>
            <wp:docPr id="7699577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3068" name="图片 123703068"/>
                    <pic:cNvPicPr/>
                  </pic:nvPicPr>
                  <pic:blipFill>
                    <a:blip r:embed="rId25">
                      <a:extLst>
                        <a:ext uri="{28A0092B-C50C-407E-A947-70E740481C1C}">
                          <a14:useLocalDpi xmlns:a14="http://schemas.microsoft.com/office/drawing/2010/main" val="0"/>
                        </a:ext>
                      </a:extLst>
                    </a:blip>
                    <a:stretch>
                      <a:fillRect/>
                    </a:stretch>
                  </pic:blipFill>
                  <pic:spPr>
                    <a:xfrm>
                      <a:off x="0" y="0"/>
                      <a:ext cx="648000" cy="410400"/>
                    </a:xfrm>
                    <a:prstGeom prst="rect">
                      <a:avLst/>
                    </a:prstGeom>
                  </pic:spPr>
                </pic:pic>
              </a:graphicData>
            </a:graphic>
          </wp:inline>
        </w:drawing>
      </w:r>
      <w:r w:rsidR="00A4275B">
        <w:rPr>
          <w:rFonts w:hint="eastAsia"/>
        </w:rPr>
        <w:t>,</w:t>
      </w:r>
      <w:r w:rsidR="00A4275B" w:rsidRPr="00A4275B">
        <w:t xml:space="preserve"> Go to the settings menu -&gt;select</w:t>
      </w:r>
    </w:p>
    <w:p w14:paraId="2A4823AE" w14:textId="234FC7FC" w:rsidR="00A4275B" w:rsidRDefault="00A4275B" w:rsidP="00A4275B">
      <w:pPr>
        <w:pStyle w:val="af"/>
        <w:ind w:firstLineChars="200" w:firstLine="420"/>
      </w:pPr>
      <w:r w:rsidRPr="00A4275B">
        <w:t>the"emissivity" menu to change the emissivity, and choose different emissivity according to the material of the tested object;</w:t>
      </w:r>
    </w:p>
    <w:p w14:paraId="57AAE573" w14:textId="4B76DEA4" w:rsidR="00A4275B" w:rsidRPr="00A4275B" w:rsidRDefault="00A4275B" w:rsidP="00A4275B">
      <w:pPr>
        <w:pStyle w:val="af"/>
        <w:ind w:firstLineChars="200" w:firstLine="420"/>
      </w:pPr>
      <w:r w:rsidRPr="00A4275B">
        <w:t>You can select "Custom" and press the up and down arrow keys on the screen to customize the emissivity value. Long pressing the up and down arrow keys on the screen can speed up the adjustment.</w:t>
      </w:r>
    </w:p>
    <w:p w14:paraId="7D3B93C9" w14:textId="043594A0" w:rsidR="00100482" w:rsidRPr="00A4275B" w:rsidRDefault="00100482" w:rsidP="00100482">
      <w:pPr>
        <w:pStyle w:val="4"/>
        <w:rPr>
          <w:rFonts w:asciiTheme="minorHAnsi" w:hAnsiTheme="minorHAnsi" w:cstheme="minorHAnsi"/>
        </w:rPr>
      </w:pPr>
      <w:r w:rsidRPr="002E5221">
        <w:rPr>
          <w:rFonts w:asciiTheme="minorHAnsi" w:eastAsiaTheme="minorEastAsia" w:hAnsiTheme="minorHAnsi" w:cstheme="minorBidi"/>
          <w:szCs w:val="32"/>
        </w:rPr>
        <w:t>4.</w:t>
      </w:r>
      <w:r w:rsidR="00A4275B" w:rsidRPr="002E5221">
        <w:rPr>
          <w:rFonts w:asciiTheme="minorHAnsi" w:eastAsiaTheme="minorEastAsia" w:hAnsiTheme="minorHAnsi" w:cstheme="minorBidi"/>
          <w:szCs w:val="32"/>
        </w:rPr>
        <w:t xml:space="preserve"> </w:t>
      </w:r>
      <w:r w:rsidR="00A4275B" w:rsidRPr="00A4275B">
        <w:rPr>
          <w:rFonts w:asciiTheme="minorHAnsi" w:hAnsiTheme="minorHAnsi" w:cstheme="minorHAnsi"/>
        </w:rPr>
        <w:t>Temperature gear switching</w:t>
      </w:r>
    </w:p>
    <w:p w14:paraId="7CB0312E" w14:textId="77777777" w:rsidR="00A4275B" w:rsidRDefault="00A4275B" w:rsidP="00A4275B">
      <w:pPr>
        <w:ind w:firstLineChars="200" w:firstLine="420"/>
      </w:pPr>
      <w:r w:rsidRPr="00A4275B">
        <w:t>Long press the function button</w:t>
      </w:r>
      <w:r w:rsidR="00EF758C">
        <w:rPr>
          <w:rFonts w:asciiTheme="minorEastAsia" w:hAnsiTheme="minorEastAsia" w:hint="eastAsia"/>
        </w:rPr>
        <w:t xml:space="preserve"> </w:t>
      </w:r>
      <w:r w:rsidR="00EF758C">
        <w:rPr>
          <w:rFonts w:hint="eastAsia"/>
          <w:noProof/>
        </w:rPr>
        <w:drawing>
          <wp:inline distT="0" distB="0" distL="0" distR="0" wp14:anchorId="5BDC3949" wp14:editId="2A8E9D2F">
            <wp:extent cx="648000" cy="410400"/>
            <wp:effectExtent l="0" t="0" r="0" b="8890"/>
            <wp:docPr id="179802319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3068" name="图片 123703068"/>
                    <pic:cNvPicPr/>
                  </pic:nvPicPr>
                  <pic:blipFill>
                    <a:blip r:embed="rId25">
                      <a:extLst>
                        <a:ext uri="{28A0092B-C50C-407E-A947-70E740481C1C}">
                          <a14:useLocalDpi xmlns:a14="http://schemas.microsoft.com/office/drawing/2010/main" val="0"/>
                        </a:ext>
                      </a:extLst>
                    </a:blip>
                    <a:stretch>
                      <a:fillRect/>
                    </a:stretch>
                  </pic:blipFill>
                  <pic:spPr>
                    <a:xfrm>
                      <a:off x="0" y="0"/>
                      <a:ext cx="648000" cy="410400"/>
                    </a:xfrm>
                    <a:prstGeom prst="rect">
                      <a:avLst/>
                    </a:prstGeom>
                  </pic:spPr>
                </pic:pic>
              </a:graphicData>
            </a:graphic>
          </wp:inline>
        </w:drawing>
      </w:r>
      <w:r w:rsidRPr="00A4275B">
        <w:t xml:space="preserve"> </w:t>
      </w:r>
      <w:r>
        <w:rPr>
          <w:rFonts w:hint="eastAsia"/>
        </w:rPr>
        <w:t>,</w:t>
      </w:r>
      <w:r w:rsidRPr="00A4275B">
        <w:t>Go to the settings menu -&gt;select the "Temperature Range" menu to change the temperature gear. The default gear is automatic, which can be switched according to the temperature range of the object being measured. The high temperature gear is suitable for me</w:t>
      </w:r>
      <w:r w:rsidRPr="00A4275B">
        <w:rPr>
          <w:rFonts w:hint="eastAsia"/>
        </w:rPr>
        <w:t xml:space="preserve">asuring objects between 100 </w:t>
      </w:r>
      <w:r w:rsidRPr="00A4275B">
        <w:rPr>
          <w:rFonts w:hint="eastAsia"/>
        </w:rPr>
        <w:t>℃</w:t>
      </w:r>
      <w:r w:rsidRPr="00A4275B">
        <w:rPr>
          <w:rFonts w:hint="eastAsia"/>
        </w:rPr>
        <w:t xml:space="preserve"> and 550 </w:t>
      </w:r>
      <w:r w:rsidRPr="00A4275B">
        <w:rPr>
          <w:rFonts w:hint="eastAsia"/>
        </w:rPr>
        <w:t>℃</w:t>
      </w:r>
      <w:r w:rsidRPr="00A4275B">
        <w:rPr>
          <w:rFonts w:hint="eastAsia"/>
        </w:rPr>
        <w:t xml:space="preserve">, while the low temperature gear is suitable for measuring objects between -20 </w:t>
      </w:r>
      <w:r w:rsidRPr="00A4275B">
        <w:rPr>
          <w:rFonts w:hint="eastAsia"/>
        </w:rPr>
        <w:t>℃</w:t>
      </w:r>
      <w:r w:rsidRPr="00A4275B">
        <w:rPr>
          <w:rFonts w:hint="eastAsia"/>
        </w:rPr>
        <w:t xml:space="preserve"> and 150 </w:t>
      </w:r>
      <w:r w:rsidRPr="00A4275B">
        <w:rPr>
          <w:rFonts w:hint="eastAsia"/>
        </w:rPr>
        <w:t>℃</w:t>
      </w:r>
      <w:r w:rsidRPr="00A4275B">
        <w:rPr>
          <w:rFonts w:hint="eastAsia"/>
        </w:rPr>
        <w:t>.</w:t>
      </w:r>
    </w:p>
    <w:p w14:paraId="57042954" w14:textId="36086FA7" w:rsidR="00A4275B" w:rsidRPr="00A4275B" w:rsidRDefault="00A4275B" w:rsidP="00A4275B">
      <w:pPr>
        <w:ind w:firstLineChars="200" w:firstLine="420"/>
      </w:pPr>
      <w:r w:rsidRPr="00A4275B">
        <w:t>In automatic mode, it is normal for the measurement object temperature to freeze for 2-3 seconds when switching from low temperature to high temperature or from high temperature to low temperature.</w:t>
      </w:r>
    </w:p>
    <w:p w14:paraId="4CED5713" w14:textId="48324D24" w:rsidR="00B8271C" w:rsidRDefault="00EC4DA5" w:rsidP="00E7274D">
      <w:pPr>
        <w:pStyle w:val="4"/>
        <w:rPr>
          <w:rFonts w:asciiTheme="minorHAnsi" w:hAnsiTheme="minorHAnsi" w:cstheme="minorHAnsi"/>
        </w:rPr>
      </w:pPr>
      <w:r w:rsidRPr="002E5221">
        <w:rPr>
          <w:rFonts w:asciiTheme="minorHAnsi" w:eastAsiaTheme="minorEastAsia" w:hAnsiTheme="minorHAnsi" w:cstheme="minorBidi" w:hint="eastAsia"/>
          <w:szCs w:val="32"/>
        </w:rPr>
        <w:t>5</w:t>
      </w:r>
      <w:r w:rsidR="00E7274D" w:rsidRPr="002E5221">
        <w:rPr>
          <w:rFonts w:asciiTheme="minorHAnsi" w:eastAsiaTheme="minorEastAsia" w:hAnsiTheme="minorHAnsi" w:cstheme="minorBidi"/>
          <w:szCs w:val="32"/>
        </w:rPr>
        <w:t>.</w:t>
      </w:r>
      <w:r w:rsidR="00A4275B" w:rsidRPr="00A4275B">
        <w:t xml:space="preserve"> </w:t>
      </w:r>
      <w:r w:rsidR="00A4275B" w:rsidRPr="00A4275B">
        <w:rPr>
          <w:rFonts w:asciiTheme="minorHAnsi" w:hAnsiTheme="minorHAnsi" w:cstheme="minorHAnsi"/>
        </w:rPr>
        <w:t>Color board switching</w:t>
      </w:r>
      <w:r w:rsidR="00B8271C">
        <w:rPr>
          <w:rFonts w:asciiTheme="minorHAnsi" w:hAnsiTheme="minorHAnsi" w:cstheme="minorHAnsi" w:hint="eastAsia"/>
        </w:rPr>
        <w:t xml:space="preserve">  </w:t>
      </w:r>
    </w:p>
    <w:p w14:paraId="5894F9C9" w14:textId="77777777" w:rsidR="00B8271C" w:rsidRDefault="00B8271C" w:rsidP="00B8271C">
      <w:pPr>
        <w:pStyle w:val="4"/>
        <w:rPr>
          <w:rFonts w:asciiTheme="minorHAnsi" w:eastAsiaTheme="minorEastAsia" w:hAnsiTheme="minorHAnsi" w:cstheme="minorBidi"/>
          <w:b w:val="0"/>
          <w:bCs w:val="0"/>
          <w:sz w:val="21"/>
          <w:szCs w:val="22"/>
        </w:rPr>
      </w:pPr>
      <w:r w:rsidRPr="00B8271C">
        <w:rPr>
          <w:rFonts w:asciiTheme="minorHAnsi" w:eastAsiaTheme="minorEastAsia" w:hAnsiTheme="minorHAnsi" w:cstheme="minorBidi"/>
          <w:b w:val="0"/>
          <w:bCs w:val="0"/>
          <w:sz w:val="21"/>
          <w:szCs w:val="22"/>
        </w:rPr>
        <w:t>In thermal imaging mode, long press the button on the right side of the device to switch between different color palettes. There are 15 color palettes: white hot, black hot, fusion 1, rainbow, fusion 2, iron red 1, iron red 2, dark brown, color 1, color 2, ice and fire, rain, green hot, red hot, and dark blue.</w:t>
      </w:r>
    </w:p>
    <w:p w14:paraId="3BE8298E" w14:textId="77777777" w:rsidR="00B8271C" w:rsidRPr="00B8271C" w:rsidRDefault="00B8271C" w:rsidP="00B8271C"/>
    <w:p w14:paraId="4C98412D" w14:textId="69CB1BED" w:rsidR="00E7274D" w:rsidRPr="00B8271C" w:rsidRDefault="00EC4DA5" w:rsidP="00E7274D">
      <w:pPr>
        <w:pStyle w:val="4"/>
        <w:rPr>
          <w:rFonts w:asciiTheme="minorHAnsi" w:hAnsiTheme="minorHAnsi" w:cstheme="minorHAnsi"/>
        </w:rPr>
      </w:pPr>
      <w:r w:rsidRPr="002E5221">
        <w:rPr>
          <w:rFonts w:asciiTheme="minorHAnsi" w:eastAsiaTheme="minorEastAsia" w:hAnsiTheme="minorHAnsi" w:cstheme="minorBidi" w:hint="eastAsia"/>
          <w:szCs w:val="32"/>
        </w:rPr>
        <w:lastRenderedPageBreak/>
        <w:t>6</w:t>
      </w:r>
      <w:r w:rsidR="00E7274D" w:rsidRPr="002E5221">
        <w:rPr>
          <w:rFonts w:asciiTheme="minorHAnsi" w:eastAsiaTheme="minorEastAsia" w:hAnsiTheme="minorHAnsi" w:cstheme="minorBidi"/>
          <w:szCs w:val="32"/>
        </w:rPr>
        <w:t>.</w:t>
      </w:r>
      <w:r w:rsidR="00B8271C" w:rsidRPr="00B8271C">
        <w:t xml:space="preserve"> </w:t>
      </w:r>
      <w:r w:rsidR="00B8271C" w:rsidRPr="00B8271C">
        <w:rPr>
          <w:rFonts w:asciiTheme="minorHAnsi" w:hAnsiTheme="minorHAnsi" w:cstheme="minorHAnsi"/>
        </w:rPr>
        <w:t>Alarm settings</w:t>
      </w:r>
    </w:p>
    <w:p w14:paraId="3A1AE5D3" w14:textId="77777777" w:rsidR="00B8271C" w:rsidRPr="0038737E" w:rsidRDefault="00B8271C" w:rsidP="00B8271C">
      <w:pPr>
        <w:ind w:firstLineChars="200" w:firstLine="420"/>
      </w:pPr>
      <w:r w:rsidRPr="0038737E">
        <w:t>L</w:t>
      </w:r>
      <w:r w:rsidRPr="00B8271C">
        <w:t>ong p</w:t>
      </w:r>
      <w:r w:rsidRPr="0038737E">
        <w:t>ress the function button</w:t>
      </w:r>
      <w:r w:rsidRPr="0038737E">
        <w:rPr>
          <w:rFonts w:hint="eastAsia"/>
        </w:rPr>
        <w:t xml:space="preserve"> </w:t>
      </w:r>
      <w:r w:rsidR="00A4275B">
        <w:rPr>
          <w:rFonts w:hint="eastAsia"/>
          <w:noProof/>
        </w:rPr>
        <w:drawing>
          <wp:inline distT="0" distB="0" distL="0" distR="0" wp14:anchorId="650E8DE0" wp14:editId="7A65A58F">
            <wp:extent cx="648000" cy="410400"/>
            <wp:effectExtent l="0" t="0" r="0" b="8890"/>
            <wp:docPr id="190721598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3068" name="图片 123703068"/>
                    <pic:cNvPicPr/>
                  </pic:nvPicPr>
                  <pic:blipFill>
                    <a:blip r:embed="rId25">
                      <a:extLst>
                        <a:ext uri="{28A0092B-C50C-407E-A947-70E740481C1C}">
                          <a14:useLocalDpi xmlns:a14="http://schemas.microsoft.com/office/drawing/2010/main" val="0"/>
                        </a:ext>
                      </a:extLst>
                    </a:blip>
                    <a:stretch>
                      <a:fillRect/>
                    </a:stretch>
                  </pic:blipFill>
                  <pic:spPr>
                    <a:xfrm>
                      <a:off x="0" y="0"/>
                      <a:ext cx="648000" cy="410400"/>
                    </a:xfrm>
                    <a:prstGeom prst="rect">
                      <a:avLst/>
                    </a:prstGeom>
                  </pic:spPr>
                </pic:pic>
              </a:graphicData>
            </a:graphic>
          </wp:inline>
        </w:drawing>
      </w:r>
      <w:r w:rsidRPr="00B8271C">
        <w:t xml:space="preserve"> </w:t>
      </w:r>
      <w:r w:rsidRPr="0038737E">
        <w:t>Enter the settings menu -&gt;select the "Alarm Settings" menu. After the "Enable" status is turned on, the "Light Alarm" and "Sound Alarm" states can be turned on. Select the "Rules" menu on this interface, press the corresponding up and down arrow keys on the screen to determine whether the alarm rule is "&lt;less than" or "&gt;greater than". Press the return button to exit the rule settings. Select the "Alarm Threshold" menu downwards and set the alarm temperature value. The corresponding up and down arrow keys on the screen can adjust the temperature value. Press the return option to exit the settings interface.</w:t>
      </w:r>
    </w:p>
    <w:p w14:paraId="1E4EC906" w14:textId="77777777" w:rsidR="00B8271C" w:rsidRDefault="00B8271C" w:rsidP="00B8271C">
      <w:pPr>
        <w:ind w:firstLineChars="200" w:firstLine="422"/>
        <w:rPr>
          <w:rFonts w:asciiTheme="minorEastAsia" w:hAnsiTheme="minorEastAsia" w:hint="eastAsia"/>
          <w:b/>
          <w:bCs/>
        </w:rPr>
      </w:pPr>
    </w:p>
    <w:p w14:paraId="5F407E26" w14:textId="167F312F" w:rsidR="00B8271C" w:rsidRPr="00B8271C" w:rsidRDefault="00B8271C" w:rsidP="00B8271C">
      <w:pPr>
        <w:pStyle w:val="4"/>
        <w:rPr>
          <w:rFonts w:asciiTheme="minorHAnsi" w:hAnsiTheme="minorHAnsi" w:cstheme="minorHAnsi"/>
        </w:rPr>
      </w:pPr>
      <w:r w:rsidRPr="002E5221">
        <w:rPr>
          <w:rFonts w:asciiTheme="minorHAnsi" w:eastAsiaTheme="minorEastAsia" w:hAnsiTheme="minorHAnsi" w:cstheme="minorBidi" w:hint="eastAsia"/>
          <w:szCs w:val="32"/>
        </w:rPr>
        <w:t>7</w:t>
      </w:r>
      <w:r w:rsidRPr="002E5221">
        <w:rPr>
          <w:rFonts w:asciiTheme="minorHAnsi" w:eastAsiaTheme="minorEastAsia" w:hAnsiTheme="minorHAnsi" w:cstheme="minorBidi"/>
          <w:szCs w:val="32"/>
        </w:rPr>
        <w:t>.</w:t>
      </w:r>
      <w:r w:rsidRPr="00B8271C">
        <w:t xml:space="preserve"> </w:t>
      </w:r>
      <w:r>
        <w:rPr>
          <w:rFonts w:asciiTheme="minorHAnsi" w:hAnsiTheme="minorHAnsi" w:cstheme="minorHAnsi" w:hint="eastAsia"/>
        </w:rPr>
        <w:t>T</w:t>
      </w:r>
      <w:r w:rsidRPr="00B8271C">
        <w:rPr>
          <w:rFonts w:asciiTheme="minorHAnsi" w:hAnsiTheme="minorHAnsi" w:cstheme="minorHAnsi"/>
        </w:rPr>
        <w:t>emperature unit</w:t>
      </w:r>
    </w:p>
    <w:p w14:paraId="08092CE0" w14:textId="0306CCA5" w:rsidR="00E7274D" w:rsidRPr="00CC5936" w:rsidRDefault="00E7274D" w:rsidP="00B8271C">
      <w:pPr>
        <w:rPr>
          <w:rFonts w:asciiTheme="majorEastAsia" w:hAnsiTheme="majorEastAsia" w:hint="eastAsia"/>
        </w:rPr>
      </w:pPr>
    </w:p>
    <w:p w14:paraId="300BD0E6" w14:textId="2B7A6B06" w:rsidR="00EC4DA5" w:rsidRPr="0038737E" w:rsidRDefault="0038737E" w:rsidP="005B6DDB">
      <w:pPr>
        <w:ind w:firstLineChars="200" w:firstLine="420"/>
      </w:pPr>
      <w:r w:rsidRPr="0038737E">
        <w:t>Long press the function button</w:t>
      </w:r>
      <w:r w:rsidR="00EC4DA5" w:rsidRPr="0038737E">
        <w:rPr>
          <w:rFonts w:hint="eastAsia"/>
        </w:rPr>
        <w:t xml:space="preserve"> </w:t>
      </w:r>
      <w:r w:rsidR="00EC4DA5" w:rsidRPr="00CC5936">
        <w:rPr>
          <w:rFonts w:asciiTheme="minorEastAsia" w:hAnsiTheme="minorEastAsia" w:hint="eastAsia"/>
        </w:rPr>
        <w:t xml:space="preserve"> </w:t>
      </w:r>
      <w:r w:rsidR="00B8271C">
        <w:rPr>
          <w:rFonts w:hint="eastAsia"/>
          <w:noProof/>
        </w:rPr>
        <w:drawing>
          <wp:inline distT="0" distB="0" distL="0" distR="0" wp14:anchorId="54965247" wp14:editId="25DF5C77">
            <wp:extent cx="648000" cy="410400"/>
            <wp:effectExtent l="0" t="0" r="0" b="8890"/>
            <wp:docPr id="104359949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3068" name="图片 123703068"/>
                    <pic:cNvPicPr/>
                  </pic:nvPicPr>
                  <pic:blipFill>
                    <a:blip r:embed="rId25">
                      <a:extLst>
                        <a:ext uri="{28A0092B-C50C-407E-A947-70E740481C1C}">
                          <a14:useLocalDpi xmlns:a14="http://schemas.microsoft.com/office/drawing/2010/main" val="0"/>
                        </a:ext>
                      </a:extLst>
                    </a:blip>
                    <a:stretch>
                      <a:fillRect/>
                    </a:stretch>
                  </pic:blipFill>
                  <pic:spPr>
                    <a:xfrm>
                      <a:off x="0" y="0"/>
                      <a:ext cx="648000" cy="410400"/>
                    </a:xfrm>
                    <a:prstGeom prst="rect">
                      <a:avLst/>
                    </a:prstGeom>
                  </pic:spPr>
                </pic:pic>
              </a:graphicData>
            </a:graphic>
          </wp:inline>
        </w:drawing>
      </w:r>
      <w:r w:rsidR="00B8271C">
        <w:rPr>
          <w:rFonts w:asciiTheme="minorEastAsia" w:hAnsiTheme="minorEastAsia" w:hint="eastAsia"/>
        </w:rPr>
        <w:t xml:space="preserve"> </w:t>
      </w:r>
      <w:r w:rsidRPr="0038737E">
        <w:rPr>
          <w:rFonts w:hint="eastAsia"/>
        </w:rPr>
        <w:t xml:space="preserve">Go to the settings menu -&gt;select the "Units" menu, and press the confirm option continuously to switch temperature units. Temperature units include </w:t>
      </w:r>
      <w:r w:rsidRPr="0038737E">
        <w:rPr>
          <w:rFonts w:hint="eastAsia"/>
        </w:rPr>
        <w:t>℃</w:t>
      </w:r>
      <w:r w:rsidRPr="0038737E">
        <w:rPr>
          <w:rFonts w:hint="eastAsia"/>
        </w:rPr>
        <w:t xml:space="preserve">, </w:t>
      </w:r>
      <w:r w:rsidRPr="0038737E">
        <w:rPr>
          <w:rFonts w:hint="eastAsia"/>
        </w:rPr>
        <w:t>℉</w:t>
      </w:r>
      <w:r w:rsidRPr="0038737E">
        <w:rPr>
          <w:rFonts w:hint="eastAsia"/>
        </w:rPr>
        <w:t>, and K.</w:t>
      </w:r>
    </w:p>
    <w:p w14:paraId="630B3276" w14:textId="54FD0357" w:rsidR="00E7274D" w:rsidRPr="0038737E" w:rsidRDefault="00EC4DA5" w:rsidP="00E7274D">
      <w:pPr>
        <w:pStyle w:val="4"/>
        <w:rPr>
          <w:rFonts w:asciiTheme="minorHAnsi" w:hAnsiTheme="minorHAnsi" w:cstheme="minorHAnsi"/>
        </w:rPr>
      </w:pPr>
      <w:r w:rsidRPr="002E5221">
        <w:rPr>
          <w:rFonts w:asciiTheme="minorHAnsi" w:eastAsiaTheme="minorEastAsia" w:hAnsiTheme="minorHAnsi" w:cstheme="minorBidi" w:hint="eastAsia"/>
          <w:szCs w:val="32"/>
        </w:rPr>
        <w:t>8</w:t>
      </w:r>
      <w:r w:rsidR="00E7274D" w:rsidRPr="002E5221">
        <w:rPr>
          <w:rFonts w:asciiTheme="minorHAnsi" w:eastAsiaTheme="minorEastAsia" w:hAnsiTheme="minorHAnsi" w:cstheme="minorBidi"/>
          <w:szCs w:val="32"/>
        </w:rPr>
        <w:t>.</w:t>
      </w:r>
      <w:r w:rsidR="0038737E" w:rsidRPr="0038737E">
        <w:t xml:space="preserve"> </w:t>
      </w:r>
      <w:r w:rsidR="0038737E" w:rsidRPr="0038737E">
        <w:rPr>
          <w:rFonts w:asciiTheme="minorHAnsi" w:hAnsiTheme="minorHAnsi" w:cstheme="minorHAnsi"/>
        </w:rPr>
        <w:t>Display parameters</w:t>
      </w:r>
    </w:p>
    <w:p w14:paraId="00A131C3" w14:textId="33F548FF" w:rsidR="00EC4DA5" w:rsidRPr="0038737E" w:rsidRDefault="0038737E" w:rsidP="00CE1B04">
      <w:pPr>
        <w:ind w:firstLineChars="200" w:firstLine="420"/>
      </w:pPr>
      <w:r w:rsidRPr="0038737E">
        <w:t>Long press the function button</w:t>
      </w:r>
      <w:r w:rsidR="00EC4DA5" w:rsidRPr="0038737E">
        <w:rPr>
          <w:rFonts w:hint="eastAsia"/>
        </w:rPr>
        <w:t xml:space="preserve"> </w:t>
      </w:r>
      <w:r w:rsidR="00EC4DA5" w:rsidRPr="00CE1B04">
        <w:rPr>
          <w:rFonts w:asciiTheme="minorEastAsia" w:hAnsiTheme="minorEastAsia" w:hint="eastAsia"/>
        </w:rPr>
        <w:t xml:space="preserve"> </w:t>
      </w:r>
      <w:r w:rsidR="00B8271C">
        <w:rPr>
          <w:rFonts w:hint="eastAsia"/>
          <w:noProof/>
        </w:rPr>
        <w:drawing>
          <wp:inline distT="0" distB="0" distL="0" distR="0" wp14:anchorId="198B5959" wp14:editId="11EF6C26">
            <wp:extent cx="648000" cy="410400"/>
            <wp:effectExtent l="0" t="0" r="0" b="8890"/>
            <wp:docPr id="202028304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3068" name="图片 123703068"/>
                    <pic:cNvPicPr/>
                  </pic:nvPicPr>
                  <pic:blipFill>
                    <a:blip r:embed="rId25">
                      <a:extLst>
                        <a:ext uri="{28A0092B-C50C-407E-A947-70E740481C1C}">
                          <a14:useLocalDpi xmlns:a14="http://schemas.microsoft.com/office/drawing/2010/main" val="0"/>
                        </a:ext>
                      </a:extLst>
                    </a:blip>
                    <a:stretch>
                      <a:fillRect/>
                    </a:stretch>
                  </pic:blipFill>
                  <pic:spPr>
                    <a:xfrm>
                      <a:off x="0" y="0"/>
                      <a:ext cx="648000" cy="410400"/>
                    </a:xfrm>
                    <a:prstGeom prst="rect">
                      <a:avLst/>
                    </a:prstGeom>
                  </pic:spPr>
                </pic:pic>
              </a:graphicData>
            </a:graphic>
          </wp:inline>
        </w:drawing>
      </w:r>
      <w:r w:rsidR="00EC4DA5" w:rsidRPr="00CE1B04">
        <w:rPr>
          <w:rFonts w:asciiTheme="minorEastAsia" w:hAnsiTheme="minorEastAsia" w:hint="eastAsia"/>
        </w:rPr>
        <w:t xml:space="preserve">  </w:t>
      </w:r>
      <w:r w:rsidRPr="0038737E">
        <w:t>Enter the settings menu -&gt;select the "Display Parameters" menu, enter the display settings interface, select one of the parameters, press the confirmation option "Disable", press the confirmation option "Enable" again, and press the corresponding up and down arrow keys on the screen to set other parameters. The setting method is the same.</w:t>
      </w:r>
    </w:p>
    <w:p w14:paraId="3F9BD5B3" w14:textId="6D84C363" w:rsidR="00E7274D" w:rsidRPr="0038737E" w:rsidRDefault="00EC4DA5" w:rsidP="00E7274D">
      <w:pPr>
        <w:pStyle w:val="4"/>
        <w:rPr>
          <w:rFonts w:asciiTheme="minorHAnsi" w:hAnsiTheme="minorHAnsi" w:cstheme="minorHAnsi"/>
        </w:rPr>
      </w:pPr>
      <w:r w:rsidRPr="002E5221">
        <w:rPr>
          <w:rFonts w:asciiTheme="minorHAnsi" w:eastAsiaTheme="minorEastAsia" w:hAnsiTheme="minorHAnsi" w:cstheme="minorBidi" w:hint="eastAsia"/>
          <w:szCs w:val="32"/>
        </w:rPr>
        <w:t>9</w:t>
      </w:r>
      <w:r w:rsidR="00E7274D" w:rsidRPr="002E5221">
        <w:rPr>
          <w:rFonts w:asciiTheme="minorHAnsi" w:eastAsiaTheme="minorEastAsia" w:hAnsiTheme="minorHAnsi" w:cstheme="minorBidi"/>
          <w:szCs w:val="32"/>
        </w:rPr>
        <w:t>.</w:t>
      </w:r>
      <w:r w:rsidR="0038737E" w:rsidRPr="002E5221">
        <w:rPr>
          <w:rFonts w:asciiTheme="minorHAnsi" w:eastAsiaTheme="minorEastAsia" w:hAnsiTheme="minorHAnsi" w:cstheme="minorBidi"/>
          <w:szCs w:val="32"/>
        </w:rPr>
        <w:t xml:space="preserve"> </w:t>
      </w:r>
      <w:r w:rsidR="0038737E" w:rsidRPr="0038737E">
        <w:rPr>
          <w:rFonts w:asciiTheme="minorHAnsi" w:hAnsiTheme="minorHAnsi" w:cstheme="minorHAnsi"/>
        </w:rPr>
        <w:t>Measuring distance</w:t>
      </w:r>
    </w:p>
    <w:p w14:paraId="1343339B" w14:textId="45A4BABF" w:rsidR="00D32EF1" w:rsidRDefault="0038737E" w:rsidP="00D32EF1">
      <w:pPr>
        <w:ind w:firstLineChars="200" w:firstLine="420"/>
      </w:pPr>
      <w:r w:rsidRPr="0038737E">
        <w:t>Long press the function button</w:t>
      </w:r>
      <w:r w:rsidR="00B8271C" w:rsidRPr="0038737E">
        <w:rPr>
          <w:rFonts w:hint="eastAsia"/>
        </w:rPr>
        <w:t xml:space="preserve"> </w:t>
      </w:r>
      <w:r w:rsidR="00B8271C">
        <w:rPr>
          <w:rFonts w:hint="eastAsia"/>
          <w:noProof/>
        </w:rPr>
        <w:drawing>
          <wp:inline distT="0" distB="0" distL="0" distR="0" wp14:anchorId="175BDA08" wp14:editId="39C82CD7">
            <wp:extent cx="648000" cy="410400"/>
            <wp:effectExtent l="0" t="0" r="0" b="8890"/>
            <wp:docPr id="196384641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3068" name="图片 123703068"/>
                    <pic:cNvPicPr/>
                  </pic:nvPicPr>
                  <pic:blipFill>
                    <a:blip r:embed="rId25">
                      <a:extLst>
                        <a:ext uri="{28A0092B-C50C-407E-A947-70E740481C1C}">
                          <a14:useLocalDpi xmlns:a14="http://schemas.microsoft.com/office/drawing/2010/main" val="0"/>
                        </a:ext>
                      </a:extLst>
                    </a:blip>
                    <a:stretch>
                      <a:fillRect/>
                    </a:stretch>
                  </pic:blipFill>
                  <pic:spPr>
                    <a:xfrm>
                      <a:off x="0" y="0"/>
                      <a:ext cx="648000" cy="410400"/>
                    </a:xfrm>
                    <a:prstGeom prst="rect">
                      <a:avLst/>
                    </a:prstGeom>
                  </pic:spPr>
                </pic:pic>
              </a:graphicData>
            </a:graphic>
          </wp:inline>
        </w:drawing>
      </w:r>
      <w:r w:rsidRPr="0038737E">
        <w:t xml:space="preserve"> Enter the settings menu -&gt;select the "Distance" menu, press the confirm option to set the measurement distance. The corresponding up and down arrow keys on the screen can change the value size. Return to the option to exit the settings interface. The measurement distance range is 0.3-10 meters.</w:t>
      </w:r>
    </w:p>
    <w:p w14:paraId="0E30EBD5" w14:textId="77777777" w:rsidR="00D32EF1" w:rsidRDefault="00D32EF1" w:rsidP="00D32EF1">
      <w:pPr>
        <w:ind w:firstLineChars="200" w:firstLine="420"/>
      </w:pPr>
    </w:p>
    <w:p w14:paraId="15A45F9B" w14:textId="77777777" w:rsidR="00D32EF1" w:rsidRPr="00100482" w:rsidRDefault="00D32EF1" w:rsidP="00D32EF1">
      <w:pPr>
        <w:ind w:firstLineChars="200" w:firstLine="420"/>
      </w:pPr>
    </w:p>
    <w:p w14:paraId="4592362A" w14:textId="77777777" w:rsidR="003B1763" w:rsidRDefault="003B1763" w:rsidP="003B1763">
      <w:pPr>
        <w:pStyle w:val="3"/>
      </w:pPr>
      <w:bookmarkStart w:id="8" w:name="_Toc137021300"/>
      <w:bookmarkStart w:id="9" w:name="_Toc184210925"/>
      <w:bookmarkEnd w:id="7"/>
      <w:r w:rsidRPr="00F54116">
        <w:t>V. Multimeter operating instructions</w:t>
      </w:r>
      <w:bookmarkEnd w:id="8"/>
      <w:bookmarkEnd w:id="9"/>
    </w:p>
    <w:p w14:paraId="2D3E7C69" w14:textId="2B554EE3" w:rsidR="00F46D31" w:rsidRPr="003B1763" w:rsidRDefault="003B1763" w:rsidP="0040431B">
      <w:pPr>
        <w:ind w:firstLineChars="200" w:firstLine="420"/>
      </w:pPr>
      <w:r w:rsidRPr="003B1763">
        <w:t xml:space="preserve">The multimeter has data measurement functions such as DC voltage, AC voltage, DC current, AC current, resistance, diode, on-off, capacitance, temperature, NCV, LIVE, frequency, duty cycle, etc. It can switch between automatic and manual gear measurement (default automatic gear) and HOLD data saving function. It also has powerful data waveform recording function, and can achieve data waveform reproduction function with the help of upper computer software. The function </w:t>
      </w:r>
      <w:r w:rsidRPr="003B1763">
        <w:lastRenderedPageBreak/>
        <w:t>setting for the multimeter interface screen to stay on for a long time. Voltage/current gear intelligent switching: When measuring voltage, the multimeter probe is connected to the current measurement port, and the instrument can automatically switch to the current measurement interface.</w:t>
      </w:r>
      <w:r w:rsidR="00CC1D6E" w:rsidRPr="003B1763">
        <w:rPr>
          <w:rFonts w:hint="eastAsia"/>
        </w:rPr>
        <w:t>（</w:t>
      </w:r>
      <w:r w:rsidRPr="003B1763">
        <w:t>Note: To avoid electric shock, please remove the probe before connecting the USB device. The multimeter function will be disabled during charging</w:t>
      </w:r>
      <w:r w:rsidR="00CC1D6E" w:rsidRPr="003B1763">
        <w:rPr>
          <w:rFonts w:hint="eastAsia"/>
        </w:rPr>
        <w:t>）</w:t>
      </w:r>
    </w:p>
    <w:p w14:paraId="3542A59D" w14:textId="77777777" w:rsidR="00A13B22" w:rsidRDefault="00A13B22" w:rsidP="008F00C3">
      <w:pPr>
        <w:keepNext/>
        <w:jc w:val="center"/>
        <w:rPr>
          <w:noProof/>
        </w:rPr>
      </w:pPr>
    </w:p>
    <w:p w14:paraId="5452A87F" w14:textId="081C0042" w:rsidR="00EB4928" w:rsidRDefault="00A13B22" w:rsidP="008F00C3">
      <w:pPr>
        <w:keepNext/>
        <w:jc w:val="center"/>
      </w:pPr>
      <w:r>
        <w:rPr>
          <w:noProof/>
        </w:rPr>
        <w:drawing>
          <wp:inline distT="0" distB="0" distL="0" distR="0" wp14:anchorId="47E60AA1" wp14:editId="2DAB05DA">
            <wp:extent cx="5274310" cy="4205531"/>
            <wp:effectExtent l="0" t="0" r="2540" b="5080"/>
            <wp:docPr id="828744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4491" name="图片 2"/>
                    <pic:cNvPicPr>
                      <a:picLocks noChangeAspect="1" noChangeArrowheads="1"/>
                    </pic:cNvPicPr>
                  </pic:nvPicPr>
                  <pic:blipFill>
                    <a:blip r:embed="rId26">
                      <a:extLst>
                        <a:ext uri="{28A0092B-C50C-407E-A947-70E740481C1C}">
                          <a14:useLocalDpi xmlns:a14="http://schemas.microsoft.com/office/drawing/2010/main" val="0"/>
                        </a:ext>
                      </a:extLst>
                    </a:blip>
                    <a:srcRect t="3261" b="3261"/>
                    <a:stretch>
                      <a:fillRect/>
                    </a:stretch>
                  </pic:blipFill>
                  <pic:spPr bwMode="auto">
                    <a:xfrm>
                      <a:off x="0" y="0"/>
                      <a:ext cx="5274310" cy="4205531"/>
                    </a:xfrm>
                    <a:prstGeom prst="rect">
                      <a:avLst/>
                    </a:prstGeom>
                    <a:noFill/>
                    <a:ln>
                      <a:noFill/>
                    </a:ln>
                    <a:extLst>
                      <a:ext uri="{53640926-AAD7-44D8-BBD7-CCE9431645EC}">
                        <a14:shadowObscured xmlns:a14="http://schemas.microsoft.com/office/drawing/2010/main"/>
                      </a:ext>
                    </a:extLst>
                  </pic:spPr>
                </pic:pic>
              </a:graphicData>
            </a:graphic>
          </wp:inline>
        </w:drawing>
      </w:r>
    </w:p>
    <w:p w14:paraId="4FA4583C" w14:textId="7B12B26A" w:rsidR="008C6227" w:rsidRDefault="009E7C0C" w:rsidP="008F00C3">
      <w:pPr>
        <w:keepNext/>
        <w:jc w:val="center"/>
      </w:pPr>
      <w:r w:rsidRPr="00F54116">
        <w:rPr>
          <w:rFonts w:asciiTheme="majorHAnsi" w:eastAsia="黑体" w:hAnsiTheme="majorHAnsi" w:cstheme="majorBidi"/>
          <w:sz w:val="20"/>
          <w:szCs w:val="20"/>
        </w:rPr>
        <w:t>Figure 2 (Multimeter interface description)</w:t>
      </w:r>
      <w:r w:rsidR="002C6DD0">
        <w:rPr>
          <w:noProof/>
        </w:rPr>
        <w:lastRenderedPageBreak/>
        <w:drawing>
          <wp:inline distT="0" distB="0" distL="0" distR="0" wp14:anchorId="5AD32FAA" wp14:editId="01C7E6CC">
            <wp:extent cx="3878468" cy="6603092"/>
            <wp:effectExtent l="0" t="0" r="8255" b="7620"/>
            <wp:docPr id="8133414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41426" name="图片 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878468" cy="6603092"/>
                    </a:xfrm>
                    <a:prstGeom prst="rect">
                      <a:avLst/>
                    </a:prstGeom>
                    <a:noFill/>
                    <a:ln>
                      <a:noFill/>
                    </a:ln>
                  </pic:spPr>
                </pic:pic>
              </a:graphicData>
            </a:graphic>
          </wp:inline>
        </w:drawing>
      </w:r>
    </w:p>
    <w:p w14:paraId="093DD0C7" w14:textId="77777777" w:rsidR="009E7C0C" w:rsidRDefault="009E7C0C" w:rsidP="009E7C0C">
      <w:pPr>
        <w:ind w:left="3360" w:firstLine="420"/>
      </w:pPr>
      <w:r w:rsidRPr="00F54116">
        <w:rPr>
          <w:rFonts w:asciiTheme="majorHAnsi" w:eastAsia="黑体" w:hAnsiTheme="majorHAnsi" w:cstheme="majorBidi"/>
          <w:sz w:val="20"/>
          <w:szCs w:val="20"/>
        </w:rPr>
        <w:t>Figure 3</w:t>
      </w:r>
    </w:p>
    <w:p w14:paraId="5FAB391A" w14:textId="77777777" w:rsidR="003C23C5" w:rsidRPr="009E7C0C" w:rsidRDefault="003C23C5" w:rsidP="00C80B73"/>
    <w:p w14:paraId="5A6A45D8" w14:textId="67E00727" w:rsidR="0018218B" w:rsidRPr="005605ED" w:rsidRDefault="0018218B" w:rsidP="00271DFE">
      <w:pPr>
        <w:pStyle w:val="4"/>
        <w:rPr>
          <w:rFonts w:asciiTheme="minorHAnsi" w:eastAsiaTheme="minorEastAsia" w:hAnsiTheme="minorHAnsi" w:cstheme="minorBidi"/>
          <w:szCs w:val="32"/>
        </w:rPr>
      </w:pPr>
      <w:r w:rsidRPr="002E5221">
        <w:rPr>
          <w:rFonts w:asciiTheme="minorHAnsi" w:eastAsiaTheme="minorEastAsia" w:hAnsiTheme="minorHAnsi" w:cstheme="minorBidi" w:hint="eastAsia"/>
          <w:szCs w:val="32"/>
        </w:rPr>
        <w:t>1</w:t>
      </w:r>
      <w:r w:rsidRPr="002E5221">
        <w:rPr>
          <w:rFonts w:asciiTheme="minorHAnsi" w:eastAsiaTheme="minorEastAsia" w:hAnsiTheme="minorHAnsi" w:cstheme="minorBidi"/>
          <w:szCs w:val="32"/>
        </w:rPr>
        <w:t>.</w:t>
      </w:r>
      <w:r w:rsidR="005605ED" w:rsidRPr="005605ED">
        <w:rPr>
          <w:rFonts w:asciiTheme="minorHAnsi" w:eastAsiaTheme="minorEastAsia" w:hAnsiTheme="minorHAnsi" w:cstheme="minorBidi"/>
          <w:b w:val="0"/>
          <w:bCs w:val="0"/>
          <w:sz w:val="21"/>
          <w:szCs w:val="22"/>
        </w:rPr>
        <w:t xml:space="preserve"> </w:t>
      </w:r>
      <w:r w:rsidR="005605ED" w:rsidRPr="005605ED">
        <w:rPr>
          <w:rFonts w:asciiTheme="minorHAnsi" w:eastAsiaTheme="minorEastAsia" w:hAnsiTheme="minorHAnsi" w:cstheme="minorBidi"/>
          <w:szCs w:val="32"/>
        </w:rPr>
        <w:t>Gear switching</w:t>
      </w:r>
    </w:p>
    <w:p w14:paraId="2342905A" w14:textId="77777777" w:rsidR="005605ED" w:rsidRDefault="005605ED" w:rsidP="005605ED">
      <w:pPr>
        <w:ind w:firstLineChars="200" w:firstLine="420"/>
      </w:pPr>
      <w:r w:rsidRPr="005605ED">
        <w:t xml:space="preserve">According to the desired measurement method, short press the button on the right side of the device to switch the multimeter range, which is the multimeter high range switch; After selecting a certain gear, press this function button </w:t>
      </w:r>
      <w:r>
        <w:rPr>
          <w:rFonts w:hint="eastAsia"/>
          <w:noProof/>
        </w:rPr>
        <w:drawing>
          <wp:inline distT="0" distB="0" distL="0" distR="0" wp14:anchorId="771BBD08" wp14:editId="3CAB5827">
            <wp:extent cx="648000" cy="410400"/>
            <wp:effectExtent l="0" t="0" r="0" b="8890"/>
            <wp:docPr id="64106546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65462" name="图片 641065462"/>
                    <pic:cNvPicPr/>
                  </pic:nvPicPr>
                  <pic:blipFill>
                    <a:blip r:embed="rId28">
                      <a:extLst>
                        <a:ext uri="{28A0092B-C50C-407E-A947-70E740481C1C}">
                          <a14:useLocalDpi xmlns:a14="http://schemas.microsoft.com/office/drawing/2010/main" val="0"/>
                        </a:ext>
                      </a:extLst>
                    </a:blip>
                    <a:stretch>
                      <a:fillRect/>
                    </a:stretch>
                  </pic:blipFill>
                  <pic:spPr>
                    <a:xfrm>
                      <a:off x="0" y="0"/>
                      <a:ext cx="648000" cy="410400"/>
                    </a:xfrm>
                    <a:prstGeom prst="rect">
                      <a:avLst/>
                    </a:prstGeom>
                  </pic:spPr>
                </pic:pic>
              </a:graphicData>
            </a:graphic>
          </wp:inline>
        </w:drawing>
      </w:r>
      <w:r w:rsidR="00DB3ECD">
        <w:rPr>
          <w:rFonts w:hint="eastAsia"/>
        </w:rPr>
        <w:t xml:space="preserve">  </w:t>
      </w:r>
      <w:r w:rsidRPr="005605ED">
        <w:t>to switch</w:t>
      </w:r>
      <w:r w:rsidR="00BD0251">
        <w:rPr>
          <w:rFonts w:hint="eastAsia"/>
        </w:rPr>
        <w:t>，</w:t>
      </w:r>
      <w:r w:rsidRPr="005605ED">
        <w:t>It is a small gear switch, and the current measured gear icon and measurement unit will be displayed on the screen.</w:t>
      </w:r>
    </w:p>
    <w:p w14:paraId="1E82B908" w14:textId="77777777" w:rsidR="005605ED" w:rsidRDefault="005605ED" w:rsidP="005605ED">
      <w:pPr>
        <w:ind w:firstLineChars="200" w:firstLine="420"/>
      </w:pPr>
    </w:p>
    <w:p w14:paraId="25E4859E" w14:textId="06F1A010" w:rsidR="005605ED" w:rsidRPr="0040431B" w:rsidRDefault="005605ED" w:rsidP="005605ED">
      <w:pPr>
        <w:pStyle w:val="4"/>
        <w:rPr>
          <w:rFonts w:asciiTheme="majorEastAsia" w:hAnsiTheme="majorEastAsia" w:hint="eastAsia"/>
        </w:rPr>
      </w:pPr>
      <w:r w:rsidRPr="002E5221">
        <w:rPr>
          <w:rFonts w:asciiTheme="minorHAnsi" w:eastAsiaTheme="minorEastAsia" w:hAnsiTheme="minorHAnsi" w:cstheme="minorBidi" w:hint="eastAsia"/>
          <w:szCs w:val="32"/>
        </w:rPr>
        <w:lastRenderedPageBreak/>
        <w:t>2</w:t>
      </w:r>
      <w:r w:rsidRPr="002E5221">
        <w:rPr>
          <w:rFonts w:asciiTheme="minorHAnsi" w:eastAsiaTheme="minorEastAsia" w:hAnsiTheme="minorHAnsi" w:cstheme="minorBidi"/>
          <w:szCs w:val="32"/>
        </w:rPr>
        <w:t>.</w:t>
      </w:r>
      <w:r w:rsidRPr="005605ED">
        <w:rPr>
          <w:rFonts w:asciiTheme="minorHAnsi" w:eastAsiaTheme="minorEastAsia" w:hAnsiTheme="minorHAnsi" w:cstheme="minorBidi"/>
          <w:b w:val="0"/>
          <w:bCs w:val="0"/>
          <w:sz w:val="21"/>
          <w:szCs w:val="22"/>
        </w:rPr>
        <w:t xml:space="preserve"> </w:t>
      </w:r>
      <w:r w:rsidRPr="005605ED">
        <w:rPr>
          <w:rFonts w:asciiTheme="minorHAnsi" w:eastAsiaTheme="minorEastAsia" w:hAnsiTheme="minorHAnsi" w:cstheme="minorBidi"/>
          <w:szCs w:val="32"/>
        </w:rPr>
        <w:t>AC/DC voltage measurement</w:t>
      </w:r>
    </w:p>
    <w:p w14:paraId="4E10439A" w14:textId="77777777" w:rsidR="0068063D" w:rsidRPr="0068063D" w:rsidRDefault="0068063D" w:rsidP="00E92A92">
      <w:pPr>
        <w:ind w:firstLineChars="200" w:firstLine="420"/>
      </w:pPr>
      <w:r w:rsidRPr="0068063D">
        <w:t>Insert the red probe into the "V Ω" socket and the black probe into the "COM" socket;</w:t>
      </w:r>
    </w:p>
    <w:p w14:paraId="6A0D3A8B" w14:textId="77777777" w:rsidR="0068063D" w:rsidRPr="0068063D" w:rsidRDefault="0068063D" w:rsidP="00E92A92">
      <w:pPr>
        <w:ind w:firstLineChars="200" w:firstLine="420"/>
      </w:pPr>
      <w:r w:rsidRPr="0068063D">
        <w:t>When short pressing the button on the right side of the device switches to the DC voltage measurement interface, the measurement unit changes to "V", Short press</w:t>
      </w:r>
      <w:r w:rsidRPr="0068063D">
        <w:rPr>
          <w:rFonts w:asciiTheme="minorEastAsia" w:hAnsiTheme="minorEastAsia"/>
          <w:b/>
          <w:bCs/>
        </w:rPr>
        <w:t xml:space="preserve"> </w:t>
      </w:r>
      <w:r w:rsidRPr="0068063D">
        <w:t>this function button</w:t>
      </w:r>
      <w:r>
        <w:rPr>
          <w:rFonts w:hint="eastAsia"/>
          <w:noProof/>
        </w:rPr>
        <w:drawing>
          <wp:inline distT="0" distB="0" distL="0" distR="0" wp14:anchorId="685D6CFE" wp14:editId="632B35FF">
            <wp:extent cx="648000" cy="410400"/>
            <wp:effectExtent l="0" t="0" r="0" b="8890"/>
            <wp:docPr id="192697455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65462" name="图片 641065462"/>
                    <pic:cNvPicPr/>
                  </pic:nvPicPr>
                  <pic:blipFill>
                    <a:blip r:embed="rId28">
                      <a:extLst>
                        <a:ext uri="{28A0092B-C50C-407E-A947-70E740481C1C}">
                          <a14:useLocalDpi xmlns:a14="http://schemas.microsoft.com/office/drawing/2010/main" val="0"/>
                        </a:ext>
                      </a:extLst>
                    </a:blip>
                    <a:stretch>
                      <a:fillRect/>
                    </a:stretch>
                  </pic:blipFill>
                  <pic:spPr>
                    <a:xfrm>
                      <a:off x="0" y="0"/>
                      <a:ext cx="648000" cy="410400"/>
                    </a:xfrm>
                    <a:prstGeom prst="rect">
                      <a:avLst/>
                    </a:prstGeom>
                  </pic:spPr>
                </pic:pic>
              </a:graphicData>
            </a:graphic>
          </wp:inline>
        </w:drawing>
      </w:r>
      <w:r w:rsidR="0040431B" w:rsidRPr="0068063D">
        <w:rPr>
          <w:rFonts w:hint="eastAsia"/>
        </w:rPr>
        <w:t>，</w:t>
      </w:r>
      <w:r w:rsidR="00FE0740" w:rsidRPr="0068063D">
        <w:rPr>
          <w:rFonts w:hint="eastAsia"/>
        </w:rPr>
        <w:t xml:space="preserve"> </w:t>
      </w:r>
      <w:r w:rsidRPr="0068063D">
        <w:t>Can switch back and forth between the DC voltage measurement interface and the AC voltage measurement interface;</w:t>
      </w:r>
    </w:p>
    <w:p w14:paraId="211F4B6A" w14:textId="37565EC6" w:rsidR="00E92A92" w:rsidRPr="0068063D" w:rsidRDefault="0068063D" w:rsidP="00E92A92">
      <w:pPr>
        <w:ind w:firstLineChars="200" w:firstLine="420"/>
      </w:pPr>
      <w:r w:rsidRPr="0068063D">
        <w:t>Read the measurement results from the display interface. The secondary display shows the ambient temperature in DC voltage mode and the frequency in AC voltage mode.</w:t>
      </w:r>
    </w:p>
    <w:p w14:paraId="24B9DD08" w14:textId="61867A02" w:rsidR="00D269D7" w:rsidRDefault="00E92A92" w:rsidP="005E48EA">
      <w:pPr>
        <w:ind w:firstLineChars="200" w:firstLine="420"/>
      </w:pPr>
      <w:r>
        <w:rPr>
          <w:rFonts w:hint="eastAsia"/>
          <w:noProof/>
        </w:rPr>
        <mc:AlternateContent>
          <mc:Choice Requires="wps">
            <w:drawing>
              <wp:anchor distT="0" distB="0" distL="114300" distR="114300" simplePos="0" relativeHeight="251705856" behindDoc="0" locked="0" layoutInCell="1" allowOverlap="1" wp14:anchorId="32543D74" wp14:editId="5CC8A133">
                <wp:simplePos x="0" y="0"/>
                <wp:positionH relativeFrom="margin">
                  <wp:posOffset>-214423</wp:posOffset>
                </wp:positionH>
                <wp:positionV relativeFrom="paragraph">
                  <wp:posOffset>90731</wp:posOffset>
                </wp:positionV>
                <wp:extent cx="5666400" cy="1389321"/>
                <wp:effectExtent l="0" t="0" r="10795" b="20955"/>
                <wp:wrapNone/>
                <wp:docPr id="673267608" name="矩形: 圆角 20"/>
                <wp:cNvGraphicFramePr/>
                <a:graphic xmlns:a="http://schemas.openxmlformats.org/drawingml/2006/main">
                  <a:graphicData uri="http://schemas.microsoft.com/office/word/2010/wordprocessingShape">
                    <wps:wsp>
                      <wps:cNvSpPr/>
                      <wps:spPr>
                        <a:xfrm>
                          <a:off x="0" y="0"/>
                          <a:ext cx="5666400" cy="1389321"/>
                        </a:xfrm>
                        <a:prstGeom prst="round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51BF6" id="矩形: 圆角 20" o:spid="_x0000_s1026" style="position:absolute;left:0;text-align:left;margin-left:-16.9pt;margin-top:7.15pt;width:446.15pt;height:109.4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" filled="f" strokecolor="red" strokeweight="1pt">
                <v:stroke joinstyle="miter"/>
                <w10:wrap anchorx="margin"/>
              </v:roundrect>
            </w:pict>
          </mc:Fallback>
        </mc:AlternateContent>
      </w:r>
    </w:p>
    <w:p w14:paraId="3A458E8D" w14:textId="4D533B35" w:rsidR="002559F8" w:rsidRDefault="002559F8" w:rsidP="00E92A92">
      <w:r>
        <w:rPr>
          <w:rFonts w:hint="eastAsia"/>
          <w:noProof/>
        </w:rPr>
        <w:drawing>
          <wp:inline distT="0" distB="0" distL="0" distR="0" wp14:anchorId="38FFDFD0" wp14:editId="2F3867CC">
            <wp:extent cx="215494" cy="215494"/>
            <wp:effectExtent l="0" t="0" r="0" b="0"/>
            <wp:docPr id="1761647131" name="图形 9"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47131" name="图形 1761647131" descr="警告"/>
                    <pic:cNvPicPr/>
                  </pic:nvPicPr>
                  <pic:blipFill>
                    <a:blip r:embed="rId9">
                      <a:extLst>
                        <a:ext uri="{96DAC541-7B7A-43D3-8B79-37D633B846F1}">
                          <asvg:svgBlip xmlns:asvg="http://schemas.microsoft.com/office/drawing/2016/SVG/main" r:embed="rId10"/>
                        </a:ext>
                      </a:extLst>
                    </a:blip>
                    <a:stretch>
                      <a:fillRect/>
                    </a:stretch>
                  </pic:blipFill>
                  <pic:spPr>
                    <a:xfrm flipH="1">
                      <a:off x="0" y="0"/>
                      <a:ext cx="218849" cy="218849"/>
                    </a:xfrm>
                    <a:prstGeom prst="rect">
                      <a:avLst/>
                    </a:prstGeom>
                  </pic:spPr>
                </pic:pic>
              </a:graphicData>
            </a:graphic>
          </wp:inline>
        </w:drawing>
      </w:r>
      <w:r w:rsidR="0068063D" w:rsidRPr="0068063D">
        <w:t xml:space="preserve"> </w:t>
      </w:r>
      <w:r w:rsidR="0068063D" w:rsidRPr="002A3415">
        <w:t>Warning</w:t>
      </w:r>
      <w:r w:rsidR="0068063D">
        <w:rPr>
          <w:rFonts w:hint="eastAsia"/>
        </w:rPr>
        <w:t>:</w:t>
      </w:r>
    </w:p>
    <w:p w14:paraId="024FC899" w14:textId="77777777" w:rsidR="0068063D" w:rsidRDefault="0068063D" w:rsidP="0068063D">
      <w:r>
        <w:t>Do not input voltage higher than AC 600V as there is a risk of damaging the instrument.</w:t>
      </w:r>
    </w:p>
    <w:p w14:paraId="0A3DB274" w14:textId="5A6A4E36" w:rsidR="0068063D" w:rsidRDefault="0068063D" w:rsidP="0068063D">
      <w:r>
        <w:t>When measuring high voltage, special attention should be paid to avoiding electric shoc</w:t>
      </w:r>
      <w:r>
        <w:rPr>
          <w:rFonts w:hint="eastAsia"/>
        </w:rPr>
        <w:t>.</w:t>
      </w:r>
    </w:p>
    <w:p w14:paraId="4E8695B1" w14:textId="3B475458" w:rsidR="0042694E" w:rsidRDefault="0068063D" w:rsidP="0068063D">
      <w:r>
        <w:rPr>
          <w:rFonts w:hint="eastAsia"/>
          <w:noProof/>
        </w:rPr>
        <mc:AlternateContent>
          <mc:Choice Requires="wps">
            <w:drawing>
              <wp:anchor distT="0" distB="0" distL="114300" distR="114300" simplePos="0" relativeHeight="251684352" behindDoc="0" locked="0" layoutInCell="1" allowOverlap="1" wp14:anchorId="6591C810" wp14:editId="44436ABE">
                <wp:simplePos x="0" y="0"/>
                <wp:positionH relativeFrom="column">
                  <wp:posOffset>1481455</wp:posOffset>
                </wp:positionH>
                <wp:positionV relativeFrom="paragraph">
                  <wp:posOffset>240139</wp:posOffset>
                </wp:positionV>
                <wp:extent cx="102413" cy="226923"/>
                <wp:effectExtent l="0" t="0" r="12065" b="20955"/>
                <wp:wrapNone/>
                <wp:docPr id="1931883643" name="矩形 16"/>
                <wp:cNvGraphicFramePr/>
                <a:graphic xmlns:a="http://schemas.openxmlformats.org/drawingml/2006/main">
                  <a:graphicData uri="http://schemas.microsoft.com/office/word/2010/wordprocessingShape">
                    <wps:wsp>
                      <wps:cNvSpPr/>
                      <wps:spPr>
                        <a:xfrm>
                          <a:off x="0" y="0"/>
                          <a:ext cx="102413" cy="226923"/>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0E077" id="矩形 16" o:spid="_x0000_s1026" style="position:absolute;left:0;text-align:left;margin-left:116.65pt;margin-top:18.9pt;width:8.05pt;height:17.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" filled="f" strokecolor="#091723 [484]" strokeweight="1pt"/>
            </w:pict>
          </mc:Fallback>
        </mc:AlternateContent>
      </w:r>
      <w:r w:rsidRPr="0068063D">
        <w:rPr>
          <w:rFonts w:hint="eastAsia"/>
        </w:rPr>
        <w:t xml:space="preserve">When the measured voltage is </w:t>
      </w:r>
      <w:r w:rsidRPr="0068063D">
        <w:rPr>
          <w:rFonts w:hint="eastAsia"/>
        </w:rPr>
        <w:t>≥</w:t>
      </w:r>
      <w:r w:rsidRPr="0068063D">
        <w:rPr>
          <w:rFonts w:hint="eastAsia"/>
        </w:rPr>
        <w:t xml:space="preserve"> 30V safe voltage, the LCD of this instrument displays a high voltage warning prompt </w:t>
      </w:r>
      <w:r w:rsidR="00620362" w:rsidRPr="00620362">
        <w:rPr>
          <w:rFonts w:hint="eastAsia"/>
        </w:rPr>
        <w:t>“</w:t>
      </w:r>
      <w:r w:rsidR="00656D5F" w:rsidRPr="0068063D">
        <w:rPr>
          <w:rFonts w:hint="eastAsia"/>
          <w:noProof/>
        </w:rPr>
        <w:drawing>
          <wp:inline distT="0" distB="0" distL="0" distR="0" wp14:anchorId="761A76DE" wp14:editId="24B8A0EF">
            <wp:extent cx="163423" cy="163423"/>
            <wp:effectExtent l="0" t="0" r="0" b="8255"/>
            <wp:docPr id="180293470" name="图形 15" descr="闪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3470" name="图形 180293470" descr="闪电"/>
                    <pic:cNvPicPr/>
                  </pic:nvPicPr>
                  <pic:blipFill>
                    <a:blip r:embed="rId29">
                      <a:extLst>
                        <a:ext uri="{96DAC541-7B7A-43D3-8B79-37D633B846F1}">
                          <asvg:svgBlip xmlns:asvg="http://schemas.microsoft.com/office/drawing/2016/SVG/main" r:embed="rId30"/>
                        </a:ext>
                      </a:extLst>
                    </a:blip>
                    <a:stretch>
                      <a:fillRect/>
                    </a:stretch>
                  </pic:blipFill>
                  <pic:spPr>
                    <a:xfrm>
                      <a:off x="0" y="0"/>
                      <a:ext cx="169190" cy="169190"/>
                    </a:xfrm>
                    <a:prstGeom prst="rect">
                      <a:avLst/>
                    </a:prstGeom>
                  </pic:spPr>
                </pic:pic>
              </a:graphicData>
            </a:graphic>
          </wp:inline>
        </w:drawing>
      </w:r>
      <w:r w:rsidR="00620362" w:rsidRPr="00620362">
        <w:rPr>
          <w:rFonts w:hint="eastAsia"/>
        </w:rPr>
        <w:t>”</w:t>
      </w:r>
      <w:r w:rsidR="00656D5F">
        <w:rPr>
          <w:rFonts w:hint="eastAsia"/>
        </w:rPr>
        <w:t>。</w:t>
      </w:r>
      <w:r w:rsidR="00656D5F">
        <w:rPr>
          <w:rFonts w:hint="eastAsia"/>
        </w:rPr>
        <w:t xml:space="preserve"> </w:t>
      </w:r>
    </w:p>
    <w:p w14:paraId="70DC4ED7" w14:textId="02C46837" w:rsidR="00D269D7" w:rsidRDefault="00D269D7" w:rsidP="0042694E">
      <w:pPr>
        <w:ind w:firstLine="195"/>
      </w:pPr>
    </w:p>
    <w:p w14:paraId="35AB73B9" w14:textId="0C4B56D9" w:rsidR="00E92A92" w:rsidRDefault="00E92A92" w:rsidP="0042694E">
      <w:pPr>
        <w:ind w:firstLine="195"/>
      </w:pPr>
    </w:p>
    <w:p w14:paraId="1E39F9E2" w14:textId="6646A9F9" w:rsidR="00B31DBF" w:rsidRPr="0040431B" w:rsidRDefault="00B31DBF" w:rsidP="00B31DBF">
      <w:pPr>
        <w:pStyle w:val="4"/>
        <w:rPr>
          <w:rFonts w:asciiTheme="majorEastAsia" w:hAnsiTheme="majorEastAsia" w:hint="eastAsia"/>
        </w:rPr>
      </w:pPr>
      <w:r w:rsidRPr="002E5221">
        <w:rPr>
          <w:rFonts w:asciiTheme="minorHAnsi" w:eastAsiaTheme="minorEastAsia" w:hAnsiTheme="minorHAnsi" w:cstheme="minorBidi"/>
          <w:szCs w:val="32"/>
        </w:rPr>
        <w:t>3.</w:t>
      </w:r>
      <w:r w:rsidR="00BE4CD5" w:rsidRPr="00BE4CD5">
        <w:t xml:space="preserve"> </w:t>
      </w:r>
      <w:r w:rsidR="00BE4CD5" w:rsidRPr="005D458B">
        <w:rPr>
          <w:rFonts w:asciiTheme="minorHAnsi" w:eastAsiaTheme="minorEastAsia" w:hAnsiTheme="minorHAnsi" w:cstheme="minorBidi"/>
          <w:szCs w:val="32"/>
        </w:rPr>
        <w:t>AC/DC current measurement</w:t>
      </w:r>
    </w:p>
    <w:p w14:paraId="4F2C7ACB" w14:textId="77777777" w:rsidR="00BE4CD5" w:rsidRDefault="00BE4CD5" w:rsidP="00BE4CD5">
      <w:pPr>
        <w:ind w:firstLineChars="200" w:firstLine="420"/>
      </w:pPr>
      <w:r w:rsidRPr="00BE4CD5">
        <w:t>Insert the red probe into the "A" socket and the black probe into the "COM" socket;</w:t>
      </w:r>
    </w:p>
    <w:p w14:paraId="6BF87114" w14:textId="62F7E94D" w:rsidR="008B51FD" w:rsidRDefault="00BE4CD5" w:rsidP="00BE4CD5">
      <w:pPr>
        <w:ind w:firstLineChars="200" w:firstLine="420"/>
      </w:pPr>
      <w:r w:rsidRPr="00BE4CD5">
        <w:t xml:space="preserve">Short press the button on the right side of the device to switch to the current measurement interface, and the measurement unit will change to "A", Short press the function button </w:t>
      </w:r>
      <w:r w:rsidR="0068063D">
        <w:rPr>
          <w:rFonts w:hint="eastAsia"/>
          <w:noProof/>
        </w:rPr>
        <w:drawing>
          <wp:inline distT="0" distB="0" distL="0" distR="0" wp14:anchorId="08F3C4E3" wp14:editId="0AD4E427">
            <wp:extent cx="648000" cy="410400"/>
            <wp:effectExtent l="0" t="0" r="0" b="8890"/>
            <wp:docPr id="4592594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65462" name="图片 641065462"/>
                    <pic:cNvPicPr/>
                  </pic:nvPicPr>
                  <pic:blipFill>
                    <a:blip r:embed="rId28">
                      <a:extLst>
                        <a:ext uri="{28A0092B-C50C-407E-A947-70E740481C1C}">
                          <a14:useLocalDpi xmlns:a14="http://schemas.microsoft.com/office/drawing/2010/main" val="0"/>
                        </a:ext>
                      </a:extLst>
                    </a:blip>
                    <a:stretch>
                      <a:fillRect/>
                    </a:stretch>
                  </pic:blipFill>
                  <pic:spPr>
                    <a:xfrm>
                      <a:off x="0" y="0"/>
                      <a:ext cx="648000" cy="410400"/>
                    </a:xfrm>
                    <a:prstGeom prst="rect">
                      <a:avLst/>
                    </a:prstGeom>
                  </pic:spPr>
                </pic:pic>
              </a:graphicData>
            </a:graphic>
          </wp:inline>
        </w:drawing>
      </w:r>
      <w:r w:rsidR="008B51FD">
        <w:rPr>
          <w:rFonts w:hint="eastAsia"/>
        </w:rPr>
        <w:t xml:space="preserve"> </w:t>
      </w:r>
      <w:r w:rsidRPr="00BE4CD5">
        <w:t>to switch back and forth between the DC current measurement interface and the AC current measurement interface;</w:t>
      </w:r>
      <w:r>
        <w:t xml:space="preserve"> </w:t>
      </w:r>
      <w:r>
        <w:rPr>
          <w:rFonts w:hint="eastAsia"/>
        </w:rPr>
        <w:t xml:space="preserve"> </w:t>
      </w:r>
    </w:p>
    <w:p w14:paraId="4AF7EDE5" w14:textId="77777777" w:rsidR="00BE4CD5" w:rsidRDefault="00BE4CD5" w:rsidP="00BE4CD5">
      <w:pPr>
        <w:ind w:firstLineChars="200" w:firstLine="420"/>
      </w:pPr>
      <w:r>
        <w:t>Disconnect the circuit path to be tested. Connect the disconnect point with a test wire and then turn on the power.</w:t>
      </w:r>
    </w:p>
    <w:p w14:paraId="246E411C" w14:textId="77777777" w:rsidR="00BE4CD5" w:rsidRDefault="00BE4CD5" w:rsidP="00BE4CD5">
      <w:pPr>
        <w:ind w:firstLineChars="200" w:firstLine="420"/>
      </w:pPr>
      <w:r>
        <w:t>Read the measurement results from the display interface. The secondary display shows the ambient temperature in DC current mode and the frequency in AC current mode.</w:t>
      </w:r>
    </w:p>
    <w:p w14:paraId="6CFD966A" w14:textId="34C49D9F" w:rsidR="00D269D7" w:rsidRPr="008B51FD" w:rsidRDefault="00BE4CD5" w:rsidP="00BE4CD5">
      <w:pPr>
        <w:ind w:firstLineChars="200" w:firstLine="420"/>
      </w:pPr>
      <w:r>
        <w:t>Voltage/current gear intelligent switching function: When measuring voltage, insert the multimeter probe into the "A" socket, and the instrument can automatically switch to the current measurement interface.</w:t>
      </w:r>
      <w:r w:rsidR="00BD301F">
        <w:rPr>
          <w:rFonts w:hint="eastAsia"/>
          <w:noProof/>
        </w:rPr>
        <mc:AlternateContent>
          <mc:Choice Requires="wps">
            <w:drawing>
              <wp:anchor distT="0" distB="0" distL="114300" distR="114300" simplePos="0" relativeHeight="251707904" behindDoc="0" locked="1" layoutInCell="1" allowOverlap="1" wp14:anchorId="4A293E94" wp14:editId="0E1811C1">
                <wp:simplePos x="0" y="0"/>
                <wp:positionH relativeFrom="margin">
                  <wp:align>center</wp:align>
                </wp:positionH>
                <wp:positionV relativeFrom="paragraph">
                  <wp:posOffset>617855</wp:posOffset>
                </wp:positionV>
                <wp:extent cx="5666105" cy="991870"/>
                <wp:effectExtent l="0" t="0" r="10795" b="17780"/>
                <wp:wrapNone/>
                <wp:docPr id="646621916" name="矩形: 圆角 20"/>
                <wp:cNvGraphicFramePr/>
                <a:graphic xmlns:a="http://schemas.openxmlformats.org/drawingml/2006/main">
                  <a:graphicData uri="http://schemas.microsoft.com/office/word/2010/wordprocessingShape">
                    <wps:wsp>
                      <wps:cNvSpPr/>
                      <wps:spPr>
                        <a:xfrm>
                          <a:off x="0" y="0"/>
                          <a:ext cx="5666105" cy="991870"/>
                        </a:xfrm>
                        <a:prstGeom prst="roundRect">
                          <a:avLst>
                            <a:gd name="adj" fmla="val 14905"/>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9841D" id="矩形: 圆角 20" o:spid="_x0000_s1026" style="position:absolute;left:0;text-align:left;margin-left:0;margin-top:48.65pt;width:446.15pt;height:78.1pt;z-index:251707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97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" filled="f" strokecolor="red" strokeweight="1pt">
                <v:stroke joinstyle="miter"/>
                <w10:wrap anchorx="margin"/>
                <w10:anchorlock/>
              </v:roundrect>
            </w:pict>
          </mc:Fallback>
        </mc:AlternateContent>
      </w:r>
    </w:p>
    <w:p w14:paraId="2FD061A7" w14:textId="1797B0CC" w:rsidR="00620362" w:rsidRDefault="00837B0D" w:rsidP="00E92A92">
      <w:r>
        <w:rPr>
          <w:rFonts w:hint="eastAsia"/>
          <w:noProof/>
        </w:rPr>
        <w:drawing>
          <wp:inline distT="0" distB="0" distL="0" distR="0" wp14:anchorId="358A16DF" wp14:editId="2D2660BE">
            <wp:extent cx="215494" cy="215494"/>
            <wp:effectExtent l="0" t="0" r="0" b="0"/>
            <wp:docPr id="1238049065" name="图形 9"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47131" name="图形 1761647131" descr="警告"/>
                    <pic:cNvPicPr/>
                  </pic:nvPicPr>
                  <pic:blipFill>
                    <a:blip r:embed="rId9">
                      <a:extLst>
                        <a:ext uri="{96DAC541-7B7A-43D3-8B79-37D633B846F1}">
                          <asvg:svgBlip xmlns:asvg="http://schemas.microsoft.com/office/drawing/2016/SVG/main" r:embed="rId10"/>
                        </a:ext>
                      </a:extLst>
                    </a:blip>
                    <a:stretch>
                      <a:fillRect/>
                    </a:stretch>
                  </pic:blipFill>
                  <pic:spPr>
                    <a:xfrm flipH="1">
                      <a:off x="0" y="0"/>
                      <a:ext cx="218849" cy="218849"/>
                    </a:xfrm>
                    <a:prstGeom prst="rect">
                      <a:avLst/>
                    </a:prstGeom>
                  </pic:spPr>
                </pic:pic>
              </a:graphicData>
            </a:graphic>
          </wp:inline>
        </w:drawing>
      </w:r>
      <w:r w:rsidR="00BE4CD5" w:rsidRPr="00BE4CD5">
        <w:t xml:space="preserve"> </w:t>
      </w:r>
      <w:r w:rsidR="00BE4CD5" w:rsidRPr="002A3415">
        <w:t>Warning</w:t>
      </w:r>
      <w:r w:rsidR="00BE4CD5">
        <w:rPr>
          <w:rFonts w:hint="eastAsia"/>
        </w:rPr>
        <w:t>:</w:t>
      </w:r>
    </w:p>
    <w:p w14:paraId="72EB361A" w14:textId="4C5B43C3" w:rsidR="00265DC4" w:rsidRDefault="00BE4CD5" w:rsidP="00E92A92">
      <w:pPr>
        <w:ind w:leftChars="100" w:left="210"/>
      </w:pPr>
      <w:r w:rsidRPr="00BE4CD5">
        <w:t>To prevent damage to the circuit and possible current fuse burnout, please do not cross (parallel) the probe with the energized circuit when inserting the test wire into the current terminal, as this can cause a short circuit. The maximum current value measured by this instrument is 10A.</w:t>
      </w:r>
    </w:p>
    <w:p w14:paraId="7C49ABC5" w14:textId="77777777" w:rsidR="00E92A92" w:rsidRPr="00620362" w:rsidRDefault="00E92A92" w:rsidP="00E92A92">
      <w:pPr>
        <w:ind w:leftChars="100" w:left="210"/>
      </w:pPr>
    </w:p>
    <w:p w14:paraId="3134284C" w14:textId="730BD080" w:rsidR="00B31DBF" w:rsidRPr="005D458B" w:rsidRDefault="00107622" w:rsidP="00B31DBF">
      <w:pPr>
        <w:pStyle w:val="4"/>
        <w:rPr>
          <w:rFonts w:asciiTheme="minorHAnsi" w:eastAsiaTheme="minorEastAsia" w:hAnsiTheme="minorHAnsi" w:cstheme="minorBidi"/>
          <w:szCs w:val="32"/>
        </w:rPr>
      </w:pPr>
      <w:r w:rsidRPr="002E5221">
        <w:rPr>
          <w:rFonts w:asciiTheme="minorHAnsi" w:eastAsiaTheme="minorEastAsia" w:hAnsiTheme="minorHAnsi" w:cstheme="minorBidi" w:hint="eastAsia"/>
          <w:szCs w:val="32"/>
        </w:rPr>
        <w:lastRenderedPageBreak/>
        <w:t>4</w:t>
      </w:r>
      <w:r w:rsidR="00B31DBF" w:rsidRPr="002E5221">
        <w:rPr>
          <w:rFonts w:asciiTheme="minorHAnsi" w:eastAsiaTheme="minorEastAsia" w:hAnsiTheme="minorHAnsi" w:cstheme="minorBidi"/>
          <w:szCs w:val="32"/>
        </w:rPr>
        <w:t>.</w:t>
      </w:r>
      <w:r w:rsidR="005D458B" w:rsidRPr="002E5221">
        <w:rPr>
          <w:rFonts w:asciiTheme="minorHAnsi" w:eastAsiaTheme="minorEastAsia" w:hAnsiTheme="minorHAnsi" w:cstheme="minorBidi"/>
          <w:szCs w:val="32"/>
        </w:rPr>
        <w:t xml:space="preserve"> </w:t>
      </w:r>
      <w:r w:rsidR="005D458B" w:rsidRPr="005D458B">
        <w:rPr>
          <w:rFonts w:asciiTheme="minorHAnsi" w:eastAsiaTheme="minorEastAsia" w:hAnsiTheme="minorHAnsi" w:cstheme="minorBidi" w:hint="eastAsia"/>
          <w:szCs w:val="32"/>
        </w:rPr>
        <w:t>R</w:t>
      </w:r>
      <w:r w:rsidR="005D458B" w:rsidRPr="005D458B">
        <w:rPr>
          <w:rFonts w:asciiTheme="minorHAnsi" w:eastAsiaTheme="minorEastAsia" w:hAnsiTheme="minorHAnsi" w:cstheme="minorBidi"/>
          <w:szCs w:val="32"/>
        </w:rPr>
        <w:t>esistance measurement</w:t>
      </w:r>
    </w:p>
    <w:p w14:paraId="549CCF47" w14:textId="77777777" w:rsidR="005D458B" w:rsidRDefault="005D458B" w:rsidP="005D458B">
      <w:pPr>
        <w:ind w:firstLineChars="200" w:firstLine="420"/>
      </w:pPr>
      <w:r>
        <w:t>Insert the red probe into the "V Ω" socket and the black probe into the "COM" socket;</w:t>
      </w:r>
    </w:p>
    <w:p w14:paraId="1EC8C8D6" w14:textId="77777777" w:rsidR="005D458B" w:rsidRDefault="005D458B" w:rsidP="005D458B">
      <w:pPr>
        <w:ind w:firstLineChars="200" w:firstLine="420"/>
      </w:pPr>
      <w:r>
        <w:t>Short press the button on the right side of the device to switch to the resistance measurement interface, and the measurement unit will change to "Ω";</w:t>
      </w:r>
    </w:p>
    <w:p w14:paraId="17CD7EC1" w14:textId="77777777" w:rsidR="005D458B" w:rsidRDefault="005D458B" w:rsidP="005D458B">
      <w:pPr>
        <w:ind w:firstLineChars="200" w:firstLine="420"/>
      </w:pPr>
      <w:r>
        <w:t>Connect the probe in parallel to both ends of the measured resistor;</w:t>
      </w:r>
    </w:p>
    <w:p w14:paraId="7BBFB3E2" w14:textId="746B4D96" w:rsidR="00787D15" w:rsidRDefault="005D458B" w:rsidP="00432BBE">
      <w:pPr>
        <w:ind w:firstLineChars="200" w:firstLine="420"/>
      </w:pPr>
      <w:r>
        <w:t>Read the measurement results from the display interface, and the secondary display shows the ambient temperature.</w:t>
      </w:r>
    </w:p>
    <w:p w14:paraId="5D53A0E5" w14:textId="02FAD244" w:rsidR="002D4C4F" w:rsidRDefault="005D458B" w:rsidP="00787D15">
      <w:r>
        <w:rPr>
          <w:rFonts w:hint="eastAsia"/>
          <w:noProof/>
        </w:rPr>
        <mc:AlternateContent>
          <mc:Choice Requires="wps">
            <w:drawing>
              <wp:anchor distT="0" distB="0" distL="114300" distR="114300" simplePos="0" relativeHeight="251709952" behindDoc="0" locked="0" layoutInCell="1" allowOverlap="1" wp14:anchorId="591FBA2A" wp14:editId="43F46A41">
                <wp:simplePos x="0" y="0"/>
                <wp:positionH relativeFrom="margin">
                  <wp:posOffset>-199479</wp:posOffset>
                </wp:positionH>
                <wp:positionV relativeFrom="paragraph">
                  <wp:posOffset>196664</wp:posOffset>
                </wp:positionV>
                <wp:extent cx="5666400" cy="1624953"/>
                <wp:effectExtent l="0" t="0" r="10795" b="13970"/>
                <wp:wrapNone/>
                <wp:docPr id="382373791" name="矩形: 圆角 20"/>
                <wp:cNvGraphicFramePr/>
                <a:graphic xmlns:a="http://schemas.openxmlformats.org/drawingml/2006/main">
                  <a:graphicData uri="http://schemas.microsoft.com/office/word/2010/wordprocessingShape">
                    <wps:wsp>
                      <wps:cNvSpPr/>
                      <wps:spPr>
                        <a:xfrm>
                          <a:off x="0" y="0"/>
                          <a:ext cx="5666400" cy="1624953"/>
                        </a:xfrm>
                        <a:prstGeom prst="round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8BAE5B" id="矩形: 圆角 20" o:spid="_x0000_s1026" style="position:absolute;left:0;text-align:left;margin-left:-15.7pt;margin-top:15.5pt;width:446.15pt;height:127.95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" filled="f" strokecolor="red" strokeweight="1pt">
                <v:stroke joinstyle="miter"/>
                <w10:wrap anchorx="margin"/>
              </v:roundrect>
            </w:pict>
          </mc:Fallback>
        </mc:AlternateContent>
      </w:r>
    </w:p>
    <w:p w14:paraId="4D90AF51" w14:textId="13ECEADD" w:rsidR="00107622" w:rsidRDefault="004C386E" w:rsidP="00787D15">
      <w:r>
        <w:rPr>
          <w:rFonts w:hint="eastAsia"/>
          <w:noProof/>
        </w:rPr>
        <w:drawing>
          <wp:inline distT="0" distB="0" distL="0" distR="0" wp14:anchorId="571C9E8B" wp14:editId="7FFB2677">
            <wp:extent cx="215494" cy="215494"/>
            <wp:effectExtent l="0" t="0" r="0" b="0"/>
            <wp:docPr id="1017281932" name="图形 9"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47131" name="图形 1761647131" descr="警告"/>
                    <pic:cNvPicPr/>
                  </pic:nvPicPr>
                  <pic:blipFill>
                    <a:blip r:embed="rId9">
                      <a:extLst>
                        <a:ext uri="{96DAC541-7B7A-43D3-8B79-37D633B846F1}">
                          <asvg:svgBlip xmlns:asvg="http://schemas.microsoft.com/office/drawing/2016/SVG/main" r:embed="rId10"/>
                        </a:ext>
                      </a:extLst>
                    </a:blip>
                    <a:stretch>
                      <a:fillRect/>
                    </a:stretch>
                  </pic:blipFill>
                  <pic:spPr>
                    <a:xfrm flipH="1">
                      <a:off x="0" y="0"/>
                      <a:ext cx="218849" cy="218849"/>
                    </a:xfrm>
                    <a:prstGeom prst="rect">
                      <a:avLst/>
                    </a:prstGeom>
                  </pic:spPr>
                </pic:pic>
              </a:graphicData>
            </a:graphic>
          </wp:inline>
        </w:drawing>
      </w:r>
      <w:r w:rsidR="005D458B" w:rsidRPr="005D458B">
        <w:t xml:space="preserve"> </w:t>
      </w:r>
      <w:r w:rsidR="005D458B" w:rsidRPr="002A3415">
        <w:t>Warning</w:t>
      </w:r>
      <w:r w:rsidR="005D458B">
        <w:rPr>
          <w:rFonts w:hint="eastAsia"/>
        </w:rPr>
        <w:t>:</w:t>
      </w:r>
    </w:p>
    <w:p w14:paraId="2F1E81E3" w14:textId="77777777" w:rsidR="005D458B" w:rsidRDefault="005D458B" w:rsidP="005D458B">
      <w:r>
        <w:t>If the measured resistance is open or exceeds the maximum range of the instrument, the display will show "0L".</w:t>
      </w:r>
    </w:p>
    <w:p w14:paraId="40699CA9" w14:textId="77777777" w:rsidR="005D458B" w:rsidRDefault="005D458B" w:rsidP="005D458B">
      <w:r>
        <w:t>When measuring online resistance, all power sources in the tested circuit must be turned off and all capacitors must be discharged with residual charges before measurement. To ensure accurate measurement.</w:t>
      </w:r>
    </w:p>
    <w:p w14:paraId="6348D382" w14:textId="2EABC5E7" w:rsidR="00787D15" w:rsidRDefault="005D458B" w:rsidP="005D458B">
      <w:r>
        <w:t>Do not input voltages higher than 30V DC or AC to avoid endangering personal safety.</w:t>
      </w:r>
    </w:p>
    <w:p w14:paraId="7FA79B1B" w14:textId="77777777" w:rsidR="00787D15" w:rsidRPr="00107622" w:rsidRDefault="00787D15" w:rsidP="00D269D7">
      <w:pPr>
        <w:ind w:firstLineChars="100" w:firstLine="210"/>
      </w:pPr>
    </w:p>
    <w:p w14:paraId="38FAB33E" w14:textId="7C72F706" w:rsidR="00B31DBF" w:rsidRPr="005D458B" w:rsidRDefault="00123E01" w:rsidP="00B31DBF">
      <w:pPr>
        <w:pStyle w:val="4"/>
        <w:rPr>
          <w:rFonts w:asciiTheme="minorHAnsi" w:eastAsiaTheme="minorEastAsia" w:hAnsiTheme="minorHAnsi" w:cstheme="minorBidi"/>
          <w:szCs w:val="32"/>
        </w:rPr>
      </w:pPr>
      <w:r w:rsidRPr="002E5221">
        <w:rPr>
          <w:rFonts w:asciiTheme="minorHAnsi" w:eastAsiaTheme="minorEastAsia" w:hAnsiTheme="minorHAnsi" w:cstheme="minorBidi" w:hint="eastAsia"/>
          <w:szCs w:val="32"/>
        </w:rPr>
        <w:t>5</w:t>
      </w:r>
      <w:r w:rsidR="00B31DBF" w:rsidRPr="002E5221">
        <w:rPr>
          <w:rFonts w:asciiTheme="minorHAnsi" w:eastAsiaTheme="minorEastAsia" w:hAnsiTheme="minorHAnsi" w:cstheme="minorBidi"/>
          <w:szCs w:val="32"/>
        </w:rPr>
        <w:t>.</w:t>
      </w:r>
      <w:r w:rsidR="005D458B" w:rsidRPr="005D458B">
        <w:t xml:space="preserve"> </w:t>
      </w:r>
      <w:r w:rsidR="005D458B" w:rsidRPr="005D458B">
        <w:rPr>
          <w:rFonts w:asciiTheme="minorHAnsi" w:eastAsiaTheme="minorEastAsia" w:hAnsiTheme="minorHAnsi" w:cstheme="minorBidi"/>
          <w:szCs w:val="32"/>
        </w:rPr>
        <w:t>Capacitance measurement</w:t>
      </w:r>
    </w:p>
    <w:p w14:paraId="201DDBA7" w14:textId="77777777" w:rsidR="005D458B" w:rsidRDefault="005D458B" w:rsidP="005D458B">
      <w:pPr>
        <w:ind w:firstLineChars="200" w:firstLine="420"/>
      </w:pPr>
      <w:r>
        <w:t>Insert the red probe into the "V Ω" socket and the black probe into the "COM" socket;</w:t>
      </w:r>
    </w:p>
    <w:p w14:paraId="34806312" w14:textId="77777777" w:rsidR="005D458B" w:rsidRDefault="005D458B" w:rsidP="005D458B">
      <w:pPr>
        <w:ind w:firstLineChars="200" w:firstLine="420"/>
      </w:pPr>
      <w:r>
        <w:t>Short press the button on the right side of the device to switch to the capacitance measurement interface, and the measurement unit will change to "nF";</w:t>
      </w:r>
    </w:p>
    <w:p w14:paraId="3C65755E" w14:textId="77777777" w:rsidR="005D458B" w:rsidRDefault="005D458B" w:rsidP="005D458B">
      <w:pPr>
        <w:ind w:firstLineChars="200" w:firstLine="420"/>
      </w:pPr>
      <w:r>
        <w:t>Connect the probe in parallel to the two terminals of the measured capacitor;</w:t>
      </w:r>
    </w:p>
    <w:p w14:paraId="2226C989" w14:textId="1B546A19" w:rsidR="00D269D7" w:rsidRDefault="005D458B" w:rsidP="005D458B">
      <w:pPr>
        <w:ind w:firstLineChars="200" w:firstLine="420"/>
      </w:pPr>
      <w:r>
        <w:t>Read the measurement results from the display interface, and the secondary display shows the ambient temperature.</w:t>
      </w:r>
    </w:p>
    <w:p w14:paraId="7CE2AB1B" w14:textId="495B0215" w:rsidR="00C75D6F" w:rsidRPr="008B51FD" w:rsidRDefault="00C75D6F" w:rsidP="00417211">
      <w:pPr>
        <w:ind w:firstLineChars="200" w:firstLine="420"/>
      </w:pPr>
      <w:r>
        <w:rPr>
          <w:rFonts w:hint="eastAsia"/>
          <w:noProof/>
        </w:rPr>
        <mc:AlternateContent>
          <mc:Choice Requires="wps">
            <w:drawing>
              <wp:anchor distT="0" distB="0" distL="114300" distR="114300" simplePos="0" relativeHeight="251712000" behindDoc="0" locked="0" layoutInCell="1" allowOverlap="1" wp14:anchorId="436BCD40" wp14:editId="192E5C42">
                <wp:simplePos x="0" y="0"/>
                <wp:positionH relativeFrom="margin">
                  <wp:posOffset>-211127</wp:posOffset>
                </wp:positionH>
                <wp:positionV relativeFrom="paragraph">
                  <wp:posOffset>129977</wp:posOffset>
                </wp:positionV>
                <wp:extent cx="5666400" cy="1892866"/>
                <wp:effectExtent l="0" t="0" r="10795" b="12700"/>
                <wp:wrapNone/>
                <wp:docPr id="1547859766" name="矩形: 圆角 20"/>
                <wp:cNvGraphicFramePr/>
                <a:graphic xmlns:a="http://schemas.openxmlformats.org/drawingml/2006/main">
                  <a:graphicData uri="http://schemas.microsoft.com/office/word/2010/wordprocessingShape">
                    <wps:wsp>
                      <wps:cNvSpPr/>
                      <wps:spPr>
                        <a:xfrm>
                          <a:off x="0" y="0"/>
                          <a:ext cx="5666400" cy="1892866"/>
                        </a:xfrm>
                        <a:prstGeom prst="round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BFD12D" id="矩形: 圆角 20" o:spid="_x0000_s1026" style="position:absolute;left:0;text-align:left;margin-left:-16.6pt;margin-top:10.25pt;width:446.15pt;height:149.0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" filled="f" strokecolor="red" strokeweight="1pt">
                <v:stroke joinstyle="miter"/>
                <w10:wrap anchorx="margin"/>
              </v:roundrect>
            </w:pict>
          </mc:Fallback>
        </mc:AlternateContent>
      </w:r>
    </w:p>
    <w:p w14:paraId="6FEBA189" w14:textId="31B84FD6" w:rsidR="00417211" w:rsidRDefault="004C386E" w:rsidP="00C75D6F">
      <w:r>
        <w:rPr>
          <w:rFonts w:hint="eastAsia"/>
          <w:noProof/>
        </w:rPr>
        <w:drawing>
          <wp:inline distT="0" distB="0" distL="0" distR="0" wp14:anchorId="62FFE938" wp14:editId="0EA2EFB3">
            <wp:extent cx="215494" cy="215494"/>
            <wp:effectExtent l="0" t="0" r="0" b="0"/>
            <wp:docPr id="464397115" name="图形 9"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47131" name="图形 1761647131" descr="警告"/>
                    <pic:cNvPicPr/>
                  </pic:nvPicPr>
                  <pic:blipFill>
                    <a:blip r:embed="rId9">
                      <a:extLst>
                        <a:ext uri="{96DAC541-7B7A-43D3-8B79-37D633B846F1}">
                          <asvg:svgBlip xmlns:asvg="http://schemas.microsoft.com/office/drawing/2016/SVG/main" r:embed="rId10"/>
                        </a:ext>
                      </a:extLst>
                    </a:blip>
                    <a:stretch>
                      <a:fillRect/>
                    </a:stretch>
                  </pic:blipFill>
                  <pic:spPr>
                    <a:xfrm flipH="1">
                      <a:off x="0" y="0"/>
                      <a:ext cx="218849" cy="218849"/>
                    </a:xfrm>
                    <a:prstGeom prst="rect">
                      <a:avLst/>
                    </a:prstGeom>
                  </pic:spPr>
                </pic:pic>
              </a:graphicData>
            </a:graphic>
          </wp:inline>
        </w:drawing>
      </w:r>
      <w:r w:rsidR="005D458B" w:rsidRPr="005D458B">
        <w:t xml:space="preserve"> </w:t>
      </w:r>
      <w:r w:rsidR="005D458B" w:rsidRPr="002A3415">
        <w:t>Warning</w:t>
      </w:r>
      <w:r w:rsidR="005D458B">
        <w:rPr>
          <w:rFonts w:hint="eastAsia"/>
        </w:rPr>
        <w:t>:</w:t>
      </w:r>
    </w:p>
    <w:p w14:paraId="2F714405" w14:textId="77777777" w:rsidR="005D458B" w:rsidRDefault="005D458B" w:rsidP="005D458B">
      <w:r>
        <w:t>If the measured capacitance is short circuited or exceeds the maximum range of the instrument, the display will show "OL".</w:t>
      </w:r>
    </w:p>
    <w:p w14:paraId="274B5214" w14:textId="77777777" w:rsidR="005D458B" w:rsidRDefault="005D458B" w:rsidP="005D458B">
      <w:r>
        <w:t>For measurements of capacitors greater than 400uF, a certain reading stabilization time is required for accurate readings.</w:t>
      </w:r>
    </w:p>
    <w:p w14:paraId="1AA1A01F" w14:textId="0F989013" w:rsidR="00C75D6F" w:rsidRDefault="005D458B" w:rsidP="005D458B">
      <w:r>
        <w:t>To ensure measurement accuracy, it is recommended to discharge all residual charges from the capacitor before inputting it into the instrument for measurement. For capacitors with high voltage, it is more important to avoid damaging the instrument and endangering personal safety.</w:t>
      </w:r>
    </w:p>
    <w:p w14:paraId="22DCB62F" w14:textId="77777777" w:rsidR="00C75D6F" w:rsidRPr="00417211" w:rsidRDefault="00C75D6F" w:rsidP="005F000D">
      <w:pPr>
        <w:ind w:firstLineChars="100" w:firstLine="210"/>
      </w:pPr>
    </w:p>
    <w:p w14:paraId="708CE160" w14:textId="092918AD" w:rsidR="0042694E" w:rsidRPr="0040431B" w:rsidRDefault="00AE4D2C" w:rsidP="0042694E">
      <w:pPr>
        <w:pStyle w:val="4"/>
        <w:rPr>
          <w:rFonts w:asciiTheme="majorEastAsia" w:hAnsiTheme="majorEastAsia" w:hint="eastAsia"/>
        </w:rPr>
      </w:pPr>
      <w:r w:rsidRPr="002E5221">
        <w:rPr>
          <w:rFonts w:asciiTheme="minorHAnsi" w:eastAsiaTheme="minorEastAsia" w:hAnsiTheme="minorHAnsi" w:cstheme="minorBidi" w:hint="eastAsia"/>
          <w:szCs w:val="32"/>
        </w:rPr>
        <w:t>6</w:t>
      </w:r>
      <w:r w:rsidR="0042694E" w:rsidRPr="002E5221">
        <w:rPr>
          <w:rFonts w:asciiTheme="minorHAnsi" w:eastAsiaTheme="minorEastAsia" w:hAnsiTheme="minorHAnsi" w:cstheme="minorBidi"/>
          <w:szCs w:val="32"/>
        </w:rPr>
        <w:t>.</w:t>
      </w:r>
      <w:r w:rsidR="00787F55" w:rsidRPr="002E5221">
        <w:rPr>
          <w:rFonts w:asciiTheme="minorHAnsi" w:eastAsiaTheme="minorEastAsia" w:hAnsiTheme="minorHAnsi" w:cstheme="minorBidi"/>
          <w:szCs w:val="32"/>
        </w:rPr>
        <w:t xml:space="preserve"> </w:t>
      </w:r>
      <w:r w:rsidR="00787F55" w:rsidRPr="00787F55">
        <w:rPr>
          <w:rFonts w:asciiTheme="minorHAnsi" w:eastAsiaTheme="minorEastAsia" w:hAnsiTheme="minorHAnsi" w:cstheme="minorBidi"/>
          <w:szCs w:val="32"/>
        </w:rPr>
        <w:t>Continuity detection</w:t>
      </w:r>
    </w:p>
    <w:p w14:paraId="0965D58A" w14:textId="484177D0" w:rsidR="0042694E" w:rsidRDefault="0042694E" w:rsidP="00787F55">
      <w:pPr>
        <w:ind w:firstLineChars="200" w:firstLine="420"/>
      </w:pPr>
      <w:r>
        <w:rPr>
          <w:rFonts w:hint="eastAsia"/>
        </w:rPr>
        <w:t xml:space="preserve">    </w:t>
      </w:r>
      <w:r w:rsidR="00E111DD">
        <w:rPr>
          <w:rFonts w:hint="eastAsia"/>
        </w:rPr>
        <w:t xml:space="preserve">     </w:t>
      </w:r>
      <w:r w:rsidR="00787F55" w:rsidRPr="00787F55">
        <w:t>Insert the red probe into the "V Ω" socket and the black probe into the "COM" socket;</w:t>
      </w:r>
    </w:p>
    <w:p w14:paraId="7930AF02" w14:textId="00D49A49" w:rsidR="00E111DD" w:rsidRDefault="00787F55" w:rsidP="00787F55">
      <w:pPr>
        <w:ind w:firstLineChars="200" w:firstLine="420"/>
      </w:pPr>
      <w:r w:rsidRPr="00787F55">
        <w:t xml:space="preserve">Short press the button on the right side of the device to switch to the </w:t>
      </w:r>
      <w:r w:rsidR="00165EBE">
        <w:rPr>
          <w:rFonts w:hint="eastAsia"/>
        </w:rPr>
        <w:t>“</w:t>
      </w:r>
      <w:r w:rsidR="00165EBE">
        <w:rPr>
          <w:rFonts w:hint="eastAsia"/>
          <w:noProof/>
          <w:lang w:val="zh-CN"/>
        </w:rPr>
        <w:drawing>
          <wp:inline distT="0" distB="0" distL="0" distR="0" wp14:anchorId="0C94A37A" wp14:editId="5983ACC6">
            <wp:extent cx="387985" cy="292569"/>
            <wp:effectExtent l="0" t="0" r="0" b="0"/>
            <wp:docPr id="18305756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75635" name="图片 183057563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7473" cy="299723"/>
                    </a:xfrm>
                    <a:prstGeom prst="rect">
                      <a:avLst/>
                    </a:prstGeom>
                  </pic:spPr>
                </pic:pic>
              </a:graphicData>
            </a:graphic>
          </wp:inline>
        </w:drawing>
      </w:r>
      <w:r w:rsidR="00165EBE">
        <w:rPr>
          <w:rFonts w:hint="eastAsia"/>
        </w:rPr>
        <w:t>”</w:t>
      </w:r>
      <w:r w:rsidRPr="00787F55">
        <w:t>measurement interface</w:t>
      </w:r>
      <w:r>
        <w:rPr>
          <w:rFonts w:hint="eastAsia"/>
        </w:rPr>
        <w:t>,</w:t>
      </w:r>
      <w:r w:rsidRPr="00787F55">
        <w:t xml:space="preserve"> At this point, the measurement unit changes to "Ω", Short press the function button</w:t>
      </w:r>
      <w:r w:rsidRPr="00787F55">
        <w:rPr>
          <w:rFonts w:hint="eastAsia"/>
        </w:rPr>
        <w:t xml:space="preserve"> </w:t>
      </w:r>
      <w:r w:rsidR="0068063D">
        <w:rPr>
          <w:rFonts w:hint="eastAsia"/>
          <w:noProof/>
        </w:rPr>
        <w:drawing>
          <wp:inline distT="0" distB="0" distL="0" distR="0" wp14:anchorId="16D2D2CA" wp14:editId="30ED5D62">
            <wp:extent cx="648000" cy="410400"/>
            <wp:effectExtent l="0" t="0" r="0" b="8890"/>
            <wp:docPr id="1767310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65462" name="图片 641065462"/>
                    <pic:cNvPicPr/>
                  </pic:nvPicPr>
                  <pic:blipFill>
                    <a:blip r:embed="rId28">
                      <a:extLst>
                        <a:ext uri="{28A0092B-C50C-407E-A947-70E740481C1C}">
                          <a14:useLocalDpi xmlns:a14="http://schemas.microsoft.com/office/drawing/2010/main" val="0"/>
                        </a:ext>
                      </a:extLst>
                    </a:blip>
                    <a:stretch>
                      <a:fillRect/>
                    </a:stretch>
                  </pic:blipFill>
                  <pic:spPr>
                    <a:xfrm>
                      <a:off x="0" y="0"/>
                      <a:ext cx="648000" cy="410400"/>
                    </a:xfrm>
                    <a:prstGeom prst="rect">
                      <a:avLst/>
                    </a:prstGeom>
                  </pic:spPr>
                </pic:pic>
              </a:graphicData>
            </a:graphic>
          </wp:inline>
        </w:drawing>
      </w:r>
      <w:r w:rsidR="00E111DD">
        <w:rPr>
          <w:rFonts w:hint="eastAsia"/>
        </w:rPr>
        <w:t xml:space="preserve"> </w:t>
      </w:r>
      <w:r>
        <w:rPr>
          <w:rFonts w:hint="eastAsia"/>
        </w:rPr>
        <w:t>,</w:t>
      </w:r>
      <w:r w:rsidR="00E111DD">
        <w:rPr>
          <w:rFonts w:hint="eastAsia"/>
        </w:rPr>
        <w:t xml:space="preserve"> </w:t>
      </w:r>
      <w:r w:rsidRPr="00787F55">
        <w:t xml:space="preserve">It can switch back and forth between the buzzer measurement </w:t>
      </w:r>
      <w:r w:rsidRPr="00787F55">
        <w:lastRenderedPageBreak/>
        <w:t>interface and the diode measurement interface. Under the diode measurement interface, the measurement changes to "V";</w:t>
      </w:r>
    </w:p>
    <w:p w14:paraId="544A1C7C" w14:textId="4A7E1737" w:rsidR="00C75D6F" w:rsidRDefault="00787F55" w:rsidP="00E111DD">
      <w:pPr>
        <w:ind w:firstLineChars="200" w:firstLine="420"/>
      </w:pPr>
      <w:r w:rsidRPr="00787F55">
        <w:t>When measuring the buzzer gear, connect the probes in parallel to both ends of the tested circuit load. If the resistance between the two terminals being tested is less than 30 Ω, it is considered that the circuit is conductive, and the buzzer sounds continuously. If the resistance is greater than 50 Ω, the buzzer does not sound, and the secondary display shows the ambient temperature when the buzzer is in gear;</w:t>
      </w:r>
    </w:p>
    <w:p w14:paraId="0ADCEC40" w14:textId="624D84E0" w:rsidR="00AA73E2" w:rsidRDefault="00787F55" w:rsidP="00787F55">
      <w:r>
        <w:rPr>
          <w:rFonts w:hint="eastAsia"/>
          <w:noProof/>
        </w:rPr>
        <mc:AlternateContent>
          <mc:Choice Requires="wps">
            <w:drawing>
              <wp:anchor distT="0" distB="0" distL="114300" distR="114300" simplePos="0" relativeHeight="251714048" behindDoc="0" locked="0" layoutInCell="1" allowOverlap="1" wp14:anchorId="480A2E08" wp14:editId="2F6865A9">
                <wp:simplePos x="0" y="0"/>
                <wp:positionH relativeFrom="margin">
                  <wp:posOffset>-199479</wp:posOffset>
                </wp:positionH>
                <wp:positionV relativeFrom="paragraph">
                  <wp:posOffset>45622</wp:posOffset>
                </wp:positionV>
                <wp:extent cx="5666105" cy="1001763"/>
                <wp:effectExtent l="0" t="0" r="10795" b="27305"/>
                <wp:wrapNone/>
                <wp:docPr id="1006863874" name="矩形: 圆角 20"/>
                <wp:cNvGraphicFramePr/>
                <a:graphic xmlns:a="http://schemas.openxmlformats.org/drawingml/2006/main">
                  <a:graphicData uri="http://schemas.microsoft.com/office/word/2010/wordprocessingShape">
                    <wps:wsp>
                      <wps:cNvSpPr/>
                      <wps:spPr>
                        <a:xfrm>
                          <a:off x="0" y="0"/>
                          <a:ext cx="5666105" cy="1001763"/>
                        </a:xfrm>
                        <a:prstGeom prst="round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BC76A4" id="矩形: 圆角 20" o:spid="_x0000_s1026" style="position:absolute;left:0;text-align:left;margin-left:-15.7pt;margin-top:3.6pt;width:446.15pt;height:78.9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" filled="f" strokecolor="red" strokeweight="1pt">
                <v:stroke joinstyle="miter"/>
                <w10:wrap anchorx="margin"/>
              </v:roundrect>
            </w:pict>
          </mc:Fallback>
        </mc:AlternateContent>
      </w:r>
      <w:r w:rsidR="004C386E">
        <w:rPr>
          <w:rFonts w:hint="eastAsia"/>
          <w:noProof/>
        </w:rPr>
        <w:drawing>
          <wp:inline distT="0" distB="0" distL="0" distR="0" wp14:anchorId="1D60B75B" wp14:editId="2266DF9F">
            <wp:extent cx="215494" cy="215494"/>
            <wp:effectExtent l="0" t="0" r="0" b="0"/>
            <wp:docPr id="1505736318" name="图形 9"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47131" name="图形 1761647131" descr="警告"/>
                    <pic:cNvPicPr/>
                  </pic:nvPicPr>
                  <pic:blipFill>
                    <a:blip r:embed="rId9">
                      <a:extLst>
                        <a:ext uri="{96DAC541-7B7A-43D3-8B79-37D633B846F1}">
                          <asvg:svgBlip xmlns:asvg="http://schemas.microsoft.com/office/drawing/2016/SVG/main" r:embed="rId10"/>
                        </a:ext>
                      </a:extLst>
                    </a:blip>
                    <a:stretch>
                      <a:fillRect/>
                    </a:stretch>
                  </pic:blipFill>
                  <pic:spPr>
                    <a:xfrm flipH="1">
                      <a:off x="0" y="0"/>
                      <a:ext cx="218849" cy="218849"/>
                    </a:xfrm>
                    <a:prstGeom prst="rect">
                      <a:avLst/>
                    </a:prstGeom>
                  </pic:spPr>
                </pic:pic>
              </a:graphicData>
            </a:graphic>
          </wp:inline>
        </w:drawing>
      </w:r>
      <w:r w:rsidRPr="00787F55">
        <w:t xml:space="preserve"> </w:t>
      </w:r>
      <w:r w:rsidRPr="002A3415">
        <w:t>Warning</w:t>
      </w:r>
      <w:r>
        <w:rPr>
          <w:rFonts w:hint="eastAsia"/>
        </w:rPr>
        <w:t>:</w:t>
      </w:r>
    </w:p>
    <w:p w14:paraId="4ACD020F" w14:textId="77777777" w:rsidR="00787F55" w:rsidRDefault="00787F55" w:rsidP="002E5221">
      <w:r w:rsidRPr="00787F55">
        <w:t>When checking the continuity of online circuits, all power sources in the tested circuit must be turned off and all capacitors must be discharged with residual charges before measurement. Do not input voltages higher than 30V DC or AC to avoid endangering personal safety.</w:t>
      </w:r>
    </w:p>
    <w:p w14:paraId="2CAB3A9A" w14:textId="09FC0D4B" w:rsidR="00D269D7" w:rsidRDefault="00787F55" w:rsidP="00787F55">
      <w:pPr>
        <w:ind w:firstLineChars="200" w:firstLine="420"/>
      </w:pPr>
      <w:r w:rsidRPr="00787F55">
        <w:t xml:space="preserve">When switching to the </w:t>
      </w:r>
      <w:r w:rsidR="00AA73E2">
        <w:rPr>
          <w:rFonts w:hint="eastAsia"/>
        </w:rPr>
        <w:t>“</w:t>
      </w:r>
      <w:r w:rsidR="00AA73E2">
        <w:rPr>
          <w:rFonts w:hint="eastAsia"/>
          <w:noProof/>
          <w:lang w:val="zh-CN"/>
        </w:rPr>
        <w:drawing>
          <wp:inline distT="0" distB="0" distL="0" distR="0" wp14:anchorId="36250CDF" wp14:editId="277844F3">
            <wp:extent cx="325755" cy="230339"/>
            <wp:effectExtent l="0" t="0" r="0" b="0"/>
            <wp:docPr id="142025856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58561" name="图片 142025856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3307" cy="235679"/>
                    </a:xfrm>
                    <a:prstGeom prst="rect">
                      <a:avLst/>
                    </a:prstGeom>
                  </pic:spPr>
                </pic:pic>
              </a:graphicData>
            </a:graphic>
          </wp:inline>
        </w:drawing>
      </w:r>
      <w:r w:rsidR="00AA73E2">
        <w:rPr>
          <w:rFonts w:hint="eastAsia"/>
        </w:rPr>
        <w:t>”</w:t>
      </w:r>
      <w:r w:rsidRPr="00787F55">
        <w:t>measurement mode, Read the approximate forward PN junction voltage of the tested diode directly from the display interface. For silicon PN junctions, a normal value of about 500-800mV is generally confirmed, and the secondary display shows the ambient temperature.</w:t>
      </w:r>
    </w:p>
    <w:p w14:paraId="03DFCA6C" w14:textId="167009BD" w:rsidR="00AA73E2" w:rsidRDefault="002A60C1" w:rsidP="00B14411">
      <w:r>
        <w:rPr>
          <w:rFonts w:hint="eastAsia"/>
          <w:noProof/>
        </w:rPr>
        <mc:AlternateContent>
          <mc:Choice Requires="wps">
            <w:drawing>
              <wp:anchor distT="0" distB="0" distL="114300" distR="114300" simplePos="0" relativeHeight="251716096" behindDoc="0" locked="0" layoutInCell="1" allowOverlap="1" wp14:anchorId="11163D32" wp14:editId="164DFFE5">
                <wp:simplePos x="0" y="0"/>
                <wp:positionH relativeFrom="margin">
                  <wp:posOffset>-213995</wp:posOffset>
                </wp:positionH>
                <wp:positionV relativeFrom="paragraph">
                  <wp:posOffset>0</wp:posOffset>
                </wp:positionV>
                <wp:extent cx="5666400" cy="1396800"/>
                <wp:effectExtent l="0" t="0" r="10795" b="13335"/>
                <wp:wrapNone/>
                <wp:docPr id="994655565" name="矩形: 圆角 20"/>
                <wp:cNvGraphicFramePr/>
                <a:graphic xmlns:a="http://schemas.openxmlformats.org/drawingml/2006/main">
                  <a:graphicData uri="http://schemas.microsoft.com/office/word/2010/wordprocessingShape">
                    <wps:wsp>
                      <wps:cNvSpPr/>
                      <wps:spPr>
                        <a:xfrm>
                          <a:off x="0" y="0"/>
                          <a:ext cx="5666400" cy="1396800"/>
                        </a:xfrm>
                        <a:prstGeom prst="round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F559D6" id="矩形: 圆角 20" o:spid="_x0000_s1026" style="position:absolute;left:0;text-align:left;margin-left:-16.85pt;margin-top:0;width:446.15pt;height:110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" filled="f" strokecolor="red" strokeweight="1pt">
                <v:stroke joinstyle="miter"/>
                <w10:wrap anchorx="margin"/>
              </v:roundrect>
            </w:pict>
          </mc:Fallback>
        </mc:AlternateContent>
      </w:r>
      <w:r w:rsidR="004C386E">
        <w:rPr>
          <w:rFonts w:hint="eastAsia"/>
          <w:noProof/>
        </w:rPr>
        <w:drawing>
          <wp:inline distT="0" distB="0" distL="0" distR="0" wp14:anchorId="2DBF3CB5" wp14:editId="1C88AAEC">
            <wp:extent cx="215494" cy="215494"/>
            <wp:effectExtent l="0" t="0" r="0" b="0"/>
            <wp:docPr id="364998416" name="图形 9"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47131" name="图形 1761647131" descr="警告"/>
                    <pic:cNvPicPr/>
                  </pic:nvPicPr>
                  <pic:blipFill>
                    <a:blip r:embed="rId9">
                      <a:extLst>
                        <a:ext uri="{96DAC541-7B7A-43D3-8B79-37D633B846F1}">
                          <asvg:svgBlip xmlns:asvg="http://schemas.microsoft.com/office/drawing/2016/SVG/main" r:embed="rId10"/>
                        </a:ext>
                      </a:extLst>
                    </a:blip>
                    <a:stretch>
                      <a:fillRect/>
                    </a:stretch>
                  </pic:blipFill>
                  <pic:spPr>
                    <a:xfrm flipH="1">
                      <a:off x="0" y="0"/>
                      <a:ext cx="218849" cy="218849"/>
                    </a:xfrm>
                    <a:prstGeom prst="rect">
                      <a:avLst/>
                    </a:prstGeom>
                  </pic:spPr>
                </pic:pic>
              </a:graphicData>
            </a:graphic>
          </wp:inline>
        </w:drawing>
      </w:r>
      <w:r w:rsidR="00787F55" w:rsidRPr="00787F55">
        <w:t xml:space="preserve"> </w:t>
      </w:r>
      <w:r w:rsidR="00787F55" w:rsidRPr="002A3415">
        <w:t>Warning</w:t>
      </w:r>
      <w:r w:rsidR="00787F55">
        <w:rPr>
          <w:rFonts w:hint="eastAsia"/>
        </w:rPr>
        <w:t>:</w:t>
      </w:r>
    </w:p>
    <w:p w14:paraId="440454E5" w14:textId="77777777" w:rsidR="00787F55" w:rsidRDefault="00787F55" w:rsidP="00787F55">
      <w:pPr>
        <w:ind w:firstLine="195"/>
      </w:pPr>
      <w:r>
        <w:t>If the tested diode is open or has reverse polarity, it will display "0L".</w:t>
      </w:r>
    </w:p>
    <w:p w14:paraId="7539BC24" w14:textId="77777777" w:rsidR="00787F55" w:rsidRDefault="00787F55" w:rsidP="00787F55">
      <w:pPr>
        <w:ind w:firstLine="195"/>
      </w:pPr>
      <w:r>
        <w:t>When measuring online diodes, all power sources in the tested circuit must be turned off and all capacitors must be discharged with residual charges before measurement.</w:t>
      </w:r>
    </w:p>
    <w:p w14:paraId="6BCF0558" w14:textId="42F3A0F2" w:rsidR="00C75D6F" w:rsidRDefault="00787F55" w:rsidP="00787F55">
      <w:pPr>
        <w:ind w:firstLine="195"/>
      </w:pPr>
      <w:r>
        <w:t>Do not input voltages higher than 30V DC or AC to avoid endangering personal safety.</w:t>
      </w:r>
    </w:p>
    <w:p w14:paraId="0E79E0BB" w14:textId="77777777" w:rsidR="00C75D6F" w:rsidRDefault="00C75D6F" w:rsidP="00AA73E2">
      <w:pPr>
        <w:ind w:firstLine="195"/>
      </w:pPr>
    </w:p>
    <w:p w14:paraId="279B3AC4" w14:textId="5E190335" w:rsidR="008F6FDC" w:rsidRPr="005661D6" w:rsidRDefault="008F6FDC" w:rsidP="008F6FDC">
      <w:pPr>
        <w:pStyle w:val="4"/>
        <w:rPr>
          <w:rFonts w:asciiTheme="minorHAnsi" w:eastAsiaTheme="minorEastAsia" w:hAnsiTheme="minorHAnsi" w:cstheme="minorBidi"/>
          <w:szCs w:val="32"/>
        </w:rPr>
      </w:pPr>
      <w:r w:rsidRPr="002E5221">
        <w:rPr>
          <w:rFonts w:asciiTheme="minorHAnsi" w:eastAsiaTheme="minorEastAsia" w:hAnsiTheme="minorHAnsi" w:cstheme="minorBidi" w:hint="eastAsia"/>
          <w:szCs w:val="32"/>
        </w:rPr>
        <w:t>7</w:t>
      </w:r>
      <w:r w:rsidR="0042694E" w:rsidRPr="002E5221">
        <w:rPr>
          <w:rFonts w:asciiTheme="minorHAnsi" w:eastAsiaTheme="minorEastAsia" w:hAnsiTheme="minorHAnsi" w:cstheme="minorBidi"/>
          <w:szCs w:val="32"/>
        </w:rPr>
        <w:t>.</w:t>
      </w:r>
      <w:r w:rsidR="00787F55" w:rsidRPr="00787F55">
        <w:t xml:space="preserve"> </w:t>
      </w:r>
      <w:r w:rsidR="00787F55" w:rsidRPr="005661D6">
        <w:rPr>
          <w:rFonts w:asciiTheme="minorHAnsi" w:eastAsiaTheme="minorEastAsia" w:hAnsiTheme="minorHAnsi" w:cstheme="minorBidi"/>
          <w:szCs w:val="32"/>
        </w:rPr>
        <w:t>Frequency and duty cycle measurement</w:t>
      </w:r>
    </w:p>
    <w:p w14:paraId="5565BB7B" w14:textId="77777777" w:rsidR="00787F55" w:rsidRPr="005661D6" w:rsidRDefault="00787F55" w:rsidP="00787F55">
      <w:pPr>
        <w:ind w:firstLineChars="200" w:firstLine="420"/>
      </w:pPr>
      <w:r w:rsidRPr="005661D6">
        <w:t>Insert the red probe into the "V Ω" socket and the black probe into the "COM" socket;</w:t>
      </w:r>
    </w:p>
    <w:p w14:paraId="3AD64FBA" w14:textId="77777777" w:rsidR="00787F55" w:rsidRPr="005661D6" w:rsidRDefault="00787F55" w:rsidP="00787F55">
      <w:pPr>
        <w:ind w:firstLineChars="200" w:firstLine="420"/>
      </w:pPr>
      <w:r w:rsidRPr="005661D6">
        <w:t>Short press the button on the right side of the device to switch to the frequency measurement interface. At this point, the measurement unit changes to "Hz", and "0.0%" is displayed in front of the frequency unit as the duty cycle unit;</w:t>
      </w:r>
    </w:p>
    <w:p w14:paraId="1B49A9C1" w14:textId="538C5B0B" w:rsidR="007C0669" w:rsidRDefault="00787F55" w:rsidP="00432BBE">
      <w:pPr>
        <w:ind w:firstLineChars="200" w:firstLine="420"/>
      </w:pPr>
      <w:r w:rsidRPr="005661D6">
        <w:t>Connect the probes in parallel to both ends of the tested object and read the test results from the display interface. The main display shows the frequency and the auxiliary display shows the duty cycle.</w:t>
      </w:r>
    </w:p>
    <w:p w14:paraId="737C2FE6" w14:textId="542B7605" w:rsidR="003C6C25" w:rsidRDefault="002E5221" w:rsidP="00787F55">
      <w:r>
        <w:rPr>
          <w:rFonts w:hint="eastAsia"/>
          <w:noProof/>
        </w:rPr>
        <mc:AlternateContent>
          <mc:Choice Requires="wps">
            <w:drawing>
              <wp:anchor distT="0" distB="0" distL="114300" distR="114300" simplePos="0" relativeHeight="251718144" behindDoc="0" locked="0" layoutInCell="1" allowOverlap="1" wp14:anchorId="0FAA21AC" wp14:editId="51653F5C">
                <wp:simplePos x="0" y="0"/>
                <wp:positionH relativeFrom="margin">
                  <wp:posOffset>-207010</wp:posOffset>
                </wp:positionH>
                <wp:positionV relativeFrom="paragraph">
                  <wp:posOffset>58946</wp:posOffset>
                </wp:positionV>
                <wp:extent cx="5666105" cy="800735"/>
                <wp:effectExtent l="0" t="0" r="10795" b="18415"/>
                <wp:wrapNone/>
                <wp:docPr id="1441727509" name="矩形: 圆角 20"/>
                <wp:cNvGraphicFramePr/>
                <a:graphic xmlns:a="http://schemas.openxmlformats.org/drawingml/2006/main">
                  <a:graphicData uri="http://schemas.microsoft.com/office/word/2010/wordprocessingShape">
                    <wps:wsp>
                      <wps:cNvSpPr/>
                      <wps:spPr>
                        <a:xfrm>
                          <a:off x="0" y="0"/>
                          <a:ext cx="5666105" cy="800735"/>
                        </a:xfrm>
                        <a:prstGeom prst="round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856930" id="矩形: 圆角 20" o:spid="_x0000_s1026" style="position:absolute;left:0;text-align:left;margin-left:-16.3pt;margin-top:4.65pt;width:446.15pt;height:63.05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" filled="f" strokecolor="red" strokeweight="1pt">
                <v:stroke joinstyle="miter"/>
                <w10:wrap anchorx="margin"/>
              </v:roundrect>
            </w:pict>
          </mc:Fallback>
        </mc:AlternateContent>
      </w:r>
      <w:r w:rsidR="004C386E">
        <w:rPr>
          <w:rFonts w:hint="eastAsia"/>
          <w:noProof/>
        </w:rPr>
        <w:drawing>
          <wp:inline distT="0" distB="0" distL="0" distR="0" wp14:anchorId="0D11D939" wp14:editId="00C70AA5">
            <wp:extent cx="215494" cy="215494"/>
            <wp:effectExtent l="0" t="0" r="0" b="0"/>
            <wp:docPr id="2003284157" name="图形 9"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47131" name="图形 1761647131" descr="警告"/>
                    <pic:cNvPicPr/>
                  </pic:nvPicPr>
                  <pic:blipFill>
                    <a:blip r:embed="rId9">
                      <a:extLst>
                        <a:ext uri="{96DAC541-7B7A-43D3-8B79-37D633B846F1}">
                          <asvg:svgBlip xmlns:asvg="http://schemas.microsoft.com/office/drawing/2016/SVG/main" r:embed="rId10"/>
                        </a:ext>
                      </a:extLst>
                    </a:blip>
                    <a:stretch>
                      <a:fillRect/>
                    </a:stretch>
                  </pic:blipFill>
                  <pic:spPr>
                    <a:xfrm flipH="1">
                      <a:off x="0" y="0"/>
                      <a:ext cx="218849" cy="218849"/>
                    </a:xfrm>
                    <a:prstGeom prst="rect">
                      <a:avLst/>
                    </a:prstGeom>
                  </pic:spPr>
                </pic:pic>
              </a:graphicData>
            </a:graphic>
          </wp:inline>
        </w:drawing>
      </w:r>
      <w:r w:rsidR="00787F55" w:rsidRPr="00787F55">
        <w:t xml:space="preserve"> </w:t>
      </w:r>
      <w:r w:rsidR="00787F55" w:rsidRPr="002A3415">
        <w:t>Warning</w:t>
      </w:r>
      <w:r w:rsidR="00787F55">
        <w:rPr>
          <w:rFonts w:hint="eastAsia"/>
        </w:rPr>
        <w:t>:</w:t>
      </w:r>
    </w:p>
    <w:p w14:paraId="2B2A076F" w14:textId="4A8D9009" w:rsidR="00B14411" w:rsidRPr="00432BBE" w:rsidRDefault="005661D6" w:rsidP="00432BBE">
      <w:r w:rsidRPr="005661D6">
        <w:t>Do not input voltages above 60V DC or 30V AC to avoid damaging instruments and endangering personal safety.</w:t>
      </w:r>
    </w:p>
    <w:p w14:paraId="54D2B8BA" w14:textId="5068FB8F" w:rsidR="0042694E" w:rsidRPr="002E5221" w:rsidRDefault="0097791E" w:rsidP="0042694E">
      <w:pPr>
        <w:pStyle w:val="4"/>
        <w:rPr>
          <w:rFonts w:asciiTheme="minorHAnsi" w:eastAsiaTheme="minorEastAsia" w:hAnsiTheme="minorHAnsi" w:cstheme="minorBidi"/>
          <w:szCs w:val="32"/>
        </w:rPr>
      </w:pPr>
      <w:r w:rsidRPr="002E5221">
        <w:rPr>
          <w:rFonts w:asciiTheme="minorHAnsi" w:eastAsiaTheme="minorEastAsia" w:hAnsiTheme="minorHAnsi" w:cstheme="minorBidi" w:hint="eastAsia"/>
          <w:szCs w:val="32"/>
        </w:rPr>
        <w:t>8</w:t>
      </w:r>
      <w:r w:rsidR="0042694E" w:rsidRPr="002E5221">
        <w:rPr>
          <w:rFonts w:asciiTheme="minorHAnsi" w:eastAsiaTheme="minorEastAsia" w:hAnsiTheme="minorHAnsi" w:cstheme="minorBidi"/>
          <w:szCs w:val="32"/>
        </w:rPr>
        <w:t>.</w:t>
      </w:r>
      <w:r w:rsidR="002E5221" w:rsidRPr="002E5221">
        <w:rPr>
          <w:rFonts w:asciiTheme="minorHAnsi" w:eastAsiaTheme="minorEastAsia" w:hAnsiTheme="minorHAnsi" w:cstheme="minorBidi"/>
          <w:szCs w:val="32"/>
        </w:rPr>
        <w:t xml:space="preserve"> </w:t>
      </w:r>
      <w:r w:rsidR="002E5221" w:rsidRPr="002E5221">
        <w:rPr>
          <w:rFonts w:asciiTheme="minorHAnsi" w:eastAsiaTheme="minorEastAsia" w:hAnsiTheme="minorHAnsi" w:cstheme="minorBidi" w:hint="eastAsia"/>
          <w:szCs w:val="32"/>
        </w:rPr>
        <w:t>T</w:t>
      </w:r>
      <w:r w:rsidR="002E5221" w:rsidRPr="002E5221">
        <w:rPr>
          <w:rFonts w:asciiTheme="minorHAnsi" w:eastAsiaTheme="minorEastAsia" w:hAnsiTheme="minorHAnsi" w:cstheme="minorBidi"/>
          <w:szCs w:val="32"/>
        </w:rPr>
        <w:t>emperature measurement</w:t>
      </w:r>
    </w:p>
    <w:p w14:paraId="7F17E219" w14:textId="41602FE8" w:rsidR="00F05DB5" w:rsidRPr="009C31A5" w:rsidRDefault="00F05DB5" w:rsidP="00886D87">
      <w:pPr>
        <w:ind w:firstLineChars="200" w:firstLine="420"/>
      </w:pPr>
      <w:r w:rsidRPr="009C31A5">
        <w:rPr>
          <w:rFonts w:hint="eastAsia"/>
        </w:rPr>
        <w:t>1)</w:t>
      </w:r>
      <w:r w:rsidR="002E5221" w:rsidRPr="002E5221">
        <w:t xml:space="preserve"> </w:t>
      </w:r>
      <w:r w:rsidR="002E5221" w:rsidRPr="009C31A5">
        <w:t>Automatic detection of ambient temperature</w:t>
      </w:r>
    </w:p>
    <w:p w14:paraId="20A97008" w14:textId="77777777" w:rsidR="002E5221" w:rsidRPr="009C31A5" w:rsidRDefault="002E5221" w:rsidP="00886D87">
      <w:pPr>
        <w:ind w:firstLineChars="200" w:firstLine="420"/>
      </w:pPr>
      <w:r w:rsidRPr="009C31A5">
        <w:t>The product is equipped with automatic environmental temperature detection (secondary display), and the accuracy is for reference only (please restart the device to refresh the current temperature when the product is in different environments).</w:t>
      </w:r>
    </w:p>
    <w:p w14:paraId="56F27EB8" w14:textId="77777777" w:rsidR="002E5221" w:rsidRPr="009C31A5" w:rsidRDefault="00F05DB5" w:rsidP="002E5221">
      <w:pPr>
        <w:ind w:firstLineChars="200" w:firstLine="420"/>
      </w:pPr>
      <w:r w:rsidRPr="009C31A5">
        <w:rPr>
          <w:rFonts w:hint="eastAsia"/>
        </w:rPr>
        <w:t>2)</w:t>
      </w:r>
      <w:r w:rsidR="002E5221" w:rsidRPr="002E5221">
        <w:t xml:space="preserve"> </w:t>
      </w:r>
      <w:r w:rsidR="002E5221" w:rsidRPr="009C31A5">
        <w:t>When the HVAC water temperature detection is open circuit, it displays "current ambient temperature", and the secondary display shows the ambient temperature; By connecting the K-</w:t>
      </w:r>
      <w:r w:rsidR="002E5221" w:rsidRPr="009C31A5">
        <w:lastRenderedPageBreak/>
        <w:t xml:space="preserve">type temperature sensor, temperature measurement can be performed in Celsius </w:t>
      </w:r>
      <w:r w:rsidR="002E5221" w:rsidRPr="009C31A5">
        <w:rPr>
          <w:rFonts w:hint="eastAsia"/>
        </w:rPr>
        <w:t>℃</w:t>
      </w:r>
      <w:r w:rsidR="002E5221" w:rsidRPr="009C31A5">
        <w:rPr>
          <w:rFonts w:hint="eastAsia"/>
        </w:rPr>
        <w:t xml:space="preserve"> or Fahrenheit </w:t>
      </w:r>
      <w:r w:rsidR="002E5221" w:rsidRPr="009C31A5">
        <w:rPr>
          <w:rFonts w:hint="eastAsia"/>
        </w:rPr>
        <w:t>℉</w:t>
      </w:r>
      <w:r w:rsidR="002E5221" w:rsidRPr="009C31A5">
        <w:rPr>
          <w:rFonts w:hint="eastAsia"/>
        </w:rPr>
        <w:t xml:space="preserve"> (</w:t>
      </w:r>
      <w:r w:rsidR="002E5221" w:rsidRPr="009C31A5">
        <w:rPr>
          <w:rFonts w:hint="eastAsia"/>
        </w:rPr>
        <w:t>℉</w:t>
      </w:r>
      <w:r w:rsidR="002E5221" w:rsidRPr="009C31A5">
        <w:rPr>
          <w:rFonts w:hint="eastAsia"/>
        </w:rPr>
        <w:t>=</w:t>
      </w:r>
      <w:r w:rsidR="002E5221" w:rsidRPr="009C31A5">
        <w:rPr>
          <w:rFonts w:hint="eastAsia"/>
        </w:rPr>
        <w:t>℃</w:t>
      </w:r>
      <w:r w:rsidR="002E5221" w:rsidRPr="009C31A5">
        <w:rPr>
          <w:rFonts w:hint="eastAsia"/>
        </w:rPr>
        <w:t xml:space="preserve"> * 1.8+32).</w:t>
      </w:r>
    </w:p>
    <w:p w14:paraId="618F591E" w14:textId="420B4127" w:rsidR="00F05DB5" w:rsidRPr="009C31A5" w:rsidRDefault="002E5221" w:rsidP="002E5221">
      <w:pPr>
        <w:ind w:firstLineChars="200" w:firstLine="420"/>
      </w:pPr>
      <w:r w:rsidRPr="009C31A5">
        <w:rPr>
          <w:rFonts w:hint="eastAsia"/>
        </w:rPr>
        <w:t xml:space="preserve">Short press the function button </w:t>
      </w:r>
      <w:r w:rsidR="0068063D">
        <w:rPr>
          <w:rFonts w:hint="eastAsia"/>
          <w:noProof/>
        </w:rPr>
        <w:drawing>
          <wp:inline distT="0" distB="0" distL="0" distR="0" wp14:anchorId="1698594F" wp14:editId="6DA6DAC0">
            <wp:extent cx="648000" cy="410400"/>
            <wp:effectExtent l="0" t="0" r="0" b="8890"/>
            <wp:docPr id="72702156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65462" name="图片 641065462"/>
                    <pic:cNvPicPr/>
                  </pic:nvPicPr>
                  <pic:blipFill>
                    <a:blip r:embed="rId28">
                      <a:extLst>
                        <a:ext uri="{28A0092B-C50C-407E-A947-70E740481C1C}">
                          <a14:useLocalDpi xmlns:a14="http://schemas.microsoft.com/office/drawing/2010/main" val="0"/>
                        </a:ext>
                      </a:extLst>
                    </a:blip>
                    <a:stretch>
                      <a:fillRect/>
                    </a:stretch>
                  </pic:blipFill>
                  <pic:spPr>
                    <a:xfrm>
                      <a:off x="0" y="0"/>
                      <a:ext cx="648000" cy="410400"/>
                    </a:xfrm>
                    <a:prstGeom prst="rect">
                      <a:avLst/>
                    </a:prstGeom>
                  </pic:spPr>
                </pic:pic>
              </a:graphicData>
            </a:graphic>
          </wp:inline>
        </w:drawing>
      </w:r>
      <w:r w:rsidR="00FD2692" w:rsidRPr="0000042E">
        <w:rPr>
          <w:rFonts w:asciiTheme="minorEastAsia" w:hAnsiTheme="minorEastAsia" w:hint="eastAsia"/>
        </w:rPr>
        <w:t xml:space="preserve">   </w:t>
      </w:r>
      <w:r w:rsidRPr="009C31A5">
        <w:rPr>
          <w:rFonts w:hint="eastAsia"/>
        </w:rPr>
        <w:t xml:space="preserve">to switch back and forth between temperature units: </w:t>
      </w:r>
      <w:r w:rsidRPr="009C31A5">
        <w:rPr>
          <w:rFonts w:hint="eastAsia"/>
        </w:rPr>
        <w:t>℉</w:t>
      </w:r>
      <w:r w:rsidRPr="009C31A5">
        <w:rPr>
          <w:rFonts w:hint="eastAsia"/>
        </w:rPr>
        <w:t xml:space="preserve">, </w:t>
      </w:r>
      <w:r w:rsidRPr="009C31A5">
        <w:rPr>
          <w:rFonts w:hint="eastAsia"/>
        </w:rPr>
        <w:t>℃</w:t>
      </w:r>
      <w:r w:rsidRPr="009C31A5">
        <w:rPr>
          <w:rFonts w:hint="eastAsia"/>
        </w:rPr>
        <w:t xml:space="preserve">.  </w:t>
      </w:r>
    </w:p>
    <w:p w14:paraId="48CBA227" w14:textId="33DB7759" w:rsidR="00886D87" w:rsidRPr="00E7049F" w:rsidRDefault="002E5221" w:rsidP="00432BBE">
      <w:pPr>
        <w:ind w:firstLineChars="200" w:firstLine="420"/>
      </w:pPr>
      <w:r w:rsidRPr="009C31A5">
        <w:t>Thermocouples should be inserted into the "V Ω" socket with the positive+end and the "COM" socket with the negative - end</w:t>
      </w:r>
    </w:p>
    <w:p w14:paraId="3193A129" w14:textId="30146246" w:rsidR="00877A3B" w:rsidRPr="00085CFC" w:rsidRDefault="00964748" w:rsidP="00877A3B">
      <w:pPr>
        <w:pStyle w:val="4"/>
        <w:rPr>
          <w:rFonts w:asciiTheme="minorHAnsi" w:eastAsiaTheme="minorEastAsia" w:hAnsiTheme="minorHAnsi" w:cstheme="minorBidi"/>
          <w:szCs w:val="32"/>
        </w:rPr>
      </w:pPr>
      <w:r w:rsidRPr="00085CFC">
        <w:rPr>
          <w:rFonts w:asciiTheme="minorHAnsi" w:eastAsiaTheme="minorEastAsia" w:hAnsiTheme="minorHAnsi" w:cstheme="minorBidi" w:hint="eastAsia"/>
          <w:szCs w:val="32"/>
        </w:rPr>
        <w:t>9</w:t>
      </w:r>
      <w:r w:rsidR="00877A3B" w:rsidRPr="00085CFC">
        <w:rPr>
          <w:rFonts w:asciiTheme="minorHAnsi" w:eastAsiaTheme="minorEastAsia" w:hAnsiTheme="minorHAnsi" w:cstheme="minorBidi"/>
          <w:szCs w:val="32"/>
        </w:rPr>
        <w:t>.</w:t>
      </w:r>
      <w:r w:rsidR="002D7F1C" w:rsidRPr="00085CFC">
        <w:rPr>
          <w:rFonts w:asciiTheme="minorHAnsi" w:eastAsiaTheme="minorEastAsia" w:hAnsiTheme="minorHAnsi" w:cstheme="minorBidi" w:hint="eastAsia"/>
          <w:szCs w:val="32"/>
        </w:rPr>
        <w:t xml:space="preserve"> </w:t>
      </w:r>
      <w:r w:rsidRPr="00085CFC">
        <w:rPr>
          <w:rFonts w:asciiTheme="minorHAnsi" w:eastAsiaTheme="minorEastAsia" w:hAnsiTheme="minorHAnsi" w:cstheme="minorBidi" w:hint="eastAsia"/>
          <w:szCs w:val="32"/>
        </w:rPr>
        <w:t>NCV</w:t>
      </w:r>
      <w:r w:rsidR="002D7F1C" w:rsidRPr="00085CFC">
        <w:rPr>
          <w:rFonts w:asciiTheme="minorHAnsi" w:eastAsiaTheme="minorEastAsia" w:hAnsiTheme="minorHAnsi" w:cstheme="minorBidi" w:hint="eastAsia"/>
          <w:szCs w:val="32"/>
        </w:rPr>
        <w:t>/LIVE</w:t>
      </w:r>
    </w:p>
    <w:p w14:paraId="03CFAD25" w14:textId="057E4F27" w:rsidR="00936F6B" w:rsidRPr="00936F6B" w:rsidRDefault="00877A3B" w:rsidP="00936F6B">
      <w:r>
        <w:tab/>
      </w:r>
      <w:r w:rsidR="00936F6B" w:rsidRPr="00936F6B">
        <w:t>Short press the button on the right to switch to "NCV" mode without inserting the probe.</w:t>
      </w:r>
    </w:p>
    <w:p w14:paraId="65234070" w14:textId="0477CD94" w:rsidR="00964748" w:rsidRDefault="00936F6B" w:rsidP="00936F6B">
      <w:r w:rsidRPr="00936F6B">
        <w:t>Non contact AC voltage sensing NCV: The NCV position on the upper end of the instrument is placed close to the measured conductor or socket for detection. When current is sensed, The measurement interface displays based on the sensing intensity</w:t>
      </w:r>
      <w:r w:rsidRPr="00936F6B">
        <w:rPr>
          <w:rFonts w:hint="eastAsia"/>
        </w:rPr>
        <w:t xml:space="preserve"> </w:t>
      </w:r>
      <w:r w:rsidR="00964748">
        <w:rPr>
          <w:rFonts w:hint="eastAsia"/>
        </w:rPr>
        <w:t>"</w:t>
      </w:r>
      <w:r w:rsidR="00964748">
        <w:rPr>
          <w:rFonts w:hint="eastAsia"/>
        </w:rPr>
        <w:t>—</w:t>
      </w:r>
      <w:r w:rsidR="00964748">
        <w:rPr>
          <w:rFonts w:hint="eastAsia"/>
        </w:rPr>
        <w:t>"   "</w:t>
      </w:r>
      <w:r w:rsidR="00964748">
        <w:rPr>
          <w:rFonts w:hint="eastAsia"/>
        </w:rPr>
        <w:t>——</w:t>
      </w:r>
      <w:r w:rsidR="00964748">
        <w:rPr>
          <w:rFonts w:hint="eastAsia"/>
        </w:rPr>
        <w:t>"   "</w:t>
      </w:r>
      <w:r w:rsidR="00964748">
        <w:rPr>
          <w:rFonts w:hint="eastAsia"/>
        </w:rPr>
        <w:t>———</w:t>
      </w:r>
      <w:r w:rsidR="00964748">
        <w:rPr>
          <w:rFonts w:hint="eastAsia"/>
        </w:rPr>
        <w:t xml:space="preserve">"  </w:t>
      </w:r>
      <w:r w:rsidR="002D7F1C">
        <w:t>“</w:t>
      </w:r>
      <w:r w:rsidR="00964748">
        <w:rPr>
          <w:rFonts w:hint="eastAsia"/>
        </w:rPr>
        <w:t>————</w:t>
      </w:r>
      <w:r w:rsidR="002D7F1C">
        <w:rPr>
          <w:rFonts w:hint="eastAsia"/>
        </w:rPr>
        <w:t>"</w:t>
      </w:r>
      <w:r>
        <w:rPr>
          <w:rFonts w:hint="eastAsia"/>
        </w:rPr>
        <w:t>,</w:t>
      </w:r>
      <w:r w:rsidRPr="00936F6B">
        <w:t xml:space="preserve"> Accompanied by buzzing sound, the secondary display shows the ambient temperature;</w:t>
      </w:r>
    </w:p>
    <w:p w14:paraId="67067D62" w14:textId="2A24B895" w:rsidR="00E01802" w:rsidRDefault="00936F6B" w:rsidP="00432BBE">
      <w:pPr>
        <w:ind w:firstLineChars="200" w:firstLine="420"/>
      </w:pPr>
      <w:r w:rsidRPr="00936F6B">
        <w:t>When there is no detection electric field on the product, the main display shows "EF" and the secondary display shows the ambient temperature.</w:t>
      </w:r>
    </w:p>
    <w:p w14:paraId="21D597B1" w14:textId="30C0D76D" w:rsidR="00886D87" w:rsidRDefault="00636491" w:rsidP="00432BBE">
      <w:r>
        <w:rPr>
          <w:rFonts w:hint="eastAsia"/>
          <w:noProof/>
        </w:rPr>
        <mc:AlternateContent>
          <mc:Choice Requires="wps">
            <w:drawing>
              <wp:anchor distT="0" distB="0" distL="114300" distR="114300" simplePos="0" relativeHeight="251722240" behindDoc="0" locked="0" layoutInCell="1" allowOverlap="1" wp14:anchorId="1377611A" wp14:editId="0341920B">
                <wp:simplePos x="0" y="0"/>
                <wp:positionH relativeFrom="margin">
                  <wp:posOffset>-205303</wp:posOffset>
                </wp:positionH>
                <wp:positionV relativeFrom="paragraph">
                  <wp:posOffset>113960</wp:posOffset>
                </wp:positionV>
                <wp:extent cx="5666105" cy="1351216"/>
                <wp:effectExtent l="0" t="0" r="10795" b="20955"/>
                <wp:wrapNone/>
                <wp:docPr id="2001587343" name="矩形: 圆角 20"/>
                <wp:cNvGraphicFramePr/>
                <a:graphic xmlns:a="http://schemas.openxmlformats.org/drawingml/2006/main">
                  <a:graphicData uri="http://schemas.microsoft.com/office/word/2010/wordprocessingShape">
                    <wps:wsp>
                      <wps:cNvSpPr/>
                      <wps:spPr>
                        <a:xfrm>
                          <a:off x="0" y="0"/>
                          <a:ext cx="5666105" cy="1351216"/>
                        </a:xfrm>
                        <a:prstGeom prst="round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E4DD3" id="矩形: 圆角 20" o:spid="_x0000_s1026" style="position:absolute;left:0;text-align:left;margin-left:-16.15pt;margin-top:8.95pt;width:446.15pt;height:106.4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" filled="f" strokecolor="red" strokeweight="1pt">
                <v:stroke joinstyle="miter"/>
                <w10:wrap anchorx="margin"/>
              </v:roundrect>
            </w:pict>
          </mc:Fallback>
        </mc:AlternateContent>
      </w:r>
    </w:p>
    <w:p w14:paraId="4132DD5F" w14:textId="51235B20" w:rsidR="00E93DB3" w:rsidRDefault="004C386E" w:rsidP="00886D87">
      <w:r>
        <w:rPr>
          <w:rFonts w:hint="eastAsia"/>
          <w:noProof/>
        </w:rPr>
        <w:drawing>
          <wp:inline distT="0" distB="0" distL="0" distR="0" wp14:anchorId="3713B3D6" wp14:editId="09E6E77F">
            <wp:extent cx="215494" cy="215494"/>
            <wp:effectExtent l="0" t="0" r="0" b="0"/>
            <wp:docPr id="1308297477" name="图形 9"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47131" name="图形 1761647131" descr="警告"/>
                    <pic:cNvPicPr/>
                  </pic:nvPicPr>
                  <pic:blipFill>
                    <a:blip r:embed="rId9">
                      <a:extLst>
                        <a:ext uri="{96DAC541-7B7A-43D3-8B79-37D633B846F1}">
                          <asvg:svgBlip xmlns:asvg="http://schemas.microsoft.com/office/drawing/2016/SVG/main" r:embed="rId10"/>
                        </a:ext>
                      </a:extLst>
                    </a:blip>
                    <a:stretch>
                      <a:fillRect/>
                    </a:stretch>
                  </pic:blipFill>
                  <pic:spPr>
                    <a:xfrm flipH="1">
                      <a:off x="0" y="0"/>
                      <a:ext cx="218849" cy="218849"/>
                    </a:xfrm>
                    <a:prstGeom prst="rect">
                      <a:avLst/>
                    </a:prstGeom>
                  </pic:spPr>
                </pic:pic>
              </a:graphicData>
            </a:graphic>
          </wp:inline>
        </w:drawing>
      </w:r>
      <w:r w:rsidR="00936F6B" w:rsidRPr="00936F6B">
        <w:t xml:space="preserve"> </w:t>
      </w:r>
      <w:r w:rsidR="00936F6B" w:rsidRPr="002A3415">
        <w:t>Warning</w:t>
      </w:r>
      <w:r w:rsidR="00936F6B">
        <w:rPr>
          <w:rFonts w:hint="eastAsia"/>
        </w:rPr>
        <w:t>:</w:t>
      </w:r>
    </w:p>
    <w:p w14:paraId="33B8C77B" w14:textId="77777777" w:rsidR="00936F6B" w:rsidRDefault="00936F6B" w:rsidP="00432BBE">
      <w:r>
        <w:t>NCV sensing endpoints should be used to approach the measured electric field, otherwise it will affect the measurement sensitivity.</w:t>
      </w:r>
    </w:p>
    <w:p w14:paraId="77BA9ADC" w14:textId="3B68DA85" w:rsidR="00886D87" w:rsidRDefault="00936F6B" w:rsidP="00432BBE">
      <w:r>
        <w:t>When the measured electric field is above 100V AC voltage, attention should be paid to observing whether the conductor of the measured electric field is insulated to avoid harming personal safety.</w:t>
      </w:r>
    </w:p>
    <w:p w14:paraId="5E6E2915" w14:textId="77777777" w:rsidR="00936F6B" w:rsidRPr="00936F6B" w:rsidRDefault="00936F6B" w:rsidP="00FA3C8D">
      <w:pPr>
        <w:ind w:firstLineChars="200" w:firstLine="420"/>
      </w:pPr>
      <w:r w:rsidRPr="00936F6B">
        <w:t>Short press the function button on this interface</w:t>
      </w:r>
      <w:r w:rsidR="002D7F1C" w:rsidRPr="00936F6B">
        <w:rPr>
          <w:rFonts w:hint="eastAsia"/>
        </w:rPr>
        <w:t xml:space="preserve">  </w:t>
      </w:r>
      <w:r w:rsidR="0068063D">
        <w:rPr>
          <w:rFonts w:hint="eastAsia"/>
          <w:noProof/>
        </w:rPr>
        <w:drawing>
          <wp:inline distT="0" distB="0" distL="0" distR="0" wp14:anchorId="0A9D5202" wp14:editId="505FCA47">
            <wp:extent cx="648000" cy="410400"/>
            <wp:effectExtent l="0" t="0" r="0" b="8890"/>
            <wp:docPr id="25195354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65462" name="图片 641065462"/>
                    <pic:cNvPicPr/>
                  </pic:nvPicPr>
                  <pic:blipFill>
                    <a:blip r:embed="rId28">
                      <a:extLst>
                        <a:ext uri="{28A0092B-C50C-407E-A947-70E740481C1C}">
                          <a14:useLocalDpi xmlns:a14="http://schemas.microsoft.com/office/drawing/2010/main" val="0"/>
                        </a:ext>
                      </a:extLst>
                    </a:blip>
                    <a:stretch>
                      <a:fillRect/>
                    </a:stretch>
                  </pic:blipFill>
                  <pic:spPr>
                    <a:xfrm>
                      <a:off x="0" y="0"/>
                      <a:ext cx="648000" cy="410400"/>
                    </a:xfrm>
                    <a:prstGeom prst="rect">
                      <a:avLst/>
                    </a:prstGeom>
                  </pic:spPr>
                </pic:pic>
              </a:graphicData>
            </a:graphic>
          </wp:inline>
        </w:drawing>
      </w:r>
      <w:r w:rsidR="002D7F1C" w:rsidRPr="00936F6B">
        <w:rPr>
          <w:rFonts w:hint="eastAsia"/>
        </w:rPr>
        <w:t xml:space="preserve">   </w:t>
      </w:r>
      <w:r w:rsidR="002D7F1C" w:rsidRPr="00936F6B">
        <w:rPr>
          <w:rFonts w:hint="eastAsia"/>
        </w:rPr>
        <w:t>，</w:t>
      </w:r>
      <w:r w:rsidRPr="00936F6B">
        <w:t>You can switch back and forth between the NCV measurement interface and the LIVE measurement interface.</w:t>
      </w:r>
    </w:p>
    <w:p w14:paraId="0B678F2A" w14:textId="77777777" w:rsidR="00936F6B" w:rsidRPr="00936F6B" w:rsidRDefault="00936F6B" w:rsidP="00FA3C8D">
      <w:pPr>
        <w:ind w:firstLineChars="200" w:firstLine="420"/>
      </w:pPr>
      <w:r w:rsidRPr="00936F6B">
        <w:t>Fireline LIVE identification measurement:</w:t>
      </w:r>
    </w:p>
    <w:p w14:paraId="612D9C15" w14:textId="77777777" w:rsidR="00936F6B" w:rsidRPr="00936F6B" w:rsidRDefault="00936F6B" w:rsidP="00936F6B">
      <w:pPr>
        <w:ind w:firstLineChars="200" w:firstLine="420"/>
      </w:pPr>
      <w:r w:rsidRPr="00936F6B">
        <w:t>After switching to "LIVE" mode: Insert the red probe into the V terminal, touch the mains socket or bare wire, and distinguish between live and neutral wires</w:t>
      </w:r>
    </w:p>
    <w:p w14:paraId="7C51C5FB" w14:textId="77777777" w:rsidR="00936F6B" w:rsidRPr="00936F6B" w:rsidRDefault="00936F6B" w:rsidP="00936F6B">
      <w:pPr>
        <w:ind w:firstLineChars="200" w:firstLine="420"/>
      </w:pPr>
      <w:r w:rsidRPr="00936F6B">
        <w:t>Product without detection display status: The main display shows "LIVE"</w:t>
      </w:r>
    </w:p>
    <w:p w14:paraId="437CA5B8" w14:textId="77777777" w:rsidR="00936F6B" w:rsidRPr="00936F6B" w:rsidRDefault="00936F6B" w:rsidP="00FA3C8D">
      <w:pPr>
        <w:ind w:firstLineChars="200" w:firstLine="420"/>
      </w:pPr>
      <w:r w:rsidRPr="00936F6B">
        <w:t>When detected as a zero line, the main display shows "LIVE" unchanged;</w:t>
      </w:r>
    </w:p>
    <w:p w14:paraId="495CC84E" w14:textId="77777777" w:rsidR="00936F6B" w:rsidRPr="00936F6B" w:rsidRDefault="00936F6B" w:rsidP="00FA3C8D">
      <w:pPr>
        <w:ind w:firstLineChars="200" w:firstLine="420"/>
      </w:pPr>
      <w:r w:rsidRPr="00936F6B">
        <w:t>Sensing the "live wire" of the mains power, the main display shows the "OL" symbol and changes the sound according to the induction intensity, indicating the strength of the live wire voltage.</w:t>
      </w:r>
    </w:p>
    <w:p w14:paraId="3514A7B5" w14:textId="5919D791" w:rsidR="00886D87" w:rsidRDefault="00936F6B" w:rsidP="00E01802">
      <w:r w:rsidRPr="00936F6B">
        <w:t>The secondary display shows the ambient temperature.</w:t>
      </w:r>
    </w:p>
    <w:p w14:paraId="0D4318D3" w14:textId="4F6FBEBA" w:rsidR="00E01802" w:rsidRDefault="00432BBE" w:rsidP="00B0194B">
      <w:r>
        <w:rPr>
          <w:rFonts w:hint="eastAsia"/>
          <w:noProof/>
        </w:rPr>
        <mc:AlternateContent>
          <mc:Choice Requires="wps">
            <w:drawing>
              <wp:anchor distT="0" distB="0" distL="114300" distR="114300" simplePos="0" relativeHeight="251724288" behindDoc="0" locked="0" layoutInCell="1" allowOverlap="1" wp14:anchorId="22ACD05B" wp14:editId="3467962E">
                <wp:simplePos x="0" y="0"/>
                <wp:positionH relativeFrom="margin">
                  <wp:posOffset>-199479</wp:posOffset>
                </wp:positionH>
                <wp:positionV relativeFrom="paragraph">
                  <wp:posOffset>77074</wp:posOffset>
                </wp:positionV>
                <wp:extent cx="5666105" cy="1502628"/>
                <wp:effectExtent l="0" t="0" r="10795" b="21590"/>
                <wp:wrapNone/>
                <wp:docPr id="1415524862" name="矩形: 圆角 20"/>
                <wp:cNvGraphicFramePr/>
                <a:graphic xmlns:a="http://schemas.openxmlformats.org/drawingml/2006/main">
                  <a:graphicData uri="http://schemas.microsoft.com/office/word/2010/wordprocessingShape">
                    <wps:wsp>
                      <wps:cNvSpPr/>
                      <wps:spPr>
                        <a:xfrm>
                          <a:off x="0" y="0"/>
                          <a:ext cx="5666105" cy="1502628"/>
                        </a:xfrm>
                        <a:prstGeom prst="round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A6EF75" id="矩形: 圆角 20" o:spid="_x0000_s1026" style="position:absolute;left:0;text-align:left;margin-left:-15.7pt;margin-top:6.05pt;width:446.15pt;height:118.3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" filled="f" strokecolor="red" strokeweight="1pt">
                <v:stroke joinstyle="miter"/>
                <w10:wrap anchorx="margin"/>
              </v:roundrect>
            </w:pict>
          </mc:Fallback>
        </mc:AlternateContent>
      </w:r>
      <w:r w:rsidR="004C386E">
        <w:rPr>
          <w:rFonts w:hint="eastAsia"/>
          <w:noProof/>
        </w:rPr>
        <w:drawing>
          <wp:inline distT="0" distB="0" distL="0" distR="0" wp14:anchorId="077D8F08" wp14:editId="76E4CD9D">
            <wp:extent cx="215494" cy="215494"/>
            <wp:effectExtent l="0" t="0" r="0" b="0"/>
            <wp:docPr id="87072959" name="图形 9"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47131" name="图形 1761647131" descr="警告"/>
                    <pic:cNvPicPr/>
                  </pic:nvPicPr>
                  <pic:blipFill>
                    <a:blip r:embed="rId9">
                      <a:extLst>
                        <a:ext uri="{96DAC541-7B7A-43D3-8B79-37D633B846F1}">
                          <asvg:svgBlip xmlns:asvg="http://schemas.microsoft.com/office/drawing/2016/SVG/main" r:embed="rId10"/>
                        </a:ext>
                      </a:extLst>
                    </a:blip>
                    <a:stretch>
                      <a:fillRect/>
                    </a:stretch>
                  </pic:blipFill>
                  <pic:spPr>
                    <a:xfrm flipH="1">
                      <a:off x="0" y="0"/>
                      <a:ext cx="218849" cy="218849"/>
                    </a:xfrm>
                    <a:prstGeom prst="rect">
                      <a:avLst/>
                    </a:prstGeom>
                  </pic:spPr>
                </pic:pic>
              </a:graphicData>
            </a:graphic>
          </wp:inline>
        </w:drawing>
      </w:r>
      <w:r w:rsidR="00936F6B" w:rsidRPr="00936F6B">
        <w:t xml:space="preserve"> </w:t>
      </w:r>
      <w:r w:rsidR="00936F6B" w:rsidRPr="002A3415">
        <w:t>Warning</w:t>
      </w:r>
      <w:r w:rsidR="00936F6B">
        <w:rPr>
          <w:rFonts w:hint="eastAsia"/>
        </w:rPr>
        <w:t>:</w:t>
      </w:r>
    </w:p>
    <w:p w14:paraId="48C78DBB" w14:textId="77777777" w:rsidR="00432BBE" w:rsidRDefault="00432BBE" w:rsidP="00B0194B">
      <w:r w:rsidRPr="00432BBE">
        <w:t>When measuring the LIVE function, to avoid interference from the COM input terminal's electric field on the accuracy of distinguishing between live and neutral wires, please remove the black probe from the COM terminal.</w:t>
      </w:r>
    </w:p>
    <w:p w14:paraId="5B739E97" w14:textId="5887C951" w:rsidR="00432BBE" w:rsidRPr="00E01802" w:rsidRDefault="00432BBE" w:rsidP="00432BBE">
      <w:pPr>
        <w:sectPr w:rsidR="00432BBE" w:rsidRPr="00E01802" w:rsidSect="00432BBE">
          <w:pgSz w:w="11906" w:h="16838"/>
          <w:pgMar w:top="1440" w:right="1800" w:bottom="1440" w:left="1800" w:header="851" w:footer="992" w:gutter="0"/>
          <w:cols w:space="425"/>
          <w:docGrid w:type="lines" w:linePitch="312"/>
        </w:sectPr>
      </w:pPr>
      <w:r w:rsidRPr="00432BBE">
        <w:t>When encountering dense high voltage and strong electricity, the accuracy of the product's judgment of the "live line" may be unstable, and it should be judged by LCD display and combined with comparative sound frequency.</w:t>
      </w:r>
      <w:r w:rsidRPr="00E01802">
        <w:t xml:space="preserve"> </w:t>
      </w:r>
    </w:p>
    <w:p w14:paraId="1A8D7E0A" w14:textId="77777777" w:rsidR="00FC2CFD" w:rsidRDefault="00FC2CFD" w:rsidP="00B0194B">
      <w:pPr>
        <w:sectPr w:rsidR="00FC2CFD" w:rsidSect="00042125">
          <w:type w:val="continuous"/>
          <w:pgSz w:w="11906" w:h="16838"/>
          <w:pgMar w:top="1440" w:right="1800" w:bottom="1440" w:left="1800" w:header="851" w:footer="992" w:gutter="0"/>
          <w:cols w:num="2" w:space="425"/>
          <w:docGrid w:type="lines" w:linePitch="312"/>
        </w:sectPr>
      </w:pPr>
    </w:p>
    <w:p w14:paraId="59855361" w14:textId="77777777" w:rsidR="002A232C" w:rsidRDefault="002A232C" w:rsidP="002A232C">
      <w:pPr>
        <w:sectPr w:rsidR="002A232C" w:rsidSect="00FC2CFD">
          <w:pgSz w:w="11906" w:h="16838"/>
          <w:pgMar w:top="1440" w:right="1800" w:bottom="1440" w:left="1800" w:header="851" w:footer="992" w:gutter="0"/>
          <w:cols w:num="2" w:space="425"/>
          <w:docGrid w:type="lines" w:linePitch="312"/>
        </w:sectPr>
      </w:pPr>
    </w:p>
    <w:p w14:paraId="2CE03064" w14:textId="0CCC290D" w:rsidR="00D536EA" w:rsidRPr="003F766B" w:rsidRDefault="00FC2CFD" w:rsidP="00D536EA">
      <w:pPr>
        <w:pStyle w:val="4"/>
        <w:rPr>
          <w:rFonts w:asciiTheme="minorHAnsi" w:eastAsiaTheme="minorEastAsia" w:hAnsiTheme="minorHAnsi" w:cstheme="minorBidi"/>
          <w:szCs w:val="32"/>
        </w:rPr>
      </w:pPr>
      <w:r w:rsidRPr="0040431B">
        <w:rPr>
          <w:rFonts w:asciiTheme="majorEastAsia" w:hAnsiTheme="majorEastAsia" w:hint="eastAsia"/>
        </w:rPr>
        <w:t>10</w:t>
      </w:r>
      <w:r w:rsidR="00D536EA" w:rsidRPr="0040431B">
        <w:rPr>
          <w:rFonts w:asciiTheme="majorEastAsia" w:hAnsiTheme="majorEastAsia"/>
        </w:rPr>
        <w:t>.</w:t>
      </w:r>
      <w:r w:rsidR="00432BBE" w:rsidRPr="00432BBE">
        <w:t xml:space="preserve"> </w:t>
      </w:r>
      <w:r w:rsidR="00432BBE" w:rsidRPr="003F766B">
        <w:rPr>
          <w:rFonts w:asciiTheme="minorHAnsi" w:eastAsiaTheme="minorEastAsia" w:hAnsiTheme="minorHAnsi" w:cstheme="minorBidi"/>
          <w:szCs w:val="32"/>
        </w:rPr>
        <w:t>Manual and automatic range switching</w:t>
      </w:r>
    </w:p>
    <w:p w14:paraId="30870D42" w14:textId="0E29CFAB" w:rsidR="00324780" w:rsidRPr="00FC2CFD" w:rsidRDefault="00432BBE" w:rsidP="00324780">
      <w:pPr>
        <w:ind w:firstLineChars="200" w:firstLine="420"/>
      </w:pPr>
      <w:r w:rsidRPr="00432BBE">
        <w:t xml:space="preserve">Under the interface of measuring voltage, current, resistance, capacitance, and frequency, </w:t>
      </w:r>
      <w:r w:rsidRPr="003F766B">
        <w:t>Short press the function button</w:t>
      </w:r>
      <w:r w:rsidR="00991E8C">
        <w:rPr>
          <w:rFonts w:hint="eastAsia"/>
        </w:rPr>
        <w:t xml:space="preserve"> </w:t>
      </w:r>
      <w:r>
        <w:rPr>
          <w:rFonts w:hint="eastAsia"/>
          <w:noProof/>
        </w:rPr>
        <w:drawing>
          <wp:inline distT="0" distB="0" distL="0" distR="0" wp14:anchorId="614DCE0A" wp14:editId="355BC85D">
            <wp:extent cx="648000" cy="410400"/>
            <wp:effectExtent l="0" t="0" r="0" b="8890"/>
            <wp:docPr id="15283549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5496" name="图片 152835496"/>
                    <pic:cNvPicPr/>
                  </pic:nvPicPr>
                  <pic:blipFill>
                    <a:blip r:embed="rId33">
                      <a:extLst>
                        <a:ext uri="{28A0092B-C50C-407E-A947-70E740481C1C}">
                          <a14:useLocalDpi xmlns:a14="http://schemas.microsoft.com/office/drawing/2010/main" val="0"/>
                        </a:ext>
                      </a:extLst>
                    </a:blip>
                    <a:stretch>
                      <a:fillRect/>
                    </a:stretch>
                  </pic:blipFill>
                  <pic:spPr>
                    <a:xfrm>
                      <a:off x="0" y="0"/>
                      <a:ext cx="648000" cy="410400"/>
                    </a:xfrm>
                    <a:prstGeom prst="rect">
                      <a:avLst/>
                    </a:prstGeom>
                  </pic:spPr>
                </pic:pic>
              </a:graphicData>
            </a:graphic>
          </wp:inline>
        </w:drawing>
      </w:r>
      <w:r w:rsidR="00991E8C">
        <w:rPr>
          <w:rFonts w:hint="eastAsia"/>
        </w:rPr>
        <w:t xml:space="preserve"> </w:t>
      </w:r>
      <w:r w:rsidR="007C20F1" w:rsidRPr="003F766B">
        <w:t>to enter the automatic range setting interface,</w:t>
      </w:r>
      <w:r w:rsidR="007C20F1" w:rsidRPr="007C20F1">
        <w:t xml:space="preserve"> The range can be manually set for more accurate measurement.</w:t>
      </w:r>
    </w:p>
    <w:p w14:paraId="1ED6ADE8" w14:textId="1326C06F" w:rsidR="003722B7" w:rsidRPr="003F766B" w:rsidRDefault="00FC2CFD" w:rsidP="003F766B">
      <w:pPr>
        <w:pStyle w:val="4"/>
        <w:rPr>
          <w:rFonts w:asciiTheme="minorHAnsi" w:eastAsiaTheme="minorEastAsia" w:hAnsiTheme="minorHAnsi" w:cstheme="minorBidi"/>
          <w:szCs w:val="32"/>
        </w:rPr>
      </w:pPr>
      <w:r w:rsidRPr="0040431B">
        <w:rPr>
          <w:rFonts w:asciiTheme="majorEastAsia" w:hAnsiTheme="majorEastAsia" w:hint="eastAsia"/>
        </w:rPr>
        <w:t>1</w:t>
      </w:r>
      <w:r w:rsidR="00010478" w:rsidRPr="0040431B">
        <w:rPr>
          <w:rFonts w:asciiTheme="majorEastAsia" w:hAnsiTheme="majorEastAsia" w:hint="eastAsia"/>
        </w:rPr>
        <w:t>1</w:t>
      </w:r>
      <w:r w:rsidRPr="0040431B">
        <w:rPr>
          <w:rFonts w:asciiTheme="majorEastAsia" w:hAnsiTheme="majorEastAsia"/>
        </w:rPr>
        <w:t>.</w:t>
      </w:r>
      <w:r w:rsidR="00010478" w:rsidRPr="0040431B">
        <w:rPr>
          <w:rFonts w:asciiTheme="majorEastAsia" w:hAnsiTheme="majorEastAsia" w:hint="eastAsia"/>
        </w:rPr>
        <w:t xml:space="preserve"> </w:t>
      </w:r>
      <w:r w:rsidR="003F766B" w:rsidRPr="003F766B">
        <w:rPr>
          <w:rFonts w:asciiTheme="minorHAnsi" w:eastAsiaTheme="minorEastAsia" w:hAnsiTheme="minorHAnsi" w:cstheme="minorBidi"/>
          <w:szCs w:val="32"/>
        </w:rPr>
        <w:t>Data retention function/waveform data saving</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3722B7" w14:paraId="2D58C30F" w14:textId="77777777" w:rsidTr="004571ED">
        <w:trPr>
          <w:trHeight w:val="3396"/>
        </w:trPr>
        <w:tc>
          <w:tcPr>
            <w:tcW w:w="2765" w:type="dxa"/>
          </w:tcPr>
          <w:p w14:paraId="2CDA5807" w14:textId="77777777" w:rsidR="003722B7" w:rsidRDefault="003722B7" w:rsidP="004571ED">
            <w:r>
              <w:rPr>
                <w:rFonts w:hint="eastAsia"/>
                <w:noProof/>
              </w:rPr>
              <w:drawing>
                <wp:inline distT="0" distB="0" distL="0" distR="0" wp14:anchorId="413FE5E0" wp14:editId="624A1A16">
                  <wp:extent cx="1437600" cy="2156400"/>
                  <wp:effectExtent l="0" t="0" r="0" b="0"/>
                  <wp:docPr id="3987139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13991" name="图片 5"/>
                          <pic:cNvPicPr/>
                        </pic:nvPicPr>
                        <pic:blipFill>
                          <a:blip r:embed="rId34">
                            <a:extLst>
                              <a:ext uri="{28A0092B-C50C-407E-A947-70E740481C1C}">
                                <a14:useLocalDpi xmlns:a14="http://schemas.microsoft.com/office/drawing/2010/main" val="0"/>
                              </a:ext>
                            </a:extLst>
                          </a:blip>
                          <a:stretch>
                            <a:fillRect/>
                          </a:stretch>
                        </pic:blipFill>
                        <pic:spPr>
                          <a:xfrm>
                            <a:off x="0" y="0"/>
                            <a:ext cx="1437600" cy="2156400"/>
                          </a:xfrm>
                          <a:prstGeom prst="rect">
                            <a:avLst/>
                          </a:prstGeom>
                        </pic:spPr>
                      </pic:pic>
                    </a:graphicData>
                  </a:graphic>
                </wp:inline>
              </w:drawing>
            </w:r>
          </w:p>
        </w:tc>
        <w:tc>
          <w:tcPr>
            <w:tcW w:w="2765" w:type="dxa"/>
            <w:vAlign w:val="center"/>
          </w:tcPr>
          <w:p w14:paraId="4F6FC79A" w14:textId="77777777" w:rsidR="003722B7" w:rsidRDefault="003722B7" w:rsidP="004571ED">
            <w:pPr>
              <w:jc w:val="center"/>
            </w:pPr>
            <w:r>
              <w:rPr>
                <w:rFonts w:hint="eastAsia"/>
                <w:noProof/>
              </w:rPr>
              <w:drawing>
                <wp:inline distT="0" distB="0" distL="0" distR="0" wp14:anchorId="1E695A2D" wp14:editId="53340D94">
                  <wp:extent cx="1437600" cy="2156400"/>
                  <wp:effectExtent l="0" t="0" r="0" b="0"/>
                  <wp:docPr id="2139156045" name="图片 213915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56045" name="图片 2139156045"/>
                          <pic:cNvPicPr/>
                        </pic:nvPicPr>
                        <pic:blipFill>
                          <a:blip r:embed="rId35">
                            <a:extLst>
                              <a:ext uri="{28A0092B-C50C-407E-A947-70E740481C1C}">
                                <a14:useLocalDpi xmlns:a14="http://schemas.microsoft.com/office/drawing/2010/main" val="0"/>
                              </a:ext>
                            </a:extLst>
                          </a:blip>
                          <a:stretch>
                            <a:fillRect/>
                          </a:stretch>
                        </pic:blipFill>
                        <pic:spPr>
                          <a:xfrm>
                            <a:off x="0" y="0"/>
                            <a:ext cx="1437600" cy="2156400"/>
                          </a:xfrm>
                          <a:prstGeom prst="rect">
                            <a:avLst/>
                          </a:prstGeom>
                        </pic:spPr>
                      </pic:pic>
                    </a:graphicData>
                  </a:graphic>
                </wp:inline>
              </w:drawing>
            </w:r>
          </w:p>
        </w:tc>
        <w:tc>
          <w:tcPr>
            <w:tcW w:w="2766" w:type="dxa"/>
            <w:vAlign w:val="center"/>
          </w:tcPr>
          <w:p w14:paraId="0E494E98" w14:textId="787B4A00" w:rsidR="003722B7" w:rsidRDefault="003722B7" w:rsidP="004571ED">
            <w:pPr>
              <w:jc w:val="right"/>
            </w:pPr>
          </w:p>
        </w:tc>
      </w:tr>
    </w:tbl>
    <w:p w14:paraId="7FF52D09" w14:textId="77777777" w:rsidR="003722B7" w:rsidRDefault="003722B7" w:rsidP="003722B7"/>
    <w:p w14:paraId="1FA37ED9" w14:textId="4D2295D9" w:rsidR="00625C7D" w:rsidRDefault="00625C7D" w:rsidP="00625C7D">
      <w:pPr>
        <w:ind w:firstLineChars="400" w:firstLine="800"/>
      </w:pPr>
      <w:r w:rsidRPr="00F54116">
        <w:rPr>
          <w:rFonts w:asciiTheme="majorHAnsi" w:eastAsia="黑体" w:hAnsiTheme="majorHAnsi" w:cstheme="majorBidi"/>
          <w:sz w:val="20"/>
          <w:szCs w:val="20"/>
        </w:rPr>
        <w:t xml:space="preserve">Figure </w:t>
      </w:r>
      <w:r>
        <w:rPr>
          <w:rFonts w:asciiTheme="majorHAnsi" w:eastAsia="黑体" w:hAnsiTheme="majorHAnsi" w:cstheme="majorBidi" w:hint="eastAsia"/>
          <w:sz w:val="20"/>
          <w:szCs w:val="20"/>
        </w:rPr>
        <w:t xml:space="preserve">4                                                </w:t>
      </w:r>
      <w:r w:rsidR="007E31CA">
        <w:rPr>
          <w:rFonts w:asciiTheme="majorHAnsi" w:eastAsia="黑体" w:hAnsiTheme="majorHAnsi" w:cstheme="majorBidi" w:hint="eastAsia"/>
          <w:sz w:val="20"/>
          <w:szCs w:val="20"/>
        </w:rPr>
        <w:t xml:space="preserve"> </w:t>
      </w:r>
      <w:r w:rsidRPr="00F54116">
        <w:rPr>
          <w:rFonts w:asciiTheme="majorHAnsi" w:eastAsia="黑体" w:hAnsiTheme="majorHAnsi" w:cstheme="majorBidi"/>
          <w:sz w:val="20"/>
          <w:szCs w:val="20"/>
        </w:rPr>
        <w:t xml:space="preserve">Figure </w:t>
      </w:r>
      <w:r>
        <w:rPr>
          <w:rFonts w:asciiTheme="majorHAnsi" w:eastAsia="黑体" w:hAnsiTheme="majorHAnsi" w:cstheme="majorBidi" w:hint="eastAsia"/>
          <w:sz w:val="20"/>
          <w:szCs w:val="20"/>
        </w:rPr>
        <w:t>5</w:t>
      </w:r>
    </w:p>
    <w:p w14:paraId="3251394D" w14:textId="67E72A1F" w:rsidR="00625C7D" w:rsidRDefault="003722B7" w:rsidP="00625C7D">
      <w:pPr>
        <w:ind w:firstLineChars="400" w:firstLine="840"/>
      </w:pPr>
      <w:r>
        <w:rPr>
          <w:rFonts w:hint="eastAsia"/>
        </w:rPr>
        <w:t xml:space="preserve">                                                     </w:t>
      </w:r>
    </w:p>
    <w:p w14:paraId="69089CFD" w14:textId="71100481" w:rsidR="003722B7" w:rsidRPr="003722B7" w:rsidRDefault="003722B7" w:rsidP="003722B7">
      <w:pPr>
        <w:ind w:firstLineChars="500" w:firstLine="1050"/>
        <w:sectPr w:rsidR="003722B7" w:rsidRPr="003722B7" w:rsidSect="00042125">
          <w:type w:val="continuous"/>
          <w:pgSz w:w="11906" w:h="16838"/>
          <w:pgMar w:top="1440" w:right="1800" w:bottom="1440" w:left="1800" w:header="851" w:footer="992" w:gutter="0"/>
          <w:cols w:space="425"/>
          <w:docGrid w:type="lines" w:linePitch="312"/>
        </w:sectPr>
      </w:pPr>
    </w:p>
    <w:p w14:paraId="18677E88" w14:textId="3991EDA2" w:rsidR="003E15CC" w:rsidRDefault="003E15CC" w:rsidP="003722B7">
      <w:pPr>
        <w:jc w:val="left"/>
        <w:sectPr w:rsidR="003E15CC" w:rsidSect="00042125">
          <w:type w:val="continuous"/>
          <w:pgSz w:w="11906" w:h="16838"/>
          <w:pgMar w:top="1440" w:right="1800" w:bottom="1440" w:left="1800" w:header="851" w:footer="992" w:gutter="0"/>
          <w:cols w:num="4" w:space="0"/>
          <w:docGrid w:type="lines" w:linePitch="312"/>
        </w:sectPr>
      </w:pPr>
    </w:p>
    <w:p w14:paraId="54248E0C" w14:textId="24ED5E7A" w:rsidR="003E15CC" w:rsidRDefault="003E15CC" w:rsidP="003E15CC">
      <w:pPr>
        <w:pStyle w:val="a7"/>
        <w:sectPr w:rsidR="003E15CC" w:rsidSect="003E15CC">
          <w:type w:val="continuous"/>
          <w:pgSz w:w="11906" w:h="16838"/>
          <w:pgMar w:top="1440" w:right="1800" w:bottom="1440" w:left="1800" w:header="851" w:footer="992" w:gutter="0"/>
          <w:cols w:num="4" w:space="0"/>
          <w:docGrid w:type="lines" w:linePitch="312"/>
        </w:sectPr>
      </w:pPr>
    </w:p>
    <w:p w14:paraId="21B2744A" w14:textId="77777777" w:rsidR="003F766B" w:rsidRDefault="003F766B" w:rsidP="003F766B">
      <w:pPr>
        <w:ind w:firstLineChars="200" w:firstLine="420"/>
      </w:pPr>
      <w:r w:rsidRPr="003F766B">
        <w:t xml:space="preserve"> In multimeter mode, Short press the function button</w:t>
      </w:r>
      <w:r w:rsidR="00010478" w:rsidRPr="003F766B">
        <w:rPr>
          <w:rFonts w:hint="eastAsia"/>
        </w:rPr>
        <w:t xml:space="preserve">   </w:t>
      </w:r>
      <w:r w:rsidRPr="003F766B">
        <w:rPr>
          <w:rFonts w:hint="eastAsia"/>
          <w:noProof/>
        </w:rPr>
        <w:drawing>
          <wp:inline distT="0" distB="0" distL="0" distR="0" wp14:anchorId="4550E82E" wp14:editId="2C86B21B">
            <wp:extent cx="648000" cy="410400"/>
            <wp:effectExtent l="0" t="0" r="0" b="8890"/>
            <wp:docPr id="132486314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63148" name="图片 1324863148"/>
                    <pic:cNvPicPr/>
                  </pic:nvPicPr>
                  <pic:blipFill>
                    <a:blip r:embed="rId24">
                      <a:extLst>
                        <a:ext uri="{28A0092B-C50C-407E-A947-70E740481C1C}">
                          <a14:useLocalDpi xmlns:a14="http://schemas.microsoft.com/office/drawing/2010/main" val="0"/>
                        </a:ext>
                      </a:extLst>
                    </a:blip>
                    <a:stretch>
                      <a:fillRect/>
                    </a:stretch>
                  </pic:blipFill>
                  <pic:spPr>
                    <a:xfrm>
                      <a:off x="0" y="0"/>
                      <a:ext cx="648000" cy="410400"/>
                    </a:xfrm>
                    <a:prstGeom prst="rect">
                      <a:avLst/>
                    </a:prstGeom>
                  </pic:spPr>
                </pic:pic>
              </a:graphicData>
            </a:graphic>
          </wp:inline>
        </w:drawing>
      </w:r>
      <w:r w:rsidR="00324780" w:rsidRPr="003F766B">
        <w:rPr>
          <w:rFonts w:hint="eastAsia"/>
        </w:rPr>
        <w:t xml:space="preserve"> </w:t>
      </w:r>
      <w:r w:rsidRPr="003F766B">
        <w:t>to keep the data on the multimeter;</w:t>
      </w:r>
      <w:r w:rsidRPr="003F766B">
        <w:rPr>
          <w:rFonts w:hint="eastAsia"/>
        </w:rPr>
        <w:t xml:space="preserve"> </w:t>
      </w:r>
      <w:r w:rsidRPr="003F766B">
        <w:t>Long press the function button</w:t>
      </w:r>
      <w:r w:rsidR="00324780" w:rsidRPr="003F766B">
        <w:rPr>
          <w:rFonts w:hint="eastAsia"/>
        </w:rPr>
        <w:t xml:space="preserve"> </w:t>
      </w:r>
      <w:r w:rsidR="00010478" w:rsidRPr="003F766B">
        <w:rPr>
          <w:rFonts w:hint="eastAsia"/>
        </w:rPr>
        <w:t xml:space="preserve">   </w:t>
      </w:r>
      <w:r w:rsidRPr="003F766B">
        <w:rPr>
          <w:rFonts w:hint="eastAsia"/>
          <w:noProof/>
        </w:rPr>
        <w:drawing>
          <wp:inline distT="0" distB="0" distL="0" distR="0" wp14:anchorId="7AB5A400" wp14:editId="2561819F">
            <wp:extent cx="648000" cy="410400"/>
            <wp:effectExtent l="0" t="0" r="0" b="8890"/>
            <wp:docPr id="59870849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63148" name="图片 1324863148"/>
                    <pic:cNvPicPr/>
                  </pic:nvPicPr>
                  <pic:blipFill>
                    <a:blip r:embed="rId24">
                      <a:extLst>
                        <a:ext uri="{28A0092B-C50C-407E-A947-70E740481C1C}">
                          <a14:useLocalDpi xmlns:a14="http://schemas.microsoft.com/office/drawing/2010/main" val="0"/>
                        </a:ext>
                      </a:extLst>
                    </a:blip>
                    <a:stretch>
                      <a:fillRect/>
                    </a:stretch>
                  </pic:blipFill>
                  <pic:spPr>
                    <a:xfrm>
                      <a:off x="0" y="0"/>
                      <a:ext cx="648000" cy="410400"/>
                    </a:xfrm>
                    <a:prstGeom prst="rect">
                      <a:avLst/>
                    </a:prstGeom>
                  </pic:spPr>
                </pic:pic>
              </a:graphicData>
            </a:graphic>
          </wp:inline>
        </w:drawing>
      </w:r>
      <w:r w:rsidR="00010478" w:rsidRPr="003F766B">
        <w:rPr>
          <w:rFonts w:hint="eastAsia"/>
        </w:rPr>
        <w:t xml:space="preserve">  </w:t>
      </w:r>
      <w:r w:rsidR="00010478" w:rsidRPr="003F766B">
        <w:rPr>
          <w:rFonts w:hint="eastAsia"/>
        </w:rPr>
        <w:t>，</w:t>
      </w:r>
      <w:r w:rsidRPr="003F766B">
        <w:t xml:space="preserve">Can save the current waveform data. </w:t>
      </w:r>
      <w:r>
        <w:rPr>
          <w:rFonts w:hint="eastAsia"/>
        </w:rPr>
        <w:t xml:space="preserve">    </w:t>
      </w:r>
    </w:p>
    <w:p w14:paraId="7BEC9F12" w14:textId="244C6459" w:rsidR="00564208" w:rsidRDefault="003F766B" w:rsidP="003F766B">
      <w:pPr>
        <w:ind w:firstLineChars="200" w:firstLine="420"/>
      </w:pPr>
      <w:r w:rsidRPr="003F766B">
        <w:t>If it is necessary to delete the waveform data file, Long press the function button</w:t>
      </w:r>
      <w:r w:rsidR="002D104D" w:rsidRPr="003F766B">
        <w:rPr>
          <w:rFonts w:hint="eastAsia"/>
        </w:rPr>
        <w:t xml:space="preserve"> </w:t>
      </w:r>
      <w:r>
        <w:rPr>
          <w:rFonts w:hint="eastAsia"/>
          <w:noProof/>
        </w:rPr>
        <w:drawing>
          <wp:inline distT="0" distB="0" distL="0" distR="0" wp14:anchorId="7B0907C7" wp14:editId="70902021">
            <wp:extent cx="648000" cy="410400"/>
            <wp:effectExtent l="0" t="0" r="0" b="8890"/>
            <wp:docPr id="67091985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3068" name="图片 123703068"/>
                    <pic:cNvPicPr/>
                  </pic:nvPicPr>
                  <pic:blipFill>
                    <a:blip r:embed="rId25">
                      <a:extLst>
                        <a:ext uri="{28A0092B-C50C-407E-A947-70E740481C1C}">
                          <a14:useLocalDpi xmlns:a14="http://schemas.microsoft.com/office/drawing/2010/main" val="0"/>
                        </a:ext>
                      </a:extLst>
                    </a:blip>
                    <a:stretch>
                      <a:fillRect/>
                    </a:stretch>
                  </pic:blipFill>
                  <pic:spPr>
                    <a:xfrm>
                      <a:off x="0" y="0"/>
                      <a:ext cx="648000" cy="410400"/>
                    </a:xfrm>
                    <a:prstGeom prst="rect">
                      <a:avLst/>
                    </a:prstGeom>
                  </pic:spPr>
                </pic:pic>
              </a:graphicData>
            </a:graphic>
          </wp:inline>
        </w:drawing>
      </w:r>
      <w:r w:rsidR="002D104D" w:rsidRPr="003F766B">
        <w:rPr>
          <w:rFonts w:hint="eastAsia"/>
        </w:rPr>
        <w:t xml:space="preserve">  </w:t>
      </w:r>
      <w:r w:rsidRPr="003F766B">
        <w:rPr>
          <w:rFonts w:hint="eastAsia"/>
        </w:rPr>
        <w:t>,</w:t>
      </w:r>
      <w:r w:rsidRPr="003F766B">
        <w:t xml:space="preserve"> Enter the settings menu interface, select the "File" menu to delete saved content.</w:t>
      </w:r>
    </w:p>
    <w:p w14:paraId="676D2E3C" w14:textId="77777777" w:rsidR="00B04FF1" w:rsidRDefault="00B04FF1" w:rsidP="003F766B">
      <w:pPr>
        <w:ind w:firstLineChars="200" w:firstLine="420"/>
      </w:pPr>
    </w:p>
    <w:p w14:paraId="59C1772F" w14:textId="5024F533" w:rsidR="00B04FF1" w:rsidRPr="00564208" w:rsidRDefault="00B04FF1" w:rsidP="00564208">
      <w:pPr>
        <w:sectPr w:rsidR="00B04FF1" w:rsidRPr="00564208" w:rsidSect="00042125">
          <w:type w:val="continuous"/>
          <w:pgSz w:w="11906" w:h="16838"/>
          <w:pgMar w:top="1440" w:right="1800" w:bottom="1440" w:left="1800" w:header="851" w:footer="992" w:gutter="0"/>
          <w:cols w:space="0"/>
          <w:docGrid w:type="lines" w:linePitch="312"/>
        </w:sectPr>
      </w:pPr>
    </w:p>
    <w:p w14:paraId="1DAF20A1" w14:textId="77777777" w:rsidR="00D12909" w:rsidRPr="00BD2AD5" w:rsidRDefault="00D12909" w:rsidP="00E4213F"/>
    <w:p w14:paraId="3AFDC579" w14:textId="77777777" w:rsidR="003F766B" w:rsidRDefault="003F766B" w:rsidP="003F766B">
      <w:pPr>
        <w:pStyle w:val="3"/>
      </w:pPr>
      <w:bookmarkStart w:id="10" w:name="_Toc137021301"/>
      <w:bookmarkStart w:id="11" w:name="_Toc184210926"/>
      <w:r w:rsidRPr="00F54116">
        <w:t>VI. System setup instructions</w:t>
      </w:r>
      <w:bookmarkEnd w:id="10"/>
      <w:bookmarkEnd w:id="11"/>
    </w:p>
    <w:p w14:paraId="684687E2" w14:textId="77777777" w:rsidR="009D72B6" w:rsidRDefault="009D72B6" w:rsidP="009F1543">
      <w:pPr>
        <w:rPr>
          <w:noProof/>
        </w:rPr>
        <w:sectPr w:rsidR="009D72B6" w:rsidSect="00042125">
          <w:pgSz w:w="11906" w:h="16838"/>
          <w:pgMar w:top="1440" w:right="1800" w:bottom="1440" w:left="1800" w:header="851" w:footer="992" w:gutter="0"/>
          <w:cols w:space="425"/>
          <w:docGrid w:type="lines" w:linePitch="312"/>
        </w:sectPr>
      </w:pPr>
    </w:p>
    <w:p w14:paraId="6155F5C1" w14:textId="77777777" w:rsidR="009D72B6" w:rsidRDefault="007C38F2" w:rsidP="009D72B6">
      <w:pPr>
        <w:keepNext/>
        <w:jc w:val="center"/>
      </w:pPr>
      <w:r>
        <w:rPr>
          <w:noProof/>
        </w:rPr>
        <w:drawing>
          <wp:inline distT="0" distB="0" distL="0" distR="0" wp14:anchorId="4272B981" wp14:editId="1EC2E2B7">
            <wp:extent cx="1437020" cy="215553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36">
                      <a:extLst>
                        <a:ext uri="{28A0092B-C50C-407E-A947-70E740481C1C}">
                          <a14:useLocalDpi xmlns:a14="http://schemas.microsoft.com/office/drawing/2010/main" val="0"/>
                        </a:ext>
                      </a:extLst>
                    </a:blip>
                    <a:stretch>
                      <a:fillRect/>
                    </a:stretch>
                  </pic:blipFill>
                  <pic:spPr>
                    <a:xfrm>
                      <a:off x="0" y="0"/>
                      <a:ext cx="1437020" cy="2155530"/>
                    </a:xfrm>
                    <a:prstGeom prst="rect">
                      <a:avLst/>
                    </a:prstGeom>
                  </pic:spPr>
                </pic:pic>
              </a:graphicData>
            </a:graphic>
          </wp:inline>
        </w:drawing>
      </w:r>
    </w:p>
    <w:p w14:paraId="2B0AE711" w14:textId="5A41EC85" w:rsidR="009D72B6" w:rsidRDefault="007E31CA" w:rsidP="009D72B6">
      <w:pPr>
        <w:keepNext/>
        <w:jc w:val="center"/>
      </w:pPr>
      <w:r w:rsidRPr="00F54116">
        <w:rPr>
          <w:rFonts w:asciiTheme="majorHAnsi" w:eastAsia="黑体" w:hAnsiTheme="majorHAnsi" w:cstheme="majorBidi"/>
          <w:sz w:val="20"/>
          <w:szCs w:val="20"/>
        </w:rPr>
        <w:t xml:space="preserve">Figure </w:t>
      </w:r>
      <w:r>
        <w:rPr>
          <w:rFonts w:asciiTheme="majorHAnsi" w:eastAsia="黑体" w:hAnsiTheme="majorHAnsi" w:cstheme="majorBidi" w:hint="eastAsia"/>
          <w:sz w:val="20"/>
          <w:szCs w:val="20"/>
        </w:rPr>
        <w:t>6</w:t>
      </w:r>
      <w:r w:rsidR="009D72B6">
        <w:rPr>
          <w:noProof/>
        </w:rPr>
        <w:drawing>
          <wp:inline distT="0" distB="0" distL="0" distR="0" wp14:anchorId="1D4B1FE7" wp14:editId="14C04C38">
            <wp:extent cx="1402366" cy="2103549"/>
            <wp:effectExtent l="0" t="0" r="762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37">
                      <a:extLst>
                        <a:ext uri="{28A0092B-C50C-407E-A947-70E740481C1C}">
                          <a14:useLocalDpi xmlns:a14="http://schemas.microsoft.com/office/drawing/2010/main" val="0"/>
                        </a:ext>
                      </a:extLst>
                    </a:blip>
                    <a:stretch>
                      <a:fillRect/>
                    </a:stretch>
                  </pic:blipFill>
                  <pic:spPr>
                    <a:xfrm>
                      <a:off x="0" y="0"/>
                      <a:ext cx="1402366" cy="2103549"/>
                    </a:xfrm>
                    <a:prstGeom prst="rect">
                      <a:avLst/>
                    </a:prstGeom>
                  </pic:spPr>
                </pic:pic>
              </a:graphicData>
            </a:graphic>
          </wp:inline>
        </w:drawing>
      </w:r>
    </w:p>
    <w:p w14:paraId="61D3EF0C" w14:textId="36A3E8AD" w:rsidR="009D72B6" w:rsidRDefault="007E31CA" w:rsidP="009D72B6">
      <w:pPr>
        <w:keepNext/>
        <w:jc w:val="center"/>
      </w:pPr>
      <w:r w:rsidRPr="00F54116">
        <w:rPr>
          <w:rFonts w:asciiTheme="majorHAnsi" w:eastAsia="黑体" w:hAnsiTheme="majorHAnsi" w:cstheme="majorBidi"/>
          <w:sz w:val="20"/>
          <w:szCs w:val="20"/>
        </w:rPr>
        <w:t xml:space="preserve">Figure </w:t>
      </w:r>
      <w:r>
        <w:rPr>
          <w:rFonts w:asciiTheme="majorHAnsi" w:eastAsia="黑体" w:hAnsiTheme="majorHAnsi" w:cstheme="majorBidi" w:hint="eastAsia"/>
          <w:sz w:val="20"/>
          <w:szCs w:val="20"/>
        </w:rPr>
        <w:t>7</w:t>
      </w:r>
      <w:r w:rsidR="009D72B6">
        <w:rPr>
          <w:noProof/>
        </w:rPr>
        <w:drawing>
          <wp:inline distT="0" distB="0" distL="0" distR="0" wp14:anchorId="65B6869C" wp14:editId="0D2310C3">
            <wp:extent cx="1402366" cy="2103549"/>
            <wp:effectExtent l="0" t="0" r="762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38">
                      <a:extLst>
                        <a:ext uri="{28A0092B-C50C-407E-A947-70E740481C1C}">
                          <a14:useLocalDpi xmlns:a14="http://schemas.microsoft.com/office/drawing/2010/main" val="0"/>
                        </a:ext>
                      </a:extLst>
                    </a:blip>
                    <a:stretch>
                      <a:fillRect/>
                    </a:stretch>
                  </pic:blipFill>
                  <pic:spPr>
                    <a:xfrm>
                      <a:off x="0" y="0"/>
                      <a:ext cx="1402366" cy="2103549"/>
                    </a:xfrm>
                    <a:prstGeom prst="rect">
                      <a:avLst/>
                    </a:prstGeom>
                  </pic:spPr>
                </pic:pic>
              </a:graphicData>
            </a:graphic>
          </wp:inline>
        </w:drawing>
      </w:r>
    </w:p>
    <w:p w14:paraId="74D7D585" w14:textId="3A18ED6E" w:rsidR="009D72B6" w:rsidRDefault="009D72B6" w:rsidP="009D72B6">
      <w:pPr>
        <w:pStyle w:val="a7"/>
        <w:jc w:val="center"/>
        <w:rPr>
          <w:noProof/>
        </w:rPr>
        <w:sectPr w:rsidR="009D72B6" w:rsidSect="00042125">
          <w:type w:val="continuous"/>
          <w:pgSz w:w="11906" w:h="16838"/>
          <w:pgMar w:top="1440" w:right="1800" w:bottom="1440" w:left="1800" w:header="851" w:footer="992" w:gutter="0"/>
          <w:cols w:num="3" w:space="425"/>
          <w:docGrid w:type="lines" w:linePitch="312"/>
        </w:sectPr>
      </w:pPr>
      <w:r>
        <w:rPr>
          <w:rFonts w:hint="eastAsia"/>
        </w:rPr>
        <w:t xml:space="preserve"> </w:t>
      </w:r>
      <w:r w:rsidR="007E31CA" w:rsidRPr="00F54116">
        <w:t xml:space="preserve">Figure </w:t>
      </w:r>
      <w:r w:rsidR="007E31CA">
        <w:rPr>
          <w:rFonts w:hint="eastAsia"/>
        </w:rPr>
        <w:t>8</w:t>
      </w:r>
    </w:p>
    <w:p w14:paraId="767A9015" w14:textId="77777777" w:rsidR="009D72B6" w:rsidRDefault="009D72B6" w:rsidP="009F1543">
      <w:pPr>
        <w:sectPr w:rsidR="009D72B6" w:rsidSect="00042125">
          <w:type w:val="continuous"/>
          <w:pgSz w:w="11906" w:h="16838"/>
          <w:pgMar w:top="1440" w:right="1800" w:bottom="1440" w:left="1800" w:header="851" w:footer="992" w:gutter="0"/>
          <w:cols w:space="425"/>
          <w:docGrid w:type="lines" w:linePitch="312"/>
        </w:sectPr>
      </w:pPr>
    </w:p>
    <w:p w14:paraId="2E3C70FD" w14:textId="77777777" w:rsidR="00F2089A" w:rsidRDefault="00A50488" w:rsidP="00F2089A">
      <w:pPr>
        <w:keepNext/>
        <w:jc w:val="center"/>
      </w:pPr>
      <w:r>
        <w:rPr>
          <w:rFonts w:hint="eastAsia"/>
          <w:noProof/>
        </w:rPr>
        <w:drawing>
          <wp:inline distT="0" distB="0" distL="0" distR="0" wp14:anchorId="7CE40DAE" wp14:editId="5714D131">
            <wp:extent cx="1422394" cy="2133591"/>
            <wp:effectExtent l="0" t="0" r="6985"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39">
                      <a:extLst>
                        <a:ext uri="{28A0092B-C50C-407E-A947-70E740481C1C}">
                          <a14:useLocalDpi xmlns:a14="http://schemas.microsoft.com/office/drawing/2010/main" val="0"/>
                        </a:ext>
                      </a:extLst>
                    </a:blip>
                    <a:stretch>
                      <a:fillRect/>
                    </a:stretch>
                  </pic:blipFill>
                  <pic:spPr>
                    <a:xfrm>
                      <a:off x="0" y="0"/>
                      <a:ext cx="1422394" cy="2133591"/>
                    </a:xfrm>
                    <a:prstGeom prst="rect">
                      <a:avLst/>
                    </a:prstGeom>
                  </pic:spPr>
                </pic:pic>
              </a:graphicData>
            </a:graphic>
          </wp:inline>
        </w:drawing>
      </w:r>
    </w:p>
    <w:p w14:paraId="7BA8A1D0" w14:textId="25F6EBEA" w:rsidR="00F2089A" w:rsidRDefault="007E31CA" w:rsidP="00F2089A">
      <w:pPr>
        <w:keepNext/>
        <w:jc w:val="center"/>
      </w:pPr>
      <w:r w:rsidRPr="00F54116">
        <w:rPr>
          <w:rFonts w:asciiTheme="majorHAnsi" w:eastAsia="黑体" w:hAnsiTheme="majorHAnsi" w:cstheme="majorBidi"/>
          <w:sz w:val="20"/>
          <w:szCs w:val="20"/>
        </w:rPr>
        <w:t xml:space="preserve">Figure </w:t>
      </w:r>
      <w:r>
        <w:rPr>
          <w:rFonts w:asciiTheme="majorHAnsi" w:eastAsia="黑体" w:hAnsiTheme="majorHAnsi" w:cstheme="majorBidi" w:hint="eastAsia"/>
          <w:sz w:val="20"/>
          <w:szCs w:val="20"/>
        </w:rPr>
        <w:t>9</w:t>
      </w:r>
      <w:r w:rsidR="00F2089A">
        <w:rPr>
          <w:rFonts w:hint="eastAsia"/>
          <w:noProof/>
        </w:rPr>
        <w:drawing>
          <wp:inline distT="0" distB="0" distL="0" distR="0" wp14:anchorId="598D7DBD" wp14:editId="1C1BBA20">
            <wp:extent cx="1402644" cy="2103966"/>
            <wp:effectExtent l="0" t="0" r="762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40">
                      <a:extLst>
                        <a:ext uri="{28A0092B-C50C-407E-A947-70E740481C1C}">
                          <a14:useLocalDpi xmlns:a14="http://schemas.microsoft.com/office/drawing/2010/main" val="0"/>
                        </a:ext>
                      </a:extLst>
                    </a:blip>
                    <a:stretch>
                      <a:fillRect/>
                    </a:stretch>
                  </pic:blipFill>
                  <pic:spPr>
                    <a:xfrm>
                      <a:off x="0" y="0"/>
                      <a:ext cx="1402644" cy="2103966"/>
                    </a:xfrm>
                    <a:prstGeom prst="rect">
                      <a:avLst/>
                    </a:prstGeom>
                  </pic:spPr>
                </pic:pic>
              </a:graphicData>
            </a:graphic>
          </wp:inline>
        </w:drawing>
      </w:r>
    </w:p>
    <w:p w14:paraId="0F54A98E" w14:textId="3ADFB07C" w:rsidR="00F2089A" w:rsidRDefault="004E246E" w:rsidP="00F2089A">
      <w:pPr>
        <w:pStyle w:val="a7"/>
        <w:jc w:val="center"/>
      </w:pPr>
      <w:r>
        <w:rPr>
          <w:rFonts w:hint="eastAsia"/>
        </w:rPr>
        <w:t xml:space="preserve">  </w:t>
      </w:r>
      <w:r w:rsidR="007E31CA" w:rsidRPr="00F54116">
        <w:t xml:space="preserve">Figure </w:t>
      </w:r>
      <w:r w:rsidR="007E31CA">
        <w:rPr>
          <w:rFonts w:hint="eastAsia"/>
        </w:rPr>
        <w:t>10</w:t>
      </w:r>
    </w:p>
    <w:p w14:paraId="3AD160A3" w14:textId="77777777" w:rsidR="00F2089A" w:rsidRDefault="009D72B6" w:rsidP="00F2089A">
      <w:pPr>
        <w:keepNext/>
        <w:jc w:val="center"/>
      </w:pPr>
      <w:r>
        <w:rPr>
          <w:rFonts w:hint="eastAsia"/>
          <w:noProof/>
        </w:rPr>
        <w:drawing>
          <wp:inline distT="0" distB="0" distL="0" distR="0" wp14:anchorId="58FAD595" wp14:editId="5B53ED7C">
            <wp:extent cx="1412398" cy="2118597"/>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41">
                      <a:extLst>
                        <a:ext uri="{28A0092B-C50C-407E-A947-70E740481C1C}">
                          <a14:useLocalDpi xmlns:a14="http://schemas.microsoft.com/office/drawing/2010/main" val="0"/>
                        </a:ext>
                      </a:extLst>
                    </a:blip>
                    <a:stretch>
                      <a:fillRect/>
                    </a:stretch>
                  </pic:blipFill>
                  <pic:spPr>
                    <a:xfrm>
                      <a:off x="0" y="0"/>
                      <a:ext cx="1412398" cy="2118597"/>
                    </a:xfrm>
                    <a:prstGeom prst="rect">
                      <a:avLst/>
                    </a:prstGeom>
                  </pic:spPr>
                </pic:pic>
              </a:graphicData>
            </a:graphic>
          </wp:inline>
        </w:drawing>
      </w:r>
    </w:p>
    <w:p w14:paraId="110A220B" w14:textId="24650F39" w:rsidR="009D72B6" w:rsidRDefault="00F2089A" w:rsidP="00F2089A">
      <w:pPr>
        <w:pStyle w:val="a7"/>
        <w:jc w:val="center"/>
      </w:pPr>
      <w:r>
        <w:rPr>
          <w:rFonts w:hint="eastAsia"/>
        </w:rPr>
        <w:t xml:space="preserve"> </w:t>
      </w:r>
      <w:r w:rsidR="007E31CA" w:rsidRPr="00F54116">
        <w:t xml:space="preserve">Figure </w:t>
      </w:r>
      <w:r w:rsidR="007E31CA">
        <w:rPr>
          <w:rFonts w:hint="eastAsia"/>
        </w:rPr>
        <w:t>11</w:t>
      </w:r>
    </w:p>
    <w:p w14:paraId="56F66FFC" w14:textId="304227D5" w:rsidR="00F2089A" w:rsidRPr="009D72B6" w:rsidRDefault="00F2089A" w:rsidP="009D72B6">
      <w:pPr>
        <w:sectPr w:rsidR="00F2089A" w:rsidRPr="009D72B6" w:rsidSect="00042125">
          <w:type w:val="continuous"/>
          <w:pgSz w:w="11906" w:h="16838"/>
          <w:pgMar w:top="1440" w:right="1800" w:bottom="1440" w:left="1800" w:header="851" w:footer="992" w:gutter="0"/>
          <w:cols w:num="3" w:space="425"/>
          <w:docGrid w:type="lines" w:linePitch="312"/>
        </w:sectPr>
      </w:pPr>
    </w:p>
    <w:p w14:paraId="6A0338E9" w14:textId="77777777" w:rsidR="0026798F" w:rsidRDefault="0026798F" w:rsidP="0026798F">
      <w:pPr>
        <w:pStyle w:val="4"/>
      </w:pPr>
      <w:r>
        <w:rPr>
          <w:rFonts w:hint="eastAsia"/>
        </w:rPr>
        <w:t>1</w:t>
      </w:r>
      <w:r>
        <w:t>.</w:t>
      </w:r>
      <w:r w:rsidRPr="008E43FB">
        <w:t xml:space="preserve"> System Setup</w:t>
      </w:r>
    </w:p>
    <w:p w14:paraId="508020E0" w14:textId="337BFA07" w:rsidR="009E0598" w:rsidRPr="0026798F" w:rsidRDefault="0026798F" w:rsidP="0026798F">
      <w:pPr>
        <w:ind w:firstLineChars="200" w:firstLine="422"/>
      </w:pPr>
      <w:r w:rsidRPr="0026798F">
        <w:rPr>
          <w:b/>
          <w:bCs/>
        </w:rPr>
        <w:t xml:space="preserve">Boot mode: </w:t>
      </w:r>
      <w:r w:rsidRPr="0026798F">
        <w:t>The power on default enters thermal imaging mode or multimeter mode.</w:t>
      </w:r>
    </w:p>
    <w:p w14:paraId="7A718B0B" w14:textId="77777777" w:rsidR="0026798F" w:rsidRDefault="0026798F" w:rsidP="0026798F">
      <w:pPr>
        <w:pStyle w:val="4"/>
      </w:pPr>
      <w:r>
        <w:rPr>
          <w:rFonts w:hint="eastAsia"/>
        </w:rPr>
        <w:t>2</w:t>
      </w:r>
      <w:r>
        <w:t>.</w:t>
      </w:r>
      <w:r w:rsidRPr="008E43FB">
        <w:t xml:space="preserve"> Backlight &amp; Sound Settings</w:t>
      </w:r>
    </w:p>
    <w:p w14:paraId="65E0F0D9" w14:textId="77777777" w:rsidR="0026798F" w:rsidRDefault="0026798F" w:rsidP="0026798F">
      <w:pPr>
        <w:ind w:firstLine="420"/>
      </w:pPr>
      <w:r>
        <w:t>Reduce the backlight brightness and open the rest time can effectively extend the battery life.</w:t>
      </w:r>
    </w:p>
    <w:p w14:paraId="018494BF" w14:textId="77777777" w:rsidR="0026798F" w:rsidRPr="00F2089A" w:rsidRDefault="0026798F" w:rsidP="0026798F">
      <w:pPr>
        <w:ind w:firstLine="420"/>
      </w:pPr>
      <w:r>
        <w:t>The on/off gear buzzer in the multimeter is not affected by the sound off.</w:t>
      </w:r>
    </w:p>
    <w:p w14:paraId="438C2387" w14:textId="77777777" w:rsidR="0026798F" w:rsidRDefault="0026798F" w:rsidP="0026798F">
      <w:pPr>
        <w:pStyle w:val="4"/>
      </w:pPr>
      <w:r w:rsidRPr="000C1FB7">
        <w:t>3. Thermal imaging settings</w:t>
      </w:r>
    </w:p>
    <w:p w14:paraId="16B0CE1E" w14:textId="77777777" w:rsidR="0026798F" w:rsidRPr="000C1FB7" w:rsidRDefault="0026798F" w:rsidP="0026798F">
      <w:pPr>
        <w:ind w:firstLine="420"/>
      </w:pPr>
      <w:r w:rsidRPr="000C1FB7">
        <w:rPr>
          <w:b/>
          <w:bCs/>
        </w:rPr>
        <w:t xml:space="preserve">Color band: </w:t>
      </w:r>
      <w:r w:rsidRPr="000C1FB7">
        <w:t>You can modify the display relationship between thermal imaging temperature and color.</w:t>
      </w:r>
    </w:p>
    <w:p w14:paraId="17E00874" w14:textId="77777777" w:rsidR="0026798F" w:rsidRPr="000C1FB7" w:rsidRDefault="0026798F" w:rsidP="0026798F">
      <w:pPr>
        <w:ind w:firstLine="420"/>
      </w:pPr>
      <w:r w:rsidRPr="000C1FB7">
        <w:rPr>
          <w:b/>
          <w:bCs/>
        </w:rPr>
        <w:t xml:space="preserve">Unit: </w:t>
      </w:r>
      <w:r w:rsidRPr="000C1FB7">
        <w:t>Modify the unit of the overall measurement temperature.</w:t>
      </w:r>
    </w:p>
    <w:p w14:paraId="08B0FC6C" w14:textId="77777777" w:rsidR="0026798F" w:rsidRDefault="0026798F" w:rsidP="0026798F">
      <w:pPr>
        <w:ind w:firstLine="420"/>
        <w:rPr>
          <w:rFonts w:ascii="Arial" w:hAnsi="Arial" w:cs="Arial"/>
        </w:rPr>
      </w:pPr>
      <w:r w:rsidRPr="000C1FB7">
        <w:rPr>
          <w:b/>
          <w:bCs/>
        </w:rPr>
        <w:t xml:space="preserve">Emissivity: </w:t>
      </w:r>
      <w:r w:rsidRPr="000C1FB7">
        <w:t>you can set the emissivity according to the measured object, you can click the bottom gear button to set it quickly.</w:t>
      </w:r>
    </w:p>
    <w:p w14:paraId="584EA589" w14:textId="1A6AA700" w:rsidR="004E246E" w:rsidRPr="0026798F" w:rsidRDefault="0026798F" w:rsidP="002D47B8">
      <w:pPr>
        <w:ind w:firstLineChars="200" w:firstLine="422"/>
      </w:pPr>
      <w:r w:rsidRPr="0026798F">
        <w:rPr>
          <w:b/>
          <w:bCs/>
        </w:rPr>
        <w:t xml:space="preserve">Temperature range: </w:t>
      </w:r>
      <w:r w:rsidRPr="0026798F">
        <w:t>It is recommended to set according to the actual measured temperature. When the automatic gear is selected, it is normal for there to be a 2-3 second lag when the temperature changes from low to high or from high to low. The high tempera</w:t>
      </w:r>
      <w:r w:rsidRPr="0026798F">
        <w:rPr>
          <w:rFonts w:hint="eastAsia"/>
        </w:rPr>
        <w:t xml:space="preserve">ture range is suitable </w:t>
      </w:r>
      <w:r w:rsidRPr="0026798F">
        <w:rPr>
          <w:rFonts w:hint="eastAsia"/>
        </w:rPr>
        <w:lastRenderedPageBreak/>
        <w:t xml:space="preserve">for temperatures between 100 </w:t>
      </w:r>
      <w:r w:rsidRPr="0026798F">
        <w:rPr>
          <w:rFonts w:hint="eastAsia"/>
        </w:rPr>
        <w:t>℃</w:t>
      </w:r>
      <w:r w:rsidRPr="0026798F">
        <w:rPr>
          <w:rFonts w:hint="eastAsia"/>
        </w:rPr>
        <w:t xml:space="preserve"> and 550 </w:t>
      </w:r>
      <w:r w:rsidRPr="0026798F">
        <w:rPr>
          <w:rFonts w:hint="eastAsia"/>
        </w:rPr>
        <w:t>℃</w:t>
      </w:r>
      <w:r w:rsidRPr="0026798F">
        <w:rPr>
          <w:rFonts w:hint="eastAsia"/>
        </w:rPr>
        <w:t xml:space="preserve">, while the low temperature range is suitable for temperatures between -20 </w:t>
      </w:r>
      <w:r w:rsidRPr="0026798F">
        <w:rPr>
          <w:rFonts w:hint="eastAsia"/>
        </w:rPr>
        <w:t>℃</w:t>
      </w:r>
      <w:r w:rsidRPr="0026798F">
        <w:rPr>
          <w:rFonts w:hint="eastAsia"/>
        </w:rPr>
        <w:t xml:space="preserve"> and 150 </w:t>
      </w:r>
      <w:r w:rsidRPr="0026798F">
        <w:rPr>
          <w:rFonts w:hint="eastAsia"/>
        </w:rPr>
        <w:t>℃</w:t>
      </w:r>
      <w:r w:rsidRPr="0026798F">
        <w:rPr>
          <w:rFonts w:hint="eastAsia"/>
        </w:rPr>
        <w:t>.</w:t>
      </w:r>
    </w:p>
    <w:p w14:paraId="0DB4F8A2" w14:textId="77777777" w:rsidR="004E246E" w:rsidRDefault="004E246E" w:rsidP="00D66CA0">
      <w:pPr>
        <w:ind w:firstLine="420"/>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187896" w14:paraId="59BB2611" w14:textId="77777777" w:rsidTr="00187896">
        <w:trPr>
          <w:trHeight w:val="3396"/>
        </w:trPr>
        <w:tc>
          <w:tcPr>
            <w:tcW w:w="2765" w:type="dxa"/>
          </w:tcPr>
          <w:p w14:paraId="10723F0C" w14:textId="4A078EE8" w:rsidR="00187896" w:rsidRDefault="00187896" w:rsidP="00187896">
            <w:r>
              <w:rPr>
                <w:rFonts w:hint="eastAsia"/>
                <w:noProof/>
              </w:rPr>
              <w:drawing>
                <wp:inline distT="0" distB="0" distL="0" distR="0" wp14:anchorId="1F02395E" wp14:editId="36462B25">
                  <wp:extent cx="1437600" cy="2156400"/>
                  <wp:effectExtent l="0" t="0" r="0" b="0"/>
                  <wp:docPr id="3736047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04732" name="图片 5"/>
                          <pic:cNvPicPr/>
                        </pic:nvPicPr>
                        <pic:blipFill>
                          <a:blip r:embed="rId42">
                            <a:extLst>
                              <a:ext uri="{28A0092B-C50C-407E-A947-70E740481C1C}">
                                <a14:useLocalDpi xmlns:a14="http://schemas.microsoft.com/office/drawing/2010/main" val="0"/>
                              </a:ext>
                            </a:extLst>
                          </a:blip>
                          <a:stretch>
                            <a:fillRect/>
                          </a:stretch>
                        </pic:blipFill>
                        <pic:spPr>
                          <a:xfrm>
                            <a:off x="0" y="0"/>
                            <a:ext cx="1437600" cy="2156400"/>
                          </a:xfrm>
                          <a:prstGeom prst="rect">
                            <a:avLst/>
                          </a:prstGeom>
                        </pic:spPr>
                      </pic:pic>
                    </a:graphicData>
                  </a:graphic>
                </wp:inline>
              </w:drawing>
            </w:r>
          </w:p>
        </w:tc>
        <w:tc>
          <w:tcPr>
            <w:tcW w:w="2765" w:type="dxa"/>
            <w:vAlign w:val="center"/>
          </w:tcPr>
          <w:p w14:paraId="09E960AA" w14:textId="175204B1" w:rsidR="00187896" w:rsidRDefault="00187896" w:rsidP="00187896">
            <w:pPr>
              <w:jc w:val="center"/>
            </w:pPr>
            <w:r>
              <w:rPr>
                <w:rFonts w:hint="eastAsia"/>
                <w:noProof/>
              </w:rPr>
              <w:drawing>
                <wp:inline distT="0" distB="0" distL="0" distR="0" wp14:anchorId="408AC05C" wp14:editId="1EE59477">
                  <wp:extent cx="1437600" cy="2156400"/>
                  <wp:effectExtent l="0" t="0" r="0" b="0"/>
                  <wp:docPr id="1557001561" name="图片 155700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01561" name="图片 1557001561"/>
                          <pic:cNvPicPr/>
                        </pic:nvPicPr>
                        <pic:blipFill>
                          <a:blip r:embed="rId43">
                            <a:extLst>
                              <a:ext uri="{28A0092B-C50C-407E-A947-70E740481C1C}">
                                <a14:useLocalDpi xmlns:a14="http://schemas.microsoft.com/office/drawing/2010/main" val="0"/>
                              </a:ext>
                            </a:extLst>
                          </a:blip>
                          <a:stretch>
                            <a:fillRect/>
                          </a:stretch>
                        </pic:blipFill>
                        <pic:spPr>
                          <a:xfrm>
                            <a:off x="0" y="0"/>
                            <a:ext cx="1437600" cy="2156400"/>
                          </a:xfrm>
                          <a:prstGeom prst="rect">
                            <a:avLst/>
                          </a:prstGeom>
                        </pic:spPr>
                      </pic:pic>
                    </a:graphicData>
                  </a:graphic>
                </wp:inline>
              </w:drawing>
            </w:r>
          </w:p>
        </w:tc>
        <w:tc>
          <w:tcPr>
            <w:tcW w:w="2766" w:type="dxa"/>
            <w:vAlign w:val="center"/>
          </w:tcPr>
          <w:p w14:paraId="592E212A" w14:textId="44413478" w:rsidR="00187896" w:rsidRDefault="00187896" w:rsidP="00187896">
            <w:pPr>
              <w:jc w:val="right"/>
            </w:pPr>
            <w:r>
              <w:rPr>
                <w:rFonts w:hint="eastAsia"/>
                <w:noProof/>
              </w:rPr>
              <w:drawing>
                <wp:inline distT="0" distB="0" distL="0" distR="0" wp14:anchorId="1486B577" wp14:editId="2C9AEEE8">
                  <wp:extent cx="1437600" cy="2156400"/>
                  <wp:effectExtent l="0" t="0" r="0" b="0"/>
                  <wp:docPr id="4290070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07060" name="图片 6"/>
                          <pic:cNvPicPr/>
                        </pic:nvPicPr>
                        <pic:blipFill>
                          <a:blip r:embed="rId44">
                            <a:extLst>
                              <a:ext uri="{28A0092B-C50C-407E-A947-70E740481C1C}">
                                <a14:useLocalDpi xmlns:a14="http://schemas.microsoft.com/office/drawing/2010/main" val="0"/>
                              </a:ext>
                            </a:extLst>
                          </a:blip>
                          <a:stretch>
                            <a:fillRect/>
                          </a:stretch>
                        </pic:blipFill>
                        <pic:spPr>
                          <a:xfrm>
                            <a:off x="0" y="0"/>
                            <a:ext cx="1437600" cy="2156400"/>
                          </a:xfrm>
                          <a:prstGeom prst="rect">
                            <a:avLst/>
                          </a:prstGeom>
                        </pic:spPr>
                      </pic:pic>
                    </a:graphicData>
                  </a:graphic>
                </wp:inline>
              </w:drawing>
            </w:r>
          </w:p>
        </w:tc>
      </w:tr>
    </w:tbl>
    <w:p w14:paraId="4CC9D532" w14:textId="5EE46CF1" w:rsidR="004E246E" w:rsidRDefault="004E246E" w:rsidP="004E246E">
      <w:pPr>
        <w:pStyle w:val="a7"/>
        <w:jc w:val="left"/>
      </w:pPr>
      <w:r>
        <w:rPr>
          <w:rFonts w:hint="eastAsia"/>
        </w:rPr>
        <w:t xml:space="preserve">                    </w:t>
      </w:r>
      <w:r w:rsidR="007E31CA" w:rsidRPr="00F54116">
        <w:t xml:space="preserve">Figure </w:t>
      </w:r>
      <w:r w:rsidR="007E31CA">
        <w:rPr>
          <w:rFonts w:hint="eastAsia"/>
        </w:rPr>
        <w:t>12</w:t>
      </w:r>
      <w:r w:rsidR="00A47290">
        <w:rPr>
          <w:rFonts w:hint="eastAsia"/>
        </w:rPr>
        <w:t xml:space="preserve">                                              </w:t>
      </w:r>
      <w:r w:rsidR="007E31CA">
        <w:rPr>
          <w:rFonts w:hint="eastAsia"/>
        </w:rPr>
        <w:t xml:space="preserve"> </w:t>
      </w:r>
      <w:r w:rsidR="007E31CA" w:rsidRPr="00F54116">
        <w:t xml:space="preserve">Figure </w:t>
      </w:r>
      <w:r w:rsidR="007E31CA">
        <w:rPr>
          <w:rFonts w:hint="eastAsia"/>
        </w:rPr>
        <w:t>13</w:t>
      </w:r>
      <w:r w:rsidR="00A47290">
        <w:rPr>
          <w:rFonts w:hint="eastAsia"/>
        </w:rPr>
        <w:t xml:space="preserve">                                              </w:t>
      </w:r>
      <w:r w:rsidR="007E31CA" w:rsidRPr="00F54116">
        <w:t xml:space="preserve">Figure </w:t>
      </w:r>
      <w:r w:rsidR="007E31CA">
        <w:rPr>
          <w:rFonts w:hint="eastAsia"/>
        </w:rPr>
        <w:t>14</w:t>
      </w:r>
    </w:p>
    <w:p w14:paraId="3EE3327B" w14:textId="77777777" w:rsidR="00187896" w:rsidRPr="00187896" w:rsidRDefault="00187896" w:rsidP="00187896"/>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187896" w14:paraId="69DCF080" w14:textId="77777777" w:rsidTr="001D0AF4">
        <w:trPr>
          <w:trHeight w:val="3396"/>
        </w:trPr>
        <w:tc>
          <w:tcPr>
            <w:tcW w:w="2765" w:type="dxa"/>
            <w:vAlign w:val="center"/>
          </w:tcPr>
          <w:p w14:paraId="7373FC75" w14:textId="12BB21E4" w:rsidR="00187896" w:rsidRDefault="00187896" w:rsidP="00187896">
            <w:r>
              <w:rPr>
                <w:rFonts w:hint="eastAsia"/>
                <w:noProof/>
              </w:rPr>
              <w:drawing>
                <wp:inline distT="0" distB="0" distL="0" distR="0" wp14:anchorId="300FD131" wp14:editId="041612FE">
                  <wp:extent cx="1437600" cy="2156400"/>
                  <wp:effectExtent l="0" t="0" r="0" b="0"/>
                  <wp:docPr id="18302065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06519" name="图片 5"/>
                          <pic:cNvPicPr/>
                        </pic:nvPicPr>
                        <pic:blipFill>
                          <a:blip r:embed="rId45">
                            <a:extLst>
                              <a:ext uri="{28A0092B-C50C-407E-A947-70E740481C1C}">
                                <a14:useLocalDpi xmlns:a14="http://schemas.microsoft.com/office/drawing/2010/main" val="0"/>
                              </a:ext>
                            </a:extLst>
                          </a:blip>
                          <a:stretch>
                            <a:fillRect/>
                          </a:stretch>
                        </pic:blipFill>
                        <pic:spPr>
                          <a:xfrm>
                            <a:off x="0" y="0"/>
                            <a:ext cx="1437600" cy="2156400"/>
                          </a:xfrm>
                          <a:prstGeom prst="rect">
                            <a:avLst/>
                          </a:prstGeom>
                        </pic:spPr>
                      </pic:pic>
                    </a:graphicData>
                  </a:graphic>
                </wp:inline>
              </w:drawing>
            </w:r>
          </w:p>
        </w:tc>
        <w:tc>
          <w:tcPr>
            <w:tcW w:w="2765" w:type="dxa"/>
            <w:vAlign w:val="center"/>
          </w:tcPr>
          <w:p w14:paraId="43A90113" w14:textId="3BBFB258" w:rsidR="00187896" w:rsidRDefault="00187896" w:rsidP="00187896">
            <w:pPr>
              <w:jc w:val="center"/>
            </w:pPr>
            <w:r>
              <w:rPr>
                <w:rFonts w:hint="eastAsia"/>
                <w:noProof/>
              </w:rPr>
              <w:drawing>
                <wp:inline distT="0" distB="0" distL="0" distR="0" wp14:anchorId="4429B981" wp14:editId="73FC927D">
                  <wp:extent cx="1437600" cy="2156400"/>
                  <wp:effectExtent l="0" t="0" r="0" b="0"/>
                  <wp:docPr id="20833029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02910" name="图片 5"/>
                          <pic:cNvPicPr/>
                        </pic:nvPicPr>
                        <pic:blipFill>
                          <a:blip r:embed="rId46">
                            <a:extLst>
                              <a:ext uri="{28A0092B-C50C-407E-A947-70E740481C1C}">
                                <a14:useLocalDpi xmlns:a14="http://schemas.microsoft.com/office/drawing/2010/main" val="0"/>
                              </a:ext>
                            </a:extLst>
                          </a:blip>
                          <a:stretch>
                            <a:fillRect/>
                          </a:stretch>
                        </pic:blipFill>
                        <pic:spPr>
                          <a:xfrm>
                            <a:off x="0" y="0"/>
                            <a:ext cx="1437600" cy="2156400"/>
                          </a:xfrm>
                          <a:prstGeom prst="rect">
                            <a:avLst/>
                          </a:prstGeom>
                        </pic:spPr>
                      </pic:pic>
                    </a:graphicData>
                  </a:graphic>
                </wp:inline>
              </w:drawing>
            </w:r>
          </w:p>
        </w:tc>
        <w:tc>
          <w:tcPr>
            <w:tcW w:w="2766" w:type="dxa"/>
            <w:vAlign w:val="center"/>
          </w:tcPr>
          <w:p w14:paraId="459B1762" w14:textId="002535CE" w:rsidR="00187896" w:rsidRDefault="00187896" w:rsidP="00187896">
            <w:pPr>
              <w:jc w:val="right"/>
            </w:pPr>
            <w:r>
              <w:rPr>
                <w:rFonts w:hint="eastAsia"/>
                <w:noProof/>
              </w:rPr>
              <w:drawing>
                <wp:inline distT="0" distB="0" distL="0" distR="0" wp14:anchorId="2E8DCD82" wp14:editId="20D6BD2F">
                  <wp:extent cx="1437600" cy="2156400"/>
                  <wp:effectExtent l="0" t="0" r="0" b="0"/>
                  <wp:docPr id="7394893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489395" name="图片 5"/>
                          <pic:cNvPicPr/>
                        </pic:nvPicPr>
                        <pic:blipFill>
                          <a:blip r:embed="rId47">
                            <a:extLst>
                              <a:ext uri="{28A0092B-C50C-407E-A947-70E740481C1C}">
                                <a14:useLocalDpi xmlns:a14="http://schemas.microsoft.com/office/drawing/2010/main" val="0"/>
                              </a:ext>
                            </a:extLst>
                          </a:blip>
                          <a:stretch>
                            <a:fillRect/>
                          </a:stretch>
                        </pic:blipFill>
                        <pic:spPr>
                          <a:xfrm>
                            <a:off x="0" y="0"/>
                            <a:ext cx="1437600" cy="2156400"/>
                          </a:xfrm>
                          <a:prstGeom prst="rect">
                            <a:avLst/>
                          </a:prstGeom>
                        </pic:spPr>
                      </pic:pic>
                    </a:graphicData>
                  </a:graphic>
                </wp:inline>
              </w:drawing>
            </w:r>
          </w:p>
        </w:tc>
      </w:tr>
    </w:tbl>
    <w:p w14:paraId="5A4212DA" w14:textId="778729E5" w:rsidR="004E246E" w:rsidRPr="00C9721B" w:rsidRDefault="00A47290" w:rsidP="00A47290">
      <w:pPr>
        <w:rPr>
          <w:rFonts w:asciiTheme="majorHAnsi" w:eastAsia="黑体" w:hAnsiTheme="majorHAnsi" w:cstheme="majorBidi"/>
          <w:sz w:val="20"/>
          <w:szCs w:val="20"/>
        </w:rPr>
      </w:pPr>
      <w:r>
        <w:rPr>
          <w:rFonts w:hint="eastAsia"/>
          <w:noProof/>
        </w:rPr>
        <w:t xml:space="preserve">                </w:t>
      </w:r>
      <w:r w:rsidR="007E31CA" w:rsidRPr="00F54116">
        <w:rPr>
          <w:rFonts w:asciiTheme="majorHAnsi" w:eastAsia="黑体" w:hAnsiTheme="majorHAnsi" w:cstheme="majorBidi"/>
          <w:sz w:val="20"/>
          <w:szCs w:val="20"/>
        </w:rPr>
        <w:t xml:space="preserve">Figure </w:t>
      </w:r>
      <w:r w:rsidR="007E31CA">
        <w:rPr>
          <w:rFonts w:asciiTheme="majorHAnsi" w:eastAsia="黑体" w:hAnsiTheme="majorHAnsi" w:cstheme="majorBidi" w:hint="eastAsia"/>
          <w:sz w:val="20"/>
          <w:szCs w:val="20"/>
        </w:rPr>
        <w:t>15</w:t>
      </w:r>
      <w:r>
        <w:rPr>
          <w:rFonts w:asciiTheme="majorHAnsi" w:eastAsia="黑体" w:hAnsiTheme="majorHAnsi" w:cstheme="majorBidi" w:hint="eastAsia"/>
          <w:sz w:val="20"/>
          <w:szCs w:val="20"/>
        </w:rPr>
        <w:t xml:space="preserve">                                                 </w:t>
      </w:r>
      <w:r w:rsidR="007E31CA" w:rsidRPr="00F54116">
        <w:rPr>
          <w:rFonts w:asciiTheme="majorHAnsi" w:eastAsia="黑体" w:hAnsiTheme="majorHAnsi" w:cstheme="majorBidi"/>
          <w:sz w:val="20"/>
          <w:szCs w:val="20"/>
        </w:rPr>
        <w:t>Figure</w:t>
      </w:r>
      <w:r w:rsidR="007E31CA">
        <w:rPr>
          <w:rFonts w:asciiTheme="majorHAnsi" w:eastAsia="黑体" w:hAnsiTheme="majorHAnsi" w:cstheme="majorBidi" w:hint="eastAsia"/>
          <w:sz w:val="20"/>
          <w:szCs w:val="20"/>
        </w:rPr>
        <w:t xml:space="preserve"> 16</w:t>
      </w:r>
      <w:r w:rsidRPr="00A47290">
        <w:rPr>
          <w:rFonts w:asciiTheme="majorHAnsi" w:eastAsia="黑体" w:hAnsiTheme="majorHAnsi" w:cstheme="majorBidi" w:hint="eastAsia"/>
          <w:sz w:val="20"/>
          <w:szCs w:val="20"/>
        </w:rPr>
        <w:t xml:space="preserve"> </w:t>
      </w:r>
      <w:r>
        <w:rPr>
          <w:rFonts w:hint="eastAsia"/>
          <w:noProof/>
        </w:rPr>
        <w:t xml:space="preserve">  </w:t>
      </w:r>
      <w:r>
        <w:rPr>
          <w:rFonts w:hint="eastAsia"/>
        </w:rPr>
        <w:t xml:space="preserve">                                           </w:t>
      </w:r>
      <w:r w:rsidR="007E31CA" w:rsidRPr="00F54116">
        <w:rPr>
          <w:rFonts w:asciiTheme="majorHAnsi" w:eastAsia="黑体" w:hAnsiTheme="majorHAnsi" w:cstheme="majorBidi"/>
          <w:sz w:val="20"/>
          <w:szCs w:val="20"/>
        </w:rPr>
        <w:t xml:space="preserve">Figure </w:t>
      </w:r>
      <w:r w:rsidR="007E31CA">
        <w:rPr>
          <w:rFonts w:asciiTheme="majorHAnsi" w:eastAsia="黑体" w:hAnsiTheme="majorHAnsi" w:cstheme="majorBidi" w:hint="eastAsia"/>
          <w:sz w:val="20"/>
          <w:szCs w:val="20"/>
        </w:rPr>
        <w:t>17</w:t>
      </w:r>
    </w:p>
    <w:p w14:paraId="16DE09B4" w14:textId="77777777" w:rsidR="0026798F" w:rsidRDefault="0026798F" w:rsidP="0026798F">
      <w:pPr>
        <w:pStyle w:val="4"/>
      </w:pPr>
      <w:r w:rsidRPr="000C1FB7">
        <w:t>4. Multimeter settings</w:t>
      </w:r>
    </w:p>
    <w:p w14:paraId="10C0F498" w14:textId="77777777" w:rsidR="0026798F" w:rsidRDefault="0026798F" w:rsidP="0026798F">
      <w:pPr>
        <w:ind w:firstLine="420"/>
        <w:rPr>
          <w:rFonts w:ascii="Arial" w:hAnsi="Arial" w:cs="Arial"/>
        </w:rPr>
      </w:pPr>
      <w:r w:rsidRPr="000C1FB7">
        <w:rPr>
          <w:b/>
          <w:bCs/>
        </w:rPr>
        <w:t>Boot mode</w:t>
      </w:r>
      <w:r>
        <w:rPr>
          <w:rFonts w:hint="eastAsia"/>
          <w:b/>
          <w:bCs/>
        </w:rPr>
        <w:t>:</w:t>
      </w:r>
      <w:r>
        <w:rPr>
          <w:b/>
          <w:bCs/>
        </w:rPr>
        <w:t xml:space="preserve"> </w:t>
      </w:r>
      <w:r w:rsidRPr="000C1FB7">
        <w:t>Set the default gear when the multimeter is first entered at power on.</w:t>
      </w:r>
    </w:p>
    <w:p w14:paraId="2C8CD59F" w14:textId="77777777" w:rsidR="0026798F" w:rsidRDefault="0026798F" w:rsidP="0026798F">
      <w:pPr>
        <w:pStyle w:val="4"/>
      </w:pPr>
      <w:r w:rsidRPr="000C1FB7">
        <w:t>5. Storage settings</w:t>
      </w:r>
    </w:p>
    <w:p w14:paraId="142D23D4" w14:textId="77777777" w:rsidR="0026798F" w:rsidRDefault="0026798F" w:rsidP="0026798F">
      <w:pPr>
        <w:ind w:firstLineChars="200" w:firstLine="420"/>
      </w:pPr>
      <w:r w:rsidRPr="0026798F">
        <w:t>You can preview saved thermal imaging screenshots, select the thumbnail to open its corresponding image, and delete the image after opening it; In the system menu state, go down to the "Format Storage" menu and click to format the storage.</w:t>
      </w:r>
    </w:p>
    <w:p w14:paraId="067145AF" w14:textId="77777777" w:rsidR="0026798F" w:rsidRDefault="0026798F" w:rsidP="0026798F">
      <w:pPr>
        <w:pStyle w:val="4"/>
      </w:pPr>
      <w:r w:rsidRPr="000C1FB7">
        <w:t>6. USB mode</w:t>
      </w:r>
    </w:p>
    <w:p w14:paraId="7832F070" w14:textId="77777777" w:rsidR="0026798F" w:rsidRDefault="0026798F" w:rsidP="0026798F">
      <w:pPr>
        <w:ind w:firstLine="420"/>
      </w:pPr>
      <w:r w:rsidRPr="00F01B7F">
        <w:rPr>
          <w:rFonts w:ascii="Arial" w:hAnsi="Arial" w:cs="Arial"/>
        </w:rPr>
        <w:t>Enter this USB mode can connect the device's USB to the computer USB to view the files in the device; if you exit this mode USB will be disconnected (</w:t>
      </w:r>
      <w:r w:rsidRPr="00F01B7F">
        <w:rPr>
          <w:rFonts w:ascii="Arial" w:hAnsi="Arial" w:cs="Arial"/>
          <w:color w:val="FF0000"/>
        </w:rPr>
        <w:t>Note: To avoid electric shock, please remove the meter pen before connecting the USB to other devices</w:t>
      </w:r>
      <w:r w:rsidRPr="00F01B7F">
        <w:rPr>
          <w:rFonts w:ascii="Arial" w:hAnsi="Arial" w:cs="Arial"/>
        </w:rPr>
        <w:t>).</w:t>
      </w:r>
    </w:p>
    <w:p w14:paraId="2ED76FDD" w14:textId="7607D7EB" w:rsidR="00FA1C6C" w:rsidRPr="00AA0A36" w:rsidRDefault="00FA1C6C" w:rsidP="00FA1C6C">
      <w:pPr>
        <w:pStyle w:val="4"/>
        <w:rPr>
          <w:rFonts w:asciiTheme="majorEastAsia" w:hAnsiTheme="majorEastAsia" w:hint="eastAsia"/>
        </w:rPr>
      </w:pPr>
      <w:r>
        <w:rPr>
          <w:rFonts w:asciiTheme="majorEastAsia" w:hAnsiTheme="majorEastAsia" w:hint="eastAsia"/>
        </w:rPr>
        <w:t>7</w:t>
      </w:r>
      <w:r w:rsidRPr="00AA0A36">
        <w:rPr>
          <w:rFonts w:asciiTheme="majorEastAsia" w:hAnsiTheme="majorEastAsia"/>
        </w:rPr>
        <w:t>.</w:t>
      </w:r>
      <w:r w:rsidR="0026798F" w:rsidRPr="0026798F">
        <w:t xml:space="preserve"> </w:t>
      </w:r>
      <w:r w:rsidR="0026798F" w:rsidRPr="0026798F">
        <w:rPr>
          <w:rFonts w:asciiTheme="majorEastAsia" w:hAnsiTheme="majorEastAsia"/>
        </w:rPr>
        <w:t>Constant brightness setting on the multimeter interface</w:t>
      </w:r>
    </w:p>
    <w:p w14:paraId="7F500F01" w14:textId="77777777" w:rsidR="0026798F" w:rsidRDefault="0026798F" w:rsidP="0026798F">
      <w:pPr>
        <w:ind w:firstLineChars="200" w:firstLine="420"/>
      </w:pPr>
      <w:r w:rsidRPr="0026798F">
        <w:t xml:space="preserve">Enter the system settings interface, go down to the "Multimeter Screen Always On" menu, press the confirm option to turn on the multimeter interface constant on function, and press again </w:t>
      </w:r>
      <w:r w:rsidRPr="0026798F">
        <w:lastRenderedPageBreak/>
        <w:t>to turn off the multimeter interface constant on function.</w:t>
      </w:r>
    </w:p>
    <w:p w14:paraId="3F989846" w14:textId="387CA3C7" w:rsidR="0026798F" w:rsidRDefault="0047766E" w:rsidP="0026798F">
      <w:pPr>
        <w:pStyle w:val="4"/>
      </w:pPr>
      <w:r>
        <w:rPr>
          <w:rFonts w:hint="eastAsia"/>
        </w:rPr>
        <w:t>8</w:t>
      </w:r>
      <w:r w:rsidR="0026798F" w:rsidRPr="000C1FB7">
        <w:t xml:space="preserve">. </w:t>
      </w:r>
      <w:r w:rsidR="0026798F" w:rsidRPr="0026798F">
        <w:t>Intelligent switching of voltage/current gear</w:t>
      </w:r>
    </w:p>
    <w:p w14:paraId="4F5F6F79" w14:textId="77777777" w:rsidR="004F5CD1" w:rsidRDefault="004F5CD1" w:rsidP="004F5CD1">
      <w:pPr>
        <w:ind w:firstLineChars="150" w:firstLine="315"/>
      </w:pPr>
      <w:r w:rsidRPr="004F5CD1">
        <w:t>When measuring voltage, insert the multimeter probe into the "A" socket, and the instrument will automatically switch to the current measurement interface, allowing for direct current measurement.</w:t>
      </w:r>
    </w:p>
    <w:p w14:paraId="47E889E6" w14:textId="77777777" w:rsidR="004C6B8D" w:rsidRDefault="004C6B8D" w:rsidP="004F5CD1">
      <w:pPr>
        <w:ind w:firstLineChars="150" w:firstLine="315"/>
      </w:pPr>
    </w:p>
    <w:p w14:paraId="5D9D34BF" w14:textId="77777777" w:rsidR="004C6B8D" w:rsidRDefault="004C6B8D" w:rsidP="004F5CD1">
      <w:pPr>
        <w:ind w:firstLineChars="150" w:firstLine="315"/>
      </w:pPr>
    </w:p>
    <w:p w14:paraId="3B40753E" w14:textId="77777777" w:rsidR="004C6B8D" w:rsidRDefault="004C6B8D" w:rsidP="004F5CD1">
      <w:pPr>
        <w:ind w:firstLineChars="150" w:firstLine="315"/>
      </w:pPr>
    </w:p>
    <w:p w14:paraId="402DA9AE" w14:textId="77777777" w:rsidR="004C6B8D" w:rsidRDefault="004C6B8D" w:rsidP="004F5CD1">
      <w:pPr>
        <w:ind w:firstLineChars="150" w:firstLine="315"/>
      </w:pPr>
    </w:p>
    <w:p w14:paraId="65A6B769" w14:textId="77777777" w:rsidR="004C6B8D" w:rsidRDefault="004C6B8D" w:rsidP="004F5CD1">
      <w:pPr>
        <w:ind w:firstLineChars="150" w:firstLine="315"/>
      </w:pPr>
    </w:p>
    <w:p w14:paraId="1D069A63" w14:textId="77777777" w:rsidR="004C6B8D" w:rsidRDefault="004C6B8D" w:rsidP="004F5CD1">
      <w:pPr>
        <w:ind w:firstLineChars="150" w:firstLine="315"/>
      </w:pPr>
    </w:p>
    <w:p w14:paraId="4E257543" w14:textId="77777777" w:rsidR="004C6B8D" w:rsidRDefault="004C6B8D" w:rsidP="004F5CD1">
      <w:pPr>
        <w:ind w:firstLineChars="150" w:firstLine="315"/>
      </w:pPr>
    </w:p>
    <w:p w14:paraId="50A21300" w14:textId="77777777" w:rsidR="004C6B8D" w:rsidRDefault="004C6B8D" w:rsidP="004F5CD1">
      <w:pPr>
        <w:ind w:firstLineChars="150" w:firstLine="315"/>
      </w:pPr>
    </w:p>
    <w:p w14:paraId="16AB90B9" w14:textId="77777777" w:rsidR="004C6B8D" w:rsidRDefault="004C6B8D" w:rsidP="004F5CD1">
      <w:pPr>
        <w:ind w:firstLineChars="150" w:firstLine="315"/>
      </w:pPr>
    </w:p>
    <w:p w14:paraId="7428E6B7" w14:textId="77777777" w:rsidR="004C6B8D" w:rsidRDefault="004C6B8D" w:rsidP="004F5CD1">
      <w:pPr>
        <w:ind w:firstLineChars="150" w:firstLine="315"/>
      </w:pPr>
    </w:p>
    <w:p w14:paraId="231A7AEE" w14:textId="77777777" w:rsidR="004C6B8D" w:rsidRDefault="004C6B8D" w:rsidP="004F5CD1">
      <w:pPr>
        <w:ind w:firstLineChars="150" w:firstLine="315"/>
      </w:pPr>
    </w:p>
    <w:p w14:paraId="6ABC5DFA" w14:textId="77777777" w:rsidR="004C6B8D" w:rsidRDefault="004C6B8D" w:rsidP="004F5CD1">
      <w:pPr>
        <w:ind w:firstLineChars="150" w:firstLine="315"/>
      </w:pPr>
    </w:p>
    <w:p w14:paraId="5865A41C" w14:textId="77777777" w:rsidR="004C6B8D" w:rsidRDefault="004C6B8D" w:rsidP="004F5CD1">
      <w:pPr>
        <w:ind w:firstLineChars="150" w:firstLine="315"/>
      </w:pPr>
    </w:p>
    <w:p w14:paraId="36F9C8AC" w14:textId="77777777" w:rsidR="004C6B8D" w:rsidRDefault="004C6B8D" w:rsidP="004F5CD1">
      <w:pPr>
        <w:ind w:firstLineChars="150" w:firstLine="315"/>
      </w:pPr>
    </w:p>
    <w:p w14:paraId="42E10C3D" w14:textId="77777777" w:rsidR="004C6B8D" w:rsidRDefault="004C6B8D" w:rsidP="004F5CD1">
      <w:pPr>
        <w:ind w:firstLineChars="150" w:firstLine="315"/>
      </w:pPr>
    </w:p>
    <w:p w14:paraId="1CB1DD63" w14:textId="77777777" w:rsidR="004C6B8D" w:rsidRDefault="004C6B8D" w:rsidP="004F5CD1">
      <w:pPr>
        <w:ind w:firstLineChars="150" w:firstLine="315"/>
      </w:pPr>
    </w:p>
    <w:p w14:paraId="2658C542" w14:textId="77777777" w:rsidR="004C6B8D" w:rsidRDefault="004C6B8D" w:rsidP="004F5CD1">
      <w:pPr>
        <w:ind w:firstLineChars="150" w:firstLine="315"/>
      </w:pPr>
    </w:p>
    <w:p w14:paraId="4FB31B1F" w14:textId="77777777" w:rsidR="004C6B8D" w:rsidRDefault="004C6B8D" w:rsidP="004F5CD1">
      <w:pPr>
        <w:ind w:firstLineChars="150" w:firstLine="315"/>
      </w:pPr>
    </w:p>
    <w:p w14:paraId="09915856" w14:textId="77777777" w:rsidR="004C6B8D" w:rsidRDefault="004C6B8D" w:rsidP="004F5CD1">
      <w:pPr>
        <w:ind w:firstLineChars="150" w:firstLine="315"/>
      </w:pPr>
    </w:p>
    <w:p w14:paraId="5E59FF8F" w14:textId="77777777" w:rsidR="004C6B8D" w:rsidRDefault="004C6B8D" w:rsidP="004F5CD1">
      <w:pPr>
        <w:ind w:firstLineChars="150" w:firstLine="315"/>
      </w:pPr>
    </w:p>
    <w:p w14:paraId="3F9BA514" w14:textId="77777777" w:rsidR="004C6B8D" w:rsidRDefault="004C6B8D" w:rsidP="004F5CD1">
      <w:pPr>
        <w:ind w:firstLineChars="150" w:firstLine="315"/>
      </w:pPr>
    </w:p>
    <w:p w14:paraId="1DBEEE2E" w14:textId="77777777" w:rsidR="004C6B8D" w:rsidRDefault="004C6B8D" w:rsidP="004F5CD1">
      <w:pPr>
        <w:ind w:firstLineChars="150" w:firstLine="315"/>
      </w:pPr>
    </w:p>
    <w:p w14:paraId="6BB171B1" w14:textId="77777777" w:rsidR="004C6B8D" w:rsidRDefault="004C6B8D" w:rsidP="004F5CD1">
      <w:pPr>
        <w:ind w:firstLineChars="150" w:firstLine="315"/>
      </w:pPr>
    </w:p>
    <w:p w14:paraId="56A9FE6E" w14:textId="77777777" w:rsidR="004C6B8D" w:rsidRDefault="004C6B8D" w:rsidP="004F5CD1">
      <w:pPr>
        <w:ind w:firstLineChars="150" w:firstLine="315"/>
      </w:pPr>
    </w:p>
    <w:p w14:paraId="6B20A350" w14:textId="77777777" w:rsidR="004C6B8D" w:rsidRDefault="004C6B8D" w:rsidP="004F5CD1">
      <w:pPr>
        <w:ind w:firstLineChars="150" w:firstLine="315"/>
      </w:pPr>
    </w:p>
    <w:p w14:paraId="7D51766E" w14:textId="77777777" w:rsidR="004C6B8D" w:rsidRDefault="004C6B8D" w:rsidP="004F5CD1">
      <w:pPr>
        <w:ind w:firstLineChars="150" w:firstLine="315"/>
      </w:pPr>
    </w:p>
    <w:p w14:paraId="7EF1C774" w14:textId="77777777" w:rsidR="004C6B8D" w:rsidRDefault="004C6B8D" w:rsidP="004F5CD1">
      <w:pPr>
        <w:ind w:firstLineChars="150" w:firstLine="315"/>
      </w:pPr>
    </w:p>
    <w:p w14:paraId="15C8D04D" w14:textId="77777777" w:rsidR="004C6B8D" w:rsidRDefault="004C6B8D" w:rsidP="004F5CD1">
      <w:pPr>
        <w:ind w:firstLineChars="150" w:firstLine="315"/>
      </w:pPr>
    </w:p>
    <w:p w14:paraId="168016E4" w14:textId="77777777" w:rsidR="004C6B8D" w:rsidRDefault="004C6B8D" w:rsidP="004F5CD1">
      <w:pPr>
        <w:ind w:firstLineChars="150" w:firstLine="315"/>
      </w:pPr>
    </w:p>
    <w:p w14:paraId="029DEA1B" w14:textId="77777777" w:rsidR="004C6B8D" w:rsidRDefault="004C6B8D" w:rsidP="004F5CD1">
      <w:pPr>
        <w:ind w:firstLineChars="150" w:firstLine="315"/>
      </w:pPr>
    </w:p>
    <w:p w14:paraId="5C8220F0" w14:textId="77777777" w:rsidR="004C6B8D" w:rsidRDefault="004C6B8D" w:rsidP="004F5CD1">
      <w:pPr>
        <w:ind w:firstLineChars="150" w:firstLine="315"/>
      </w:pPr>
    </w:p>
    <w:p w14:paraId="0EACED04" w14:textId="77777777" w:rsidR="004C6B8D" w:rsidRDefault="004C6B8D" w:rsidP="004F5CD1">
      <w:pPr>
        <w:ind w:firstLineChars="150" w:firstLine="315"/>
      </w:pPr>
    </w:p>
    <w:p w14:paraId="4821964B" w14:textId="77777777" w:rsidR="004C6B8D" w:rsidRDefault="004C6B8D" w:rsidP="004F5CD1">
      <w:pPr>
        <w:ind w:firstLineChars="150" w:firstLine="315"/>
      </w:pPr>
    </w:p>
    <w:p w14:paraId="5B88EF9D" w14:textId="77777777" w:rsidR="004C6B8D" w:rsidRDefault="004C6B8D" w:rsidP="004F5CD1">
      <w:pPr>
        <w:ind w:firstLineChars="150" w:firstLine="315"/>
      </w:pPr>
    </w:p>
    <w:p w14:paraId="539153A8" w14:textId="77777777" w:rsidR="004C6B8D" w:rsidRDefault="004C6B8D" w:rsidP="004F5CD1">
      <w:pPr>
        <w:ind w:firstLineChars="150" w:firstLine="315"/>
      </w:pPr>
    </w:p>
    <w:p w14:paraId="36AE2940" w14:textId="77777777" w:rsidR="004C6B8D" w:rsidRDefault="004C6B8D" w:rsidP="004F5CD1">
      <w:pPr>
        <w:ind w:firstLineChars="150" w:firstLine="315"/>
      </w:pPr>
    </w:p>
    <w:p w14:paraId="0C208737" w14:textId="77777777" w:rsidR="004C6B8D" w:rsidRDefault="004C6B8D" w:rsidP="004F5CD1">
      <w:pPr>
        <w:ind w:firstLineChars="150" w:firstLine="315"/>
      </w:pPr>
    </w:p>
    <w:p w14:paraId="2D5B1E3F" w14:textId="77777777" w:rsidR="004F5CD1" w:rsidRDefault="004F5CD1" w:rsidP="004F5CD1">
      <w:pPr>
        <w:pStyle w:val="3"/>
      </w:pPr>
      <w:bookmarkStart w:id="12" w:name="_Toc137021302"/>
      <w:bookmarkStart w:id="13" w:name="_Toc184210927"/>
      <w:r>
        <w:rPr>
          <w:rFonts w:hint="eastAsia"/>
        </w:rPr>
        <w:lastRenderedPageBreak/>
        <w:t>V</w:t>
      </w:r>
      <w:r>
        <w:t>II.</w:t>
      </w:r>
      <w:r w:rsidRPr="00F01B7F">
        <w:t>the use of the upper computer</w:t>
      </w:r>
      <w:bookmarkEnd w:id="12"/>
      <w:bookmarkEnd w:id="13"/>
    </w:p>
    <w:p w14:paraId="0CBB43DD" w14:textId="77777777" w:rsidR="004F5CD1" w:rsidRDefault="004F5CD1" w:rsidP="004F5CD1">
      <w:pPr>
        <w:ind w:firstLineChars="150" w:firstLine="315"/>
      </w:pPr>
      <w:r w:rsidRPr="00F01B7F">
        <w:t>Thermal imaging image temperature reproduction and multimeter data waveform reproduction functions can be realized using the upper computer.</w:t>
      </w:r>
    </w:p>
    <w:p w14:paraId="1833A2A7" w14:textId="61097F4D" w:rsidR="0081352E" w:rsidRDefault="0081352E" w:rsidP="0081352E">
      <w:pPr>
        <w:ind w:firstLineChars="150" w:firstLine="315"/>
        <w:jc w:val="center"/>
      </w:pPr>
      <w:r>
        <w:rPr>
          <w:noProof/>
        </w:rPr>
        <w:drawing>
          <wp:inline distT="0" distB="0" distL="0" distR="0" wp14:anchorId="44659DAA" wp14:editId="095E63CB">
            <wp:extent cx="2866030" cy="261334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77397" cy="2623714"/>
                    </a:xfrm>
                    <a:prstGeom prst="rect">
                      <a:avLst/>
                    </a:prstGeom>
                  </pic:spPr>
                </pic:pic>
              </a:graphicData>
            </a:graphic>
          </wp:inline>
        </w:drawing>
      </w:r>
    </w:p>
    <w:p w14:paraId="34844AAA" w14:textId="77777777" w:rsidR="0081352E" w:rsidRDefault="0081352E" w:rsidP="0081352E">
      <w:pPr>
        <w:pStyle w:val="a7"/>
        <w:jc w:val="center"/>
      </w:pPr>
      <w:r w:rsidRPr="00F54116">
        <w:t xml:space="preserve">Figure </w:t>
      </w:r>
      <w:r>
        <w:rPr>
          <w:rFonts w:hint="eastAsia"/>
        </w:rPr>
        <w:t>18</w:t>
      </w:r>
    </w:p>
    <w:p w14:paraId="3DE27A8D" w14:textId="6C42E58F" w:rsidR="0081352E" w:rsidRDefault="0081352E" w:rsidP="0081352E">
      <w:pPr>
        <w:ind w:firstLineChars="150" w:firstLine="315"/>
        <w:jc w:val="left"/>
        <w:rPr>
          <w:noProof/>
        </w:rPr>
      </w:pPr>
      <w:r>
        <w:rPr>
          <w:noProof/>
        </w:rPr>
        <w:drawing>
          <wp:inline distT="0" distB="0" distL="0" distR="0" wp14:anchorId="321389DE" wp14:editId="37EFB16E">
            <wp:extent cx="2368848" cy="2160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68848" cy="2160000"/>
                    </a:xfrm>
                    <a:prstGeom prst="rect">
                      <a:avLst/>
                    </a:prstGeom>
                  </pic:spPr>
                </pic:pic>
              </a:graphicData>
            </a:graphic>
          </wp:inline>
        </w:drawing>
      </w:r>
      <w:r w:rsidRPr="0081352E">
        <w:rPr>
          <w:noProof/>
        </w:rPr>
        <w:t xml:space="preserve"> </w:t>
      </w:r>
      <w:r>
        <w:rPr>
          <w:rFonts w:hint="eastAsia"/>
          <w:noProof/>
        </w:rPr>
        <w:t xml:space="preserve">          </w:t>
      </w:r>
      <w:r>
        <w:rPr>
          <w:noProof/>
        </w:rPr>
        <w:drawing>
          <wp:inline distT="0" distB="0" distL="0" distR="0" wp14:anchorId="0EB53BF7" wp14:editId="0BBB9FD7">
            <wp:extent cx="2363665" cy="2160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63665" cy="2160000"/>
                    </a:xfrm>
                    <a:prstGeom prst="rect">
                      <a:avLst/>
                    </a:prstGeom>
                  </pic:spPr>
                </pic:pic>
              </a:graphicData>
            </a:graphic>
          </wp:inline>
        </w:drawing>
      </w:r>
    </w:p>
    <w:p w14:paraId="5096AE64" w14:textId="337F65F0" w:rsidR="0081352E" w:rsidRDefault="0081352E" w:rsidP="0081352E">
      <w:pPr>
        <w:ind w:firstLineChars="850" w:firstLine="1700"/>
        <w:jc w:val="left"/>
      </w:pPr>
      <w:r w:rsidRPr="00F54116">
        <w:rPr>
          <w:rFonts w:asciiTheme="majorHAnsi" w:eastAsia="黑体" w:hAnsiTheme="majorHAnsi" w:cstheme="majorBidi"/>
          <w:sz w:val="20"/>
          <w:szCs w:val="20"/>
        </w:rPr>
        <w:t xml:space="preserve">Figure </w:t>
      </w:r>
      <w:r>
        <w:rPr>
          <w:rFonts w:asciiTheme="majorHAnsi" w:eastAsia="黑体" w:hAnsiTheme="majorHAnsi" w:cstheme="majorBidi" w:hint="eastAsia"/>
          <w:sz w:val="20"/>
          <w:szCs w:val="20"/>
        </w:rPr>
        <w:t>19</w:t>
      </w:r>
      <w:r>
        <w:rPr>
          <w:rFonts w:asciiTheme="majorHAnsi" w:eastAsia="黑体" w:hAnsiTheme="majorHAnsi" w:cstheme="majorBidi" w:hint="eastAsia"/>
          <w:sz w:val="20"/>
          <w:szCs w:val="20"/>
        </w:rPr>
        <w:t xml:space="preserve">                                                                              </w:t>
      </w:r>
      <w:r w:rsidRPr="00F54116">
        <w:t xml:space="preserve">Figure </w:t>
      </w:r>
      <w:r>
        <w:rPr>
          <w:rFonts w:hint="eastAsia"/>
        </w:rPr>
        <w:t>20</w:t>
      </w:r>
    </w:p>
    <w:p w14:paraId="5B1B2509" w14:textId="77777777" w:rsidR="0081352E" w:rsidRDefault="0081352E" w:rsidP="0081352E">
      <w:pPr>
        <w:ind w:firstLineChars="850" w:firstLine="1785"/>
        <w:jc w:val="left"/>
        <w:rPr>
          <w:rFonts w:hint="eastAsia"/>
        </w:rPr>
      </w:pPr>
    </w:p>
    <w:p w14:paraId="7B76ED15" w14:textId="77777777" w:rsidR="0081352E" w:rsidRDefault="0081352E" w:rsidP="0081352E">
      <w:r w:rsidRPr="002E69D8">
        <w:t>1. Thermal imaging temperature reproduction:</w:t>
      </w:r>
    </w:p>
    <w:p w14:paraId="1C72371E" w14:textId="77777777" w:rsidR="0081352E" w:rsidRPr="00D00E71" w:rsidRDefault="0081352E" w:rsidP="0081352E">
      <w:pPr>
        <w:ind w:firstLine="420"/>
        <w:jc w:val="left"/>
      </w:pPr>
      <w:r>
        <w:t xml:space="preserve">First open the upper computer as in Figure </w:t>
      </w:r>
      <w:r>
        <w:rPr>
          <w:rFonts w:hint="eastAsia"/>
        </w:rPr>
        <w:t>18</w:t>
      </w:r>
      <w:r>
        <w:t xml:space="preserve">, select the Thermal Imaging tab, click the Open button to select the thermal imaging screenshot image as inFigure </w:t>
      </w:r>
      <w:r>
        <w:rPr>
          <w:rFonts w:hint="eastAsia"/>
        </w:rPr>
        <w:t>19</w:t>
      </w:r>
      <w:r>
        <w:t>, use the left mouse button in the thermal imaging image area to get the temperature value of the currently clicked area.</w:t>
      </w:r>
    </w:p>
    <w:p w14:paraId="64B94773" w14:textId="77777777" w:rsidR="0081352E" w:rsidRDefault="0081352E" w:rsidP="0081352E">
      <w:pPr>
        <w:widowControl/>
        <w:jc w:val="left"/>
      </w:pPr>
      <w:r w:rsidRPr="002E69D8">
        <w:t>2. Multimeter data waveform reproduction:</w:t>
      </w:r>
    </w:p>
    <w:p w14:paraId="32F6E08B" w14:textId="77777777" w:rsidR="0081352E" w:rsidRDefault="0081352E" w:rsidP="0081352E">
      <w:pPr>
        <w:widowControl/>
        <w:jc w:val="left"/>
      </w:pPr>
      <w:r>
        <w:tab/>
      </w:r>
      <w:r w:rsidRPr="002E69D8">
        <w:t xml:space="preserve">First open the upper computer as Figure </w:t>
      </w:r>
      <w:r>
        <w:rPr>
          <w:rFonts w:hint="eastAsia"/>
        </w:rPr>
        <w:t>18</w:t>
      </w:r>
      <w:r w:rsidRPr="002E69D8">
        <w:t xml:space="preserve">, select the multimeter tab, click the Open button to select the multimeter waveform data file as Figure </w:t>
      </w:r>
      <w:r>
        <w:rPr>
          <w:rFonts w:hint="eastAsia"/>
        </w:rPr>
        <w:t>20</w:t>
      </w:r>
      <w:r w:rsidRPr="002E69D8">
        <w:t>, move the mouse to the waveform graph area, and fluctuate the mouse wheel to zoom in and out of the waveform.</w:t>
      </w:r>
    </w:p>
    <w:p w14:paraId="4BD7D0A7" w14:textId="222ADA68" w:rsidR="00D00E71" w:rsidRPr="0081352E" w:rsidRDefault="00D00E71" w:rsidP="0081352E">
      <w:pPr>
        <w:ind w:firstLineChars="150" w:firstLine="315"/>
      </w:pPr>
    </w:p>
    <w:p w14:paraId="78FAA0AC" w14:textId="5C9374F6" w:rsidR="00667C9C" w:rsidRDefault="00667C9C" w:rsidP="0081352E">
      <w:pPr>
        <w:ind w:firstLineChars="150" w:firstLine="315"/>
        <w:sectPr w:rsidR="00667C9C" w:rsidSect="00042125">
          <w:type w:val="continuous"/>
          <w:pgSz w:w="11906" w:h="16838"/>
          <w:pgMar w:top="1440" w:right="1800" w:bottom="1440" w:left="1800" w:header="851" w:footer="992" w:gutter="0"/>
          <w:cols w:space="425"/>
          <w:docGrid w:type="lines" w:linePitch="312"/>
        </w:sectPr>
      </w:pPr>
    </w:p>
    <w:p w14:paraId="41F2D6BA" w14:textId="516AF1AC" w:rsidR="004C6B8D" w:rsidRPr="004C6B8D" w:rsidRDefault="004C6B8D" w:rsidP="0081352E">
      <w:pPr>
        <w:rPr>
          <w:rFonts w:hint="eastAsia"/>
        </w:rPr>
        <w:sectPr w:rsidR="004C6B8D" w:rsidRPr="004C6B8D" w:rsidSect="00042125">
          <w:type w:val="continuous"/>
          <w:pgSz w:w="11906" w:h="16838"/>
          <w:pgMar w:top="1440" w:right="1800" w:bottom="1440" w:left="1800" w:header="851" w:footer="992" w:gutter="0"/>
          <w:cols w:num="2" w:space="425"/>
          <w:docGrid w:type="lines" w:linePitch="312"/>
        </w:sectPr>
      </w:pPr>
    </w:p>
    <w:p w14:paraId="46BE22D8" w14:textId="77777777" w:rsidR="004F5CD1" w:rsidRDefault="004F5CD1" w:rsidP="004F5CD1">
      <w:pPr>
        <w:pStyle w:val="3"/>
      </w:pPr>
      <w:bookmarkStart w:id="14" w:name="_Toc137021303"/>
      <w:bookmarkStart w:id="15" w:name="_Toc184210928"/>
      <w:r>
        <w:rPr>
          <w:rFonts w:hint="eastAsia"/>
        </w:rPr>
        <w:lastRenderedPageBreak/>
        <w:t>V</w:t>
      </w:r>
      <w:r>
        <w:t>III.</w:t>
      </w:r>
      <w:r w:rsidRPr="003B2F39">
        <w:t xml:space="preserve"> Technical specifications</w:t>
      </w:r>
      <w:bookmarkEnd w:id="14"/>
      <w:bookmarkEnd w:id="15"/>
    </w:p>
    <w:tbl>
      <w:tblPr>
        <w:tblStyle w:val="a8"/>
        <w:tblpPr w:leftFromText="180" w:rightFromText="180" w:vertAnchor="text" w:horzAnchor="margin" w:tblpY="133"/>
        <w:tblW w:w="8522" w:type="dxa"/>
        <w:tblLook w:val="04A0" w:firstRow="1" w:lastRow="0" w:firstColumn="1" w:lastColumn="0" w:noHBand="0" w:noVBand="1"/>
      </w:tblPr>
      <w:tblGrid>
        <w:gridCol w:w="1101"/>
        <w:gridCol w:w="992"/>
        <w:gridCol w:w="1840"/>
        <w:gridCol w:w="4589"/>
      </w:tblGrid>
      <w:tr w:rsidR="00FA7986" w:rsidRPr="00952980" w14:paraId="53139FBA" w14:textId="2CFA48BF" w:rsidTr="000843EE">
        <w:trPr>
          <w:trHeight w:val="264"/>
        </w:trPr>
        <w:tc>
          <w:tcPr>
            <w:tcW w:w="8522" w:type="dxa"/>
            <w:gridSpan w:val="4"/>
            <w:tcBorders>
              <w:top w:val="double" w:sz="4" w:space="0" w:color="auto"/>
              <w:left w:val="double" w:sz="4" w:space="0" w:color="auto"/>
              <w:bottom w:val="double" w:sz="4" w:space="0" w:color="auto"/>
              <w:right w:val="double" w:sz="4" w:space="0" w:color="auto"/>
            </w:tcBorders>
            <w:vAlign w:val="center"/>
          </w:tcPr>
          <w:p w14:paraId="18C5929F" w14:textId="57224764" w:rsidR="00FA7986" w:rsidRPr="00952980" w:rsidRDefault="00BF215D" w:rsidP="000843EE">
            <w:pPr>
              <w:jc w:val="left"/>
              <w:rPr>
                <w:rFonts w:cstheme="minorHAnsi"/>
                <w:b/>
                <w:bCs/>
                <w:sz w:val="18"/>
                <w:szCs w:val="18"/>
              </w:rPr>
            </w:pPr>
            <w:r w:rsidRPr="00952980">
              <w:rPr>
                <w:rFonts w:cstheme="minorHAnsi"/>
                <w:b/>
                <w:bCs/>
                <w:sz w:val="18"/>
                <w:szCs w:val="18"/>
              </w:rPr>
              <w:t>Thermal imaging parameters</w:t>
            </w:r>
          </w:p>
        </w:tc>
      </w:tr>
      <w:tr w:rsidR="00FA7986" w:rsidRPr="00952980" w14:paraId="100ACED9" w14:textId="77777777" w:rsidTr="000843EE">
        <w:trPr>
          <w:trHeight w:val="264"/>
        </w:trPr>
        <w:tc>
          <w:tcPr>
            <w:tcW w:w="1849" w:type="dxa"/>
            <w:gridSpan w:val="2"/>
            <w:tcBorders>
              <w:top w:val="single" w:sz="4" w:space="0" w:color="auto"/>
            </w:tcBorders>
            <w:vAlign w:val="center"/>
          </w:tcPr>
          <w:p w14:paraId="7007F565" w14:textId="3218B823" w:rsidR="00FA7986" w:rsidRPr="00952980" w:rsidRDefault="00BF215D" w:rsidP="000843EE">
            <w:pPr>
              <w:jc w:val="left"/>
              <w:rPr>
                <w:rFonts w:cstheme="minorHAnsi"/>
                <w:sz w:val="18"/>
                <w:szCs w:val="18"/>
              </w:rPr>
            </w:pPr>
            <w:r w:rsidRPr="00952980">
              <w:rPr>
                <w:rFonts w:cstheme="minorHAnsi"/>
                <w:sz w:val="18"/>
                <w:szCs w:val="18"/>
              </w:rPr>
              <w:t>Sensor</w:t>
            </w:r>
          </w:p>
        </w:tc>
        <w:tc>
          <w:tcPr>
            <w:tcW w:w="6673" w:type="dxa"/>
            <w:gridSpan w:val="2"/>
            <w:tcBorders>
              <w:top w:val="single" w:sz="4" w:space="0" w:color="auto"/>
            </w:tcBorders>
            <w:vAlign w:val="center"/>
          </w:tcPr>
          <w:p w14:paraId="414F08A1" w14:textId="04713735" w:rsidR="00FA7986" w:rsidRPr="00952980" w:rsidRDefault="00BF215D" w:rsidP="000843EE">
            <w:pPr>
              <w:jc w:val="left"/>
              <w:rPr>
                <w:rFonts w:cstheme="minorHAnsi"/>
                <w:sz w:val="18"/>
                <w:szCs w:val="18"/>
              </w:rPr>
            </w:pPr>
            <w:r w:rsidRPr="00952980">
              <w:rPr>
                <w:rFonts w:cstheme="minorHAnsi"/>
                <w:sz w:val="18"/>
                <w:szCs w:val="18"/>
              </w:rPr>
              <w:t>Vanadium oxide (VOx)</w:t>
            </w:r>
          </w:p>
        </w:tc>
      </w:tr>
      <w:tr w:rsidR="00CE62EA" w:rsidRPr="00952980" w14:paraId="1DB82CE4" w14:textId="0E1C96B5" w:rsidTr="000843EE">
        <w:trPr>
          <w:trHeight w:val="264"/>
        </w:trPr>
        <w:tc>
          <w:tcPr>
            <w:tcW w:w="1849" w:type="dxa"/>
            <w:gridSpan w:val="2"/>
            <w:vAlign w:val="center"/>
          </w:tcPr>
          <w:p w14:paraId="5F740783" w14:textId="71AC7663" w:rsidR="00CE62EA" w:rsidRPr="00952980" w:rsidRDefault="00BF215D" w:rsidP="000843EE">
            <w:pPr>
              <w:jc w:val="left"/>
              <w:rPr>
                <w:rFonts w:cstheme="minorHAnsi"/>
                <w:sz w:val="18"/>
                <w:szCs w:val="18"/>
              </w:rPr>
            </w:pPr>
            <w:r w:rsidRPr="00952980">
              <w:rPr>
                <w:rFonts w:cstheme="minorHAnsi"/>
                <w:sz w:val="18"/>
                <w:szCs w:val="18"/>
              </w:rPr>
              <w:t>Image capture frequency</w:t>
            </w:r>
          </w:p>
        </w:tc>
        <w:tc>
          <w:tcPr>
            <w:tcW w:w="6673" w:type="dxa"/>
            <w:gridSpan w:val="2"/>
            <w:vAlign w:val="center"/>
          </w:tcPr>
          <w:p w14:paraId="79CE4636" w14:textId="478EED68" w:rsidR="00CE62EA" w:rsidRPr="00952980" w:rsidRDefault="00CE62EA" w:rsidP="000843EE">
            <w:pPr>
              <w:rPr>
                <w:rFonts w:cstheme="minorHAnsi"/>
                <w:sz w:val="18"/>
                <w:szCs w:val="18"/>
              </w:rPr>
            </w:pPr>
            <w:r w:rsidRPr="00952980">
              <w:rPr>
                <w:rFonts w:cstheme="minorHAnsi"/>
                <w:sz w:val="18"/>
                <w:szCs w:val="18"/>
              </w:rPr>
              <w:t>2</w:t>
            </w:r>
            <w:r w:rsidR="008974E3" w:rsidRPr="00952980">
              <w:rPr>
                <w:rFonts w:cstheme="minorHAnsi"/>
                <w:sz w:val="18"/>
                <w:szCs w:val="18"/>
              </w:rPr>
              <w:t>5</w:t>
            </w:r>
            <w:r w:rsidRPr="00952980">
              <w:rPr>
                <w:rFonts w:cstheme="minorHAnsi"/>
                <w:sz w:val="18"/>
                <w:szCs w:val="18"/>
              </w:rPr>
              <w:t>Hz</w:t>
            </w:r>
          </w:p>
        </w:tc>
      </w:tr>
      <w:tr w:rsidR="00CE62EA" w:rsidRPr="00952980" w14:paraId="1729F4AF" w14:textId="7968891D" w:rsidTr="000843EE">
        <w:trPr>
          <w:trHeight w:val="264"/>
        </w:trPr>
        <w:tc>
          <w:tcPr>
            <w:tcW w:w="1849" w:type="dxa"/>
            <w:gridSpan w:val="2"/>
            <w:vAlign w:val="center"/>
          </w:tcPr>
          <w:p w14:paraId="3D9EF6C7" w14:textId="4EE7ED78" w:rsidR="00CE62EA" w:rsidRPr="00952980" w:rsidRDefault="00BF215D" w:rsidP="000843EE">
            <w:pPr>
              <w:jc w:val="left"/>
              <w:rPr>
                <w:rFonts w:cstheme="minorHAnsi"/>
                <w:sz w:val="18"/>
                <w:szCs w:val="18"/>
              </w:rPr>
            </w:pPr>
            <w:r w:rsidRPr="00952980">
              <w:rPr>
                <w:rFonts w:cstheme="minorHAnsi"/>
                <w:sz w:val="18"/>
                <w:szCs w:val="18"/>
              </w:rPr>
              <w:t>Thermal imaging pixels</w:t>
            </w:r>
          </w:p>
        </w:tc>
        <w:tc>
          <w:tcPr>
            <w:tcW w:w="6673" w:type="dxa"/>
            <w:gridSpan w:val="2"/>
            <w:vAlign w:val="center"/>
          </w:tcPr>
          <w:p w14:paraId="3A611559" w14:textId="4B6413DF" w:rsidR="00CE62EA" w:rsidRPr="00952980" w:rsidRDefault="00BB2177" w:rsidP="000843EE">
            <w:pPr>
              <w:rPr>
                <w:rFonts w:cstheme="minorHAnsi"/>
                <w:sz w:val="18"/>
                <w:szCs w:val="18"/>
              </w:rPr>
            </w:pPr>
            <w:r w:rsidRPr="00952980">
              <w:rPr>
                <w:rFonts w:cstheme="minorHAnsi"/>
                <w:sz w:val="18"/>
                <w:szCs w:val="18"/>
              </w:rPr>
              <w:t>256</w:t>
            </w:r>
            <w:r w:rsidR="00CE62EA" w:rsidRPr="00952980">
              <w:rPr>
                <w:rFonts w:cstheme="minorHAnsi"/>
                <w:sz w:val="18"/>
                <w:szCs w:val="18"/>
              </w:rPr>
              <w:t>x</w:t>
            </w:r>
            <w:r w:rsidR="00936BB4" w:rsidRPr="00952980">
              <w:rPr>
                <w:rFonts w:cstheme="minorHAnsi"/>
                <w:sz w:val="18"/>
                <w:szCs w:val="18"/>
              </w:rPr>
              <w:t>192</w:t>
            </w:r>
          </w:p>
        </w:tc>
      </w:tr>
      <w:tr w:rsidR="00CE62EA" w:rsidRPr="00952980" w14:paraId="7057A2B3" w14:textId="397CBBE4" w:rsidTr="000843EE">
        <w:trPr>
          <w:trHeight w:val="264"/>
        </w:trPr>
        <w:tc>
          <w:tcPr>
            <w:tcW w:w="1849" w:type="dxa"/>
            <w:gridSpan w:val="2"/>
            <w:vAlign w:val="center"/>
          </w:tcPr>
          <w:p w14:paraId="3F9C8A75" w14:textId="4C05D20B" w:rsidR="00CE62EA" w:rsidRPr="00952980" w:rsidRDefault="00BF215D" w:rsidP="000843EE">
            <w:pPr>
              <w:jc w:val="left"/>
              <w:rPr>
                <w:rFonts w:cstheme="minorHAnsi"/>
                <w:sz w:val="18"/>
                <w:szCs w:val="18"/>
              </w:rPr>
            </w:pPr>
            <w:r w:rsidRPr="00952980">
              <w:rPr>
                <w:rFonts w:cstheme="minorHAnsi"/>
                <w:sz w:val="18"/>
                <w:szCs w:val="18"/>
              </w:rPr>
              <w:t>Display image resolution</w:t>
            </w:r>
          </w:p>
        </w:tc>
        <w:tc>
          <w:tcPr>
            <w:tcW w:w="6673" w:type="dxa"/>
            <w:gridSpan w:val="2"/>
            <w:vAlign w:val="center"/>
          </w:tcPr>
          <w:p w14:paraId="0140FB64" w14:textId="4F5B7BFC" w:rsidR="00CE62EA" w:rsidRPr="00952980" w:rsidRDefault="00BB2177" w:rsidP="000843EE">
            <w:pPr>
              <w:rPr>
                <w:rFonts w:cstheme="minorHAnsi"/>
                <w:sz w:val="18"/>
                <w:szCs w:val="18"/>
              </w:rPr>
            </w:pPr>
            <w:r w:rsidRPr="00952980">
              <w:rPr>
                <w:rFonts w:cstheme="minorHAnsi"/>
                <w:sz w:val="18"/>
                <w:szCs w:val="18"/>
              </w:rPr>
              <w:t>427 x 320</w:t>
            </w:r>
          </w:p>
        </w:tc>
      </w:tr>
      <w:tr w:rsidR="00FA7986" w:rsidRPr="00952980" w14:paraId="2ACC141C" w14:textId="34F8CB79" w:rsidTr="000843EE">
        <w:trPr>
          <w:trHeight w:val="264"/>
        </w:trPr>
        <w:tc>
          <w:tcPr>
            <w:tcW w:w="1849" w:type="dxa"/>
            <w:gridSpan w:val="2"/>
            <w:vAlign w:val="center"/>
          </w:tcPr>
          <w:p w14:paraId="6D09A715" w14:textId="5D4F6C3C" w:rsidR="00FA7986" w:rsidRPr="00952980" w:rsidRDefault="00BF215D" w:rsidP="000843EE">
            <w:pPr>
              <w:jc w:val="left"/>
              <w:rPr>
                <w:rFonts w:cstheme="minorHAnsi"/>
                <w:sz w:val="18"/>
                <w:szCs w:val="18"/>
              </w:rPr>
            </w:pPr>
            <w:r w:rsidRPr="00952980">
              <w:rPr>
                <w:rFonts w:cstheme="minorHAnsi"/>
                <w:sz w:val="18"/>
                <w:szCs w:val="18"/>
              </w:rPr>
              <w:t>Field of View  (FOV)</w:t>
            </w:r>
          </w:p>
        </w:tc>
        <w:tc>
          <w:tcPr>
            <w:tcW w:w="6673" w:type="dxa"/>
            <w:gridSpan w:val="2"/>
            <w:vAlign w:val="center"/>
          </w:tcPr>
          <w:p w14:paraId="47A2B7E0" w14:textId="4DB03099" w:rsidR="00FA7986" w:rsidRPr="00952980" w:rsidRDefault="00CE62EA" w:rsidP="000843EE">
            <w:pPr>
              <w:rPr>
                <w:rFonts w:cstheme="minorHAnsi"/>
                <w:sz w:val="18"/>
                <w:szCs w:val="18"/>
              </w:rPr>
            </w:pPr>
            <w:r w:rsidRPr="00952980">
              <w:rPr>
                <w:rFonts w:cstheme="minorHAnsi"/>
                <w:sz w:val="18"/>
                <w:szCs w:val="18"/>
              </w:rPr>
              <w:t xml:space="preserve">50.0°(H) × </w:t>
            </w:r>
            <w:r w:rsidR="00BB2177" w:rsidRPr="00952980">
              <w:rPr>
                <w:rFonts w:cstheme="minorHAnsi"/>
                <w:sz w:val="18"/>
                <w:szCs w:val="18"/>
              </w:rPr>
              <w:t>37.2</w:t>
            </w:r>
            <w:r w:rsidRPr="00952980">
              <w:rPr>
                <w:rFonts w:cstheme="minorHAnsi"/>
                <w:sz w:val="18"/>
                <w:szCs w:val="18"/>
              </w:rPr>
              <w:t xml:space="preserve">°(V) </w:t>
            </w:r>
          </w:p>
        </w:tc>
      </w:tr>
      <w:tr w:rsidR="00FA7986" w:rsidRPr="00952980" w14:paraId="7CCE61F1" w14:textId="4874E654" w:rsidTr="000843EE">
        <w:trPr>
          <w:trHeight w:val="264"/>
        </w:trPr>
        <w:tc>
          <w:tcPr>
            <w:tcW w:w="1849" w:type="dxa"/>
            <w:gridSpan w:val="2"/>
            <w:vAlign w:val="center"/>
          </w:tcPr>
          <w:p w14:paraId="722C4EE2" w14:textId="395B4949" w:rsidR="00FA7986" w:rsidRPr="00952980" w:rsidRDefault="00BF215D" w:rsidP="000843EE">
            <w:pPr>
              <w:jc w:val="left"/>
              <w:rPr>
                <w:rFonts w:cstheme="minorHAnsi"/>
                <w:sz w:val="18"/>
                <w:szCs w:val="18"/>
              </w:rPr>
            </w:pPr>
            <w:r w:rsidRPr="00952980">
              <w:rPr>
                <w:rFonts w:cstheme="minorHAnsi"/>
                <w:sz w:val="18"/>
                <w:szCs w:val="18"/>
              </w:rPr>
              <w:t>Emissivity</w:t>
            </w:r>
          </w:p>
        </w:tc>
        <w:tc>
          <w:tcPr>
            <w:tcW w:w="6673" w:type="dxa"/>
            <w:gridSpan w:val="2"/>
            <w:vAlign w:val="center"/>
          </w:tcPr>
          <w:p w14:paraId="47B4ED7F" w14:textId="0A6874F1" w:rsidR="00FA7986" w:rsidRPr="00952980" w:rsidRDefault="00BA73AE" w:rsidP="000843EE">
            <w:pPr>
              <w:rPr>
                <w:rFonts w:cstheme="minorHAnsi"/>
                <w:sz w:val="18"/>
                <w:szCs w:val="18"/>
              </w:rPr>
            </w:pPr>
            <w:r w:rsidRPr="00952980">
              <w:rPr>
                <w:rFonts w:cstheme="minorHAnsi"/>
                <w:sz w:val="18"/>
                <w:szCs w:val="18"/>
              </w:rPr>
              <w:t>0.1 – 0.99 adjustable,(0.95 by default)</w:t>
            </w:r>
          </w:p>
        </w:tc>
      </w:tr>
      <w:tr w:rsidR="00CE62EA" w:rsidRPr="00952980" w14:paraId="05826022" w14:textId="0307F7D5" w:rsidTr="000843EE">
        <w:trPr>
          <w:trHeight w:val="264"/>
        </w:trPr>
        <w:tc>
          <w:tcPr>
            <w:tcW w:w="1849" w:type="dxa"/>
            <w:gridSpan w:val="2"/>
            <w:vAlign w:val="center"/>
          </w:tcPr>
          <w:p w14:paraId="1490507E" w14:textId="4A6C6396" w:rsidR="00CE62EA" w:rsidRPr="00952980" w:rsidRDefault="00BF215D" w:rsidP="000843EE">
            <w:pPr>
              <w:jc w:val="left"/>
              <w:rPr>
                <w:rFonts w:cstheme="minorHAnsi"/>
                <w:sz w:val="18"/>
                <w:szCs w:val="18"/>
              </w:rPr>
            </w:pPr>
            <w:r w:rsidRPr="00952980">
              <w:rPr>
                <w:rFonts w:cstheme="minorHAnsi"/>
                <w:sz w:val="18"/>
                <w:szCs w:val="18"/>
              </w:rPr>
              <w:t>Temperature range</w:t>
            </w:r>
          </w:p>
        </w:tc>
        <w:tc>
          <w:tcPr>
            <w:tcW w:w="6673" w:type="dxa"/>
            <w:gridSpan w:val="2"/>
            <w:vAlign w:val="center"/>
          </w:tcPr>
          <w:p w14:paraId="63BB5FEC" w14:textId="0DC1856D" w:rsidR="00CE62EA" w:rsidRPr="00952980" w:rsidRDefault="00CE62EA" w:rsidP="000843EE">
            <w:pPr>
              <w:rPr>
                <w:rFonts w:cstheme="minorHAnsi"/>
                <w:sz w:val="18"/>
                <w:szCs w:val="18"/>
              </w:rPr>
            </w:pPr>
            <w:r w:rsidRPr="00952980">
              <w:rPr>
                <w:rFonts w:cstheme="minorHAnsi"/>
                <w:sz w:val="18"/>
                <w:szCs w:val="18"/>
              </w:rPr>
              <w:t>-20</w:t>
            </w:r>
            <w:r w:rsidRPr="00952980">
              <w:rPr>
                <w:rFonts w:ascii="Cambria Math" w:hAnsi="Cambria Math" w:cs="Cambria Math"/>
                <w:sz w:val="18"/>
                <w:szCs w:val="18"/>
              </w:rPr>
              <w:t>℃</w:t>
            </w:r>
            <w:r w:rsidRPr="00952980">
              <w:rPr>
                <w:rFonts w:cstheme="minorHAnsi"/>
                <w:sz w:val="18"/>
                <w:szCs w:val="18"/>
              </w:rPr>
              <w:t xml:space="preserve"> ~ +550</w:t>
            </w:r>
            <w:r w:rsidRPr="00952980">
              <w:rPr>
                <w:rFonts w:ascii="Cambria Math" w:hAnsi="Cambria Math" w:cs="Cambria Math"/>
                <w:sz w:val="18"/>
                <w:szCs w:val="18"/>
              </w:rPr>
              <w:t>℃</w:t>
            </w:r>
          </w:p>
        </w:tc>
      </w:tr>
      <w:tr w:rsidR="00FA7986" w:rsidRPr="00952980" w14:paraId="44E86A2B" w14:textId="265BCDC2" w:rsidTr="000843EE">
        <w:trPr>
          <w:trHeight w:val="264"/>
        </w:trPr>
        <w:tc>
          <w:tcPr>
            <w:tcW w:w="1849" w:type="dxa"/>
            <w:gridSpan w:val="2"/>
            <w:vAlign w:val="center"/>
          </w:tcPr>
          <w:p w14:paraId="75AEB185" w14:textId="45AF892F" w:rsidR="00FA7986" w:rsidRPr="00952980" w:rsidRDefault="00BF215D" w:rsidP="000843EE">
            <w:pPr>
              <w:jc w:val="left"/>
              <w:rPr>
                <w:rFonts w:cstheme="minorHAnsi"/>
                <w:sz w:val="18"/>
                <w:szCs w:val="18"/>
              </w:rPr>
            </w:pPr>
            <w:r w:rsidRPr="00952980">
              <w:rPr>
                <w:rFonts w:cstheme="minorHAnsi"/>
                <w:sz w:val="18"/>
                <w:szCs w:val="18"/>
              </w:rPr>
              <w:t>Gain mode</w:t>
            </w:r>
          </w:p>
        </w:tc>
        <w:tc>
          <w:tcPr>
            <w:tcW w:w="6673" w:type="dxa"/>
            <w:gridSpan w:val="2"/>
            <w:vAlign w:val="center"/>
          </w:tcPr>
          <w:p w14:paraId="2AF160F9" w14:textId="22B91767" w:rsidR="00FA7986" w:rsidRPr="00952980" w:rsidRDefault="00BF215D" w:rsidP="000843EE">
            <w:pPr>
              <w:rPr>
                <w:rFonts w:cstheme="minorHAnsi"/>
                <w:sz w:val="18"/>
                <w:szCs w:val="18"/>
              </w:rPr>
            </w:pPr>
            <w:r w:rsidRPr="00952980">
              <w:rPr>
                <w:rFonts w:cstheme="minorHAnsi"/>
                <w:sz w:val="18"/>
                <w:szCs w:val="18"/>
              </w:rPr>
              <w:t>Auto Gain</w:t>
            </w:r>
          </w:p>
        </w:tc>
      </w:tr>
      <w:tr w:rsidR="00FA7986" w:rsidRPr="00952980" w14:paraId="64EDA588" w14:textId="0921ED9A" w:rsidTr="000843EE">
        <w:trPr>
          <w:trHeight w:val="264"/>
        </w:trPr>
        <w:tc>
          <w:tcPr>
            <w:tcW w:w="1849" w:type="dxa"/>
            <w:gridSpan w:val="2"/>
            <w:vAlign w:val="center"/>
          </w:tcPr>
          <w:p w14:paraId="670A39E2" w14:textId="45EDA752" w:rsidR="00FA7986" w:rsidRPr="00952980" w:rsidRDefault="00BF215D" w:rsidP="000843EE">
            <w:pPr>
              <w:jc w:val="left"/>
              <w:rPr>
                <w:rFonts w:cstheme="minorHAnsi"/>
                <w:sz w:val="18"/>
                <w:szCs w:val="18"/>
              </w:rPr>
            </w:pPr>
            <w:r w:rsidRPr="00952980">
              <w:rPr>
                <w:rFonts w:cstheme="minorHAnsi"/>
                <w:sz w:val="18"/>
                <w:szCs w:val="18"/>
              </w:rPr>
              <w:t>Color palette</w:t>
            </w:r>
          </w:p>
        </w:tc>
        <w:tc>
          <w:tcPr>
            <w:tcW w:w="6673" w:type="dxa"/>
            <w:gridSpan w:val="2"/>
            <w:vAlign w:val="center"/>
          </w:tcPr>
          <w:p w14:paraId="75A4E8CF" w14:textId="2B5F7914" w:rsidR="00FA7986" w:rsidRPr="00952980" w:rsidRDefault="00BF215D" w:rsidP="000843EE">
            <w:pPr>
              <w:rPr>
                <w:rFonts w:cstheme="minorHAnsi"/>
                <w:sz w:val="18"/>
                <w:szCs w:val="18"/>
              </w:rPr>
            </w:pPr>
            <w:r w:rsidRPr="00952980">
              <w:rPr>
                <w:rFonts w:cstheme="minorHAnsi"/>
                <w:sz w:val="18"/>
                <w:szCs w:val="18"/>
              </w:rPr>
              <w:t>White Heat, Black Heat, Fusion 1, Rainbow, Fusion 2, Iron Red 1, Iron Red 2, Dark Brown, Color 1, Color 2, Ice Fire, Rain, Green Heat, Red Heat, Deep Blue</w:t>
            </w:r>
          </w:p>
        </w:tc>
      </w:tr>
      <w:tr w:rsidR="00FA7986" w:rsidRPr="00952980" w14:paraId="394D3591" w14:textId="5284526C" w:rsidTr="000843EE">
        <w:trPr>
          <w:trHeight w:val="264"/>
        </w:trPr>
        <w:tc>
          <w:tcPr>
            <w:tcW w:w="1849" w:type="dxa"/>
            <w:gridSpan w:val="2"/>
            <w:vAlign w:val="center"/>
          </w:tcPr>
          <w:p w14:paraId="233DC5E5" w14:textId="79B00430" w:rsidR="00FA7986" w:rsidRPr="00952980" w:rsidRDefault="00BF215D" w:rsidP="000843EE">
            <w:pPr>
              <w:jc w:val="left"/>
              <w:rPr>
                <w:rFonts w:cstheme="minorHAnsi"/>
                <w:sz w:val="18"/>
                <w:szCs w:val="18"/>
              </w:rPr>
            </w:pPr>
            <w:r w:rsidRPr="00952980">
              <w:rPr>
                <w:rFonts w:cstheme="minorHAnsi"/>
                <w:sz w:val="18"/>
                <w:szCs w:val="18"/>
              </w:rPr>
              <w:t>Accuracy</w:t>
            </w:r>
          </w:p>
        </w:tc>
        <w:tc>
          <w:tcPr>
            <w:tcW w:w="6673" w:type="dxa"/>
            <w:gridSpan w:val="2"/>
            <w:vAlign w:val="center"/>
          </w:tcPr>
          <w:p w14:paraId="395AD193" w14:textId="35BB7F12" w:rsidR="00FA7986" w:rsidRPr="00952980" w:rsidRDefault="00FA7986" w:rsidP="000843EE">
            <w:pPr>
              <w:rPr>
                <w:rFonts w:cstheme="minorHAnsi"/>
                <w:sz w:val="18"/>
                <w:szCs w:val="18"/>
              </w:rPr>
            </w:pPr>
            <w:r w:rsidRPr="00952980">
              <w:rPr>
                <w:rFonts w:cstheme="minorHAnsi"/>
                <w:sz w:val="18"/>
                <w:szCs w:val="18"/>
              </w:rPr>
              <w:t>±2</w:t>
            </w:r>
            <w:r w:rsidRPr="00952980">
              <w:rPr>
                <w:rFonts w:ascii="Cambria Math" w:hAnsi="Cambria Math" w:cs="Cambria Math"/>
                <w:sz w:val="18"/>
                <w:szCs w:val="18"/>
              </w:rPr>
              <w:t>℃</w:t>
            </w:r>
            <w:r w:rsidR="00BF215D" w:rsidRPr="00952980">
              <w:rPr>
                <w:rFonts w:cstheme="minorHAnsi"/>
                <w:sz w:val="18"/>
                <w:szCs w:val="18"/>
              </w:rPr>
              <w:t>or</w:t>
            </w:r>
            <w:r w:rsidRPr="00952980">
              <w:rPr>
                <w:rFonts w:cstheme="minorHAnsi"/>
                <w:sz w:val="18"/>
                <w:szCs w:val="18"/>
              </w:rPr>
              <w:t>±2%</w:t>
            </w:r>
          </w:p>
        </w:tc>
      </w:tr>
      <w:tr w:rsidR="00FA7986" w:rsidRPr="00952980" w14:paraId="6C516DB2" w14:textId="6C26D429" w:rsidTr="000843EE">
        <w:trPr>
          <w:trHeight w:val="255"/>
        </w:trPr>
        <w:tc>
          <w:tcPr>
            <w:tcW w:w="1849" w:type="dxa"/>
            <w:gridSpan w:val="2"/>
            <w:tcBorders>
              <w:bottom w:val="double" w:sz="4" w:space="0" w:color="auto"/>
            </w:tcBorders>
            <w:vAlign w:val="center"/>
          </w:tcPr>
          <w:p w14:paraId="620CCA6C" w14:textId="309A0603" w:rsidR="00FA7986" w:rsidRPr="00952980" w:rsidRDefault="00BF215D" w:rsidP="000843EE">
            <w:pPr>
              <w:jc w:val="left"/>
              <w:rPr>
                <w:rFonts w:cstheme="minorHAnsi"/>
                <w:sz w:val="18"/>
                <w:szCs w:val="18"/>
              </w:rPr>
            </w:pPr>
            <w:r w:rsidRPr="00952980">
              <w:rPr>
                <w:rFonts w:cstheme="minorHAnsi"/>
                <w:sz w:val="18"/>
                <w:szCs w:val="18"/>
              </w:rPr>
              <w:t>Measurement resolution</w:t>
            </w:r>
          </w:p>
        </w:tc>
        <w:tc>
          <w:tcPr>
            <w:tcW w:w="6673" w:type="dxa"/>
            <w:gridSpan w:val="2"/>
            <w:tcBorders>
              <w:bottom w:val="double" w:sz="4" w:space="0" w:color="auto"/>
            </w:tcBorders>
            <w:vAlign w:val="center"/>
          </w:tcPr>
          <w:p w14:paraId="28A607FB" w14:textId="5D4341B6" w:rsidR="00FA7986" w:rsidRPr="00952980" w:rsidRDefault="00FA7986" w:rsidP="000843EE">
            <w:pPr>
              <w:rPr>
                <w:rFonts w:cstheme="minorHAnsi"/>
                <w:sz w:val="18"/>
                <w:szCs w:val="18"/>
              </w:rPr>
            </w:pPr>
            <w:r w:rsidRPr="00952980">
              <w:rPr>
                <w:rFonts w:cstheme="minorHAnsi"/>
                <w:sz w:val="18"/>
                <w:szCs w:val="18"/>
              </w:rPr>
              <w:t>0.1</w:t>
            </w:r>
            <w:r w:rsidRPr="00952980">
              <w:rPr>
                <w:rFonts w:ascii="Cambria Math" w:hAnsi="Cambria Math" w:cs="Cambria Math"/>
                <w:sz w:val="18"/>
                <w:szCs w:val="18"/>
              </w:rPr>
              <w:t>℃</w:t>
            </w:r>
            <w:r w:rsidRPr="00952980">
              <w:rPr>
                <w:rFonts w:cstheme="minorHAnsi"/>
                <w:sz w:val="18"/>
                <w:szCs w:val="18"/>
              </w:rPr>
              <w:t>/0.1</w:t>
            </w:r>
            <w:r w:rsidRPr="00952980">
              <w:rPr>
                <w:rFonts w:ascii="Cambria Math" w:hAnsi="Cambria Math" w:cs="Cambria Math"/>
                <w:sz w:val="18"/>
                <w:szCs w:val="18"/>
              </w:rPr>
              <w:t>℉</w:t>
            </w:r>
          </w:p>
        </w:tc>
      </w:tr>
      <w:tr w:rsidR="00FA7986" w:rsidRPr="00952980" w14:paraId="543A38DA" w14:textId="048CEEFF" w:rsidTr="000843EE">
        <w:trPr>
          <w:trHeight w:val="255"/>
        </w:trPr>
        <w:tc>
          <w:tcPr>
            <w:tcW w:w="8522" w:type="dxa"/>
            <w:gridSpan w:val="4"/>
            <w:tcBorders>
              <w:top w:val="double" w:sz="4" w:space="0" w:color="auto"/>
              <w:left w:val="double" w:sz="4" w:space="0" w:color="auto"/>
              <w:bottom w:val="double" w:sz="4" w:space="0" w:color="auto"/>
              <w:right w:val="double" w:sz="4" w:space="0" w:color="auto"/>
            </w:tcBorders>
            <w:vAlign w:val="center"/>
          </w:tcPr>
          <w:p w14:paraId="2DB952B4" w14:textId="5E751862" w:rsidR="00FA7986" w:rsidRPr="00952980" w:rsidRDefault="00BF215D" w:rsidP="000843EE">
            <w:pPr>
              <w:rPr>
                <w:rFonts w:cstheme="minorHAnsi"/>
                <w:b/>
                <w:bCs/>
                <w:sz w:val="18"/>
                <w:szCs w:val="18"/>
              </w:rPr>
            </w:pPr>
            <w:r w:rsidRPr="00952980">
              <w:rPr>
                <w:rFonts w:cstheme="minorHAnsi"/>
                <w:b/>
                <w:bCs/>
                <w:sz w:val="18"/>
                <w:szCs w:val="18"/>
              </w:rPr>
              <w:t>Multimeter parameters</w:t>
            </w:r>
          </w:p>
        </w:tc>
      </w:tr>
      <w:tr w:rsidR="00FA7986" w:rsidRPr="00952980" w14:paraId="5BD1749D" w14:textId="39A6815B" w:rsidTr="000843EE">
        <w:trPr>
          <w:trHeight w:val="264"/>
        </w:trPr>
        <w:tc>
          <w:tcPr>
            <w:tcW w:w="1849" w:type="dxa"/>
            <w:gridSpan w:val="2"/>
            <w:tcBorders>
              <w:top w:val="double" w:sz="4" w:space="0" w:color="auto"/>
            </w:tcBorders>
            <w:vAlign w:val="center"/>
          </w:tcPr>
          <w:p w14:paraId="58A3E20E" w14:textId="7DF0A512" w:rsidR="00FA7986" w:rsidRPr="00952980" w:rsidRDefault="00BF215D" w:rsidP="000843EE">
            <w:pPr>
              <w:jc w:val="left"/>
              <w:rPr>
                <w:rFonts w:cstheme="minorHAnsi"/>
                <w:sz w:val="18"/>
                <w:szCs w:val="18"/>
              </w:rPr>
            </w:pPr>
            <w:r w:rsidRPr="00952980">
              <w:rPr>
                <w:rFonts w:cstheme="minorHAnsi"/>
                <w:sz w:val="18"/>
                <w:szCs w:val="18"/>
              </w:rPr>
              <w:t>DC maximum input voltage</w:t>
            </w:r>
          </w:p>
        </w:tc>
        <w:tc>
          <w:tcPr>
            <w:tcW w:w="6673" w:type="dxa"/>
            <w:gridSpan w:val="2"/>
            <w:tcBorders>
              <w:top w:val="double" w:sz="4" w:space="0" w:color="auto"/>
            </w:tcBorders>
            <w:vAlign w:val="center"/>
          </w:tcPr>
          <w:p w14:paraId="43BD6237" w14:textId="47808220" w:rsidR="00FA7986" w:rsidRPr="00952980" w:rsidRDefault="00FA7986" w:rsidP="000843EE">
            <w:pPr>
              <w:rPr>
                <w:rFonts w:cstheme="minorHAnsi"/>
                <w:sz w:val="18"/>
                <w:szCs w:val="18"/>
              </w:rPr>
            </w:pPr>
            <w:r w:rsidRPr="00952980">
              <w:rPr>
                <w:rFonts w:cstheme="minorHAnsi"/>
                <w:sz w:val="18"/>
                <w:szCs w:val="18"/>
              </w:rPr>
              <w:t>10</w:t>
            </w:r>
            <w:r w:rsidR="00FF6CA0" w:rsidRPr="00952980">
              <w:rPr>
                <w:rFonts w:cstheme="minorHAnsi"/>
                <w:sz w:val="18"/>
                <w:szCs w:val="18"/>
              </w:rPr>
              <w:t>0</w:t>
            </w:r>
            <w:r w:rsidRPr="00952980">
              <w:rPr>
                <w:rFonts w:cstheme="minorHAnsi"/>
                <w:sz w:val="18"/>
                <w:szCs w:val="18"/>
              </w:rPr>
              <w:t>0V</w:t>
            </w:r>
          </w:p>
        </w:tc>
      </w:tr>
      <w:tr w:rsidR="00FA7986" w:rsidRPr="00952980" w14:paraId="3B43B512" w14:textId="536DAFDF" w:rsidTr="000843EE">
        <w:trPr>
          <w:trHeight w:val="264"/>
        </w:trPr>
        <w:tc>
          <w:tcPr>
            <w:tcW w:w="1849" w:type="dxa"/>
            <w:gridSpan w:val="2"/>
            <w:vAlign w:val="center"/>
          </w:tcPr>
          <w:p w14:paraId="0D73925D" w14:textId="34BEE776" w:rsidR="00FA7986" w:rsidRPr="00952980" w:rsidRDefault="00912E33" w:rsidP="000843EE">
            <w:pPr>
              <w:jc w:val="left"/>
              <w:rPr>
                <w:rFonts w:cstheme="minorHAnsi"/>
                <w:sz w:val="18"/>
                <w:szCs w:val="18"/>
              </w:rPr>
            </w:pPr>
            <w:r w:rsidRPr="00952980">
              <w:rPr>
                <w:rFonts w:cstheme="minorHAnsi"/>
                <w:sz w:val="18"/>
                <w:szCs w:val="18"/>
              </w:rPr>
              <w:t>AC maximum input voltage</w:t>
            </w:r>
          </w:p>
        </w:tc>
        <w:tc>
          <w:tcPr>
            <w:tcW w:w="6673" w:type="dxa"/>
            <w:gridSpan w:val="2"/>
            <w:vAlign w:val="center"/>
          </w:tcPr>
          <w:p w14:paraId="3200DA53" w14:textId="5703A89C" w:rsidR="00FA7986" w:rsidRPr="00952980" w:rsidRDefault="00FA7986" w:rsidP="000843EE">
            <w:pPr>
              <w:rPr>
                <w:rFonts w:cstheme="minorHAnsi"/>
                <w:sz w:val="18"/>
                <w:szCs w:val="18"/>
              </w:rPr>
            </w:pPr>
            <w:r w:rsidRPr="00952980">
              <w:rPr>
                <w:rFonts w:cstheme="minorHAnsi"/>
                <w:sz w:val="18"/>
                <w:szCs w:val="18"/>
              </w:rPr>
              <w:t>750V</w:t>
            </w:r>
          </w:p>
        </w:tc>
      </w:tr>
      <w:tr w:rsidR="00BB2177" w:rsidRPr="00952980" w14:paraId="7F133C78" w14:textId="77777777" w:rsidTr="000843EE">
        <w:trPr>
          <w:trHeight w:val="264"/>
        </w:trPr>
        <w:tc>
          <w:tcPr>
            <w:tcW w:w="1849" w:type="dxa"/>
            <w:gridSpan w:val="2"/>
            <w:vAlign w:val="center"/>
          </w:tcPr>
          <w:p w14:paraId="6B8C255F" w14:textId="206E6E31" w:rsidR="00BB2177" w:rsidRPr="00952980" w:rsidRDefault="00912E33" w:rsidP="000843EE">
            <w:pPr>
              <w:jc w:val="left"/>
              <w:rPr>
                <w:rFonts w:cstheme="minorHAnsi"/>
                <w:sz w:val="18"/>
                <w:szCs w:val="18"/>
              </w:rPr>
            </w:pPr>
            <w:r w:rsidRPr="00952980">
              <w:rPr>
                <w:rFonts w:cstheme="minorHAnsi"/>
                <w:sz w:val="18"/>
                <w:szCs w:val="18"/>
              </w:rPr>
              <w:t>Maximum current measurement</w:t>
            </w:r>
          </w:p>
        </w:tc>
        <w:tc>
          <w:tcPr>
            <w:tcW w:w="6673" w:type="dxa"/>
            <w:gridSpan w:val="2"/>
            <w:vAlign w:val="center"/>
          </w:tcPr>
          <w:p w14:paraId="7A829822" w14:textId="3D4016DD" w:rsidR="00BB2177" w:rsidRPr="00952980" w:rsidRDefault="00BB2177" w:rsidP="000843EE">
            <w:pPr>
              <w:rPr>
                <w:rFonts w:cstheme="minorHAnsi"/>
                <w:sz w:val="18"/>
                <w:szCs w:val="18"/>
              </w:rPr>
            </w:pPr>
            <w:r w:rsidRPr="00952980">
              <w:rPr>
                <w:rFonts w:cstheme="minorHAnsi"/>
                <w:sz w:val="18"/>
                <w:szCs w:val="18"/>
              </w:rPr>
              <w:t>10A</w:t>
            </w:r>
          </w:p>
        </w:tc>
      </w:tr>
      <w:tr w:rsidR="00FA7986" w:rsidRPr="00952980" w14:paraId="3F09838A" w14:textId="65C47399" w:rsidTr="000843EE">
        <w:trPr>
          <w:trHeight w:val="264"/>
        </w:trPr>
        <w:tc>
          <w:tcPr>
            <w:tcW w:w="1849" w:type="dxa"/>
            <w:gridSpan w:val="2"/>
            <w:vAlign w:val="center"/>
          </w:tcPr>
          <w:p w14:paraId="2F863879" w14:textId="7DBC8CB6" w:rsidR="00FA7986" w:rsidRPr="00952980" w:rsidRDefault="00912E33" w:rsidP="000843EE">
            <w:pPr>
              <w:jc w:val="left"/>
              <w:rPr>
                <w:rFonts w:cstheme="minorHAnsi"/>
                <w:sz w:val="18"/>
                <w:szCs w:val="18"/>
              </w:rPr>
            </w:pPr>
            <w:r w:rsidRPr="00952980">
              <w:rPr>
                <w:rFonts w:cstheme="minorHAnsi"/>
                <w:sz w:val="18"/>
                <w:szCs w:val="18"/>
              </w:rPr>
              <w:t>The maximum resistance</w:t>
            </w:r>
          </w:p>
        </w:tc>
        <w:tc>
          <w:tcPr>
            <w:tcW w:w="6673" w:type="dxa"/>
            <w:gridSpan w:val="2"/>
            <w:vAlign w:val="center"/>
          </w:tcPr>
          <w:p w14:paraId="3C939F6E" w14:textId="5186F09B" w:rsidR="00FA7986" w:rsidRPr="00952980" w:rsidRDefault="00B6542E" w:rsidP="000843EE">
            <w:pPr>
              <w:rPr>
                <w:rFonts w:cstheme="minorHAnsi"/>
                <w:sz w:val="18"/>
                <w:szCs w:val="18"/>
              </w:rPr>
            </w:pPr>
            <w:r w:rsidRPr="00952980">
              <w:rPr>
                <w:rFonts w:cstheme="minorHAnsi"/>
                <w:sz w:val="18"/>
                <w:szCs w:val="18"/>
              </w:rPr>
              <w:t>99.99</w:t>
            </w:r>
            <w:r w:rsidR="00FA7986" w:rsidRPr="00952980">
              <w:rPr>
                <w:rFonts w:cstheme="minorHAnsi"/>
                <w:sz w:val="18"/>
                <w:szCs w:val="18"/>
              </w:rPr>
              <w:t>MΩ</w:t>
            </w:r>
          </w:p>
        </w:tc>
      </w:tr>
      <w:tr w:rsidR="00FA7986" w:rsidRPr="00952980" w14:paraId="4EFFE8E8" w14:textId="0658198E" w:rsidTr="000843EE">
        <w:trPr>
          <w:trHeight w:val="264"/>
        </w:trPr>
        <w:tc>
          <w:tcPr>
            <w:tcW w:w="1849" w:type="dxa"/>
            <w:gridSpan w:val="2"/>
            <w:vAlign w:val="center"/>
          </w:tcPr>
          <w:p w14:paraId="6B081DEC" w14:textId="4675786C" w:rsidR="00FA7986" w:rsidRPr="00952980" w:rsidRDefault="007450D4" w:rsidP="000843EE">
            <w:pPr>
              <w:jc w:val="left"/>
              <w:rPr>
                <w:rFonts w:cstheme="minorHAnsi"/>
                <w:sz w:val="18"/>
                <w:szCs w:val="18"/>
              </w:rPr>
            </w:pPr>
            <w:r w:rsidRPr="00952980">
              <w:rPr>
                <w:rFonts w:cstheme="minorHAnsi"/>
                <w:sz w:val="18"/>
                <w:szCs w:val="18"/>
              </w:rPr>
              <w:t>The maximum capacitance</w:t>
            </w:r>
          </w:p>
        </w:tc>
        <w:tc>
          <w:tcPr>
            <w:tcW w:w="6673" w:type="dxa"/>
            <w:gridSpan w:val="2"/>
            <w:vAlign w:val="center"/>
          </w:tcPr>
          <w:p w14:paraId="7CD900D9" w14:textId="280CF14C" w:rsidR="00FA7986" w:rsidRPr="00952980" w:rsidRDefault="00FF6CA0" w:rsidP="000843EE">
            <w:pPr>
              <w:rPr>
                <w:rFonts w:cstheme="minorHAnsi"/>
                <w:sz w:val="18"/>
                <w:szCs w:val="18"/>
              </w:rPr>
            </w:pPr>
            <w:r w:rsidRPr="00952980">
              <w:rPr>
                <w:rFonts w:cstheme="minorHAnsi"/>
                <w:sz w:val="18"/>
                <w:szCs w:val="18"/>
              </w:rPr>
              <w:t>1</w:t>
            </w:r>
            <w:r w:rsidR="00B6542E" w:rsidRPr="00952980">
              <w:rPr>
                <w:rFonts w:cstheme="minorHAnsi"/>
                <w:sz w:val="18"/>
                <w:szCs w:val="18"/>
              </w:rPr>
              <w:t>99.99m</w:t>
            </w:r>
            <w:r w:rsidR="00FA7986" w:rsidRPr="00952980">
              <w:rPr>
                <w:rFonts w:cstheme="minorHAnsi"/>
                <w:sz w:val="18"/>
                <w:szCs w:val="18"/>
              </w:rPr>
              <w:t>F</w:t>
            </w:r>
          </w:p>
        </w:tc>
      </w:tr>
      <w:tr w:rsidR="00FA7986" w:rsidRPr="00952980" w14:paraId="2EC4C5DB" w14:textId="2C0281BD" w:rsidTr="000843EE">
        <w:trPr>
          <w:trHeight w:val="264"/>
        </w:trPr>
        <w:tc>
          <w:tcPr>
            <w:tcW w:w="1849" w:type="dxa"/>
            <w:gridSpan w:val="2"/>
            <w:vAlign w:val="center"/>
          </w:tcPr>
          <w:p w14:paraId="0102DC67" w14:textId="354AB10F" w:rsidR="00FA7986" w:rsidRPr="00952980" w:rsidRDefault="007450D4" w:rsidP="000843EE">
            <w:pPr>
              <w:jc w:val="left"/>
              <w:rPr>
                <w:rFonts w:cstheme="minorHAnsi"/>
                <w:sz w:val="18"/>
                <w:szCs w:val="18"/>
              </w:rPr>
            </w:pPr>
            <w:r w:rsidRPr="00952980">
              <w:rPr>
                <w:rFonts w:cstheme="minorHAnsi"/>
                <w:sz w:val="18"/>
                <w:szCs w:val="18"/>
              </w:rPr>
              <w:t>Duty cycle test range</w:t>
            </w:r>
          </w:p>
        </w:tc>
        <w:tc>
          <w:tcPr>
            <w:tcW w:w="6673" w:type="dxa"/>
            <w:gridSpan w:val="2"/>
            <w:vAlign w:val="center"/>
          </w:tcPr>
          <w:p w14:paraId="773801B4" w14:textId="53280F56" w:rsidR="00FA7986" w:rsidRPr="00952980" w:rsidRDefault="00FA7986" w:rsidP="000843EE">
            <w:pPr>
              <w:rPr>
                <w:rFonts w:cstheme="minorHAnsi"/>
                <w:sz w:val="18"/>
                <w:szCs w:val="18"/>
              </w:rPr>
            </w:pPr>
            <w:r w:rsidRPr="00952980">
              <w:rPr>
                <w:rFonts w:cstheme="minorHAnsi"/>
                <w:sz w:val="18"/>
                <w:szCs w:val="18"/>
              </w:rPr>
              <w:t xml:space="preserve">0.1%  ~ </w:t>
            </w:r>
            <w:r w:rsidR="004E0829" w:rsidRPr="00952980">
              <w:rPr>
                <w:rFonts w:cstheme="minorHAnsi"/>
                <w:sz w:val="18"/>
                <w:szCs w:val="18"/>
              </w:rPr>
              <w:t>99.9</w:t>
            </w:r>
            <w:r w:rsidRPr="00952980">
              <w:rPr>
                <w:rFonts w:cstheme="minorHAnsi"/>
                <w:sz w:val="18"/>
                <w:szCs w:val="18"/>
              </w:rPr>
              <w:t>%</w:t>
            </w:r>
          </w:p>
        </w:tc>
      </w:tr>
      <w:tr w:rsidR="00FA7986" w:rsidRPr="00952980" w14:paraId="231D8F2C" w14:textId="3AA6529F" w:rsidTr="000843EE">
        <w:trPr>
          <w:trHeight w:val="264"/>
        </w:trPr>
        <w:tc>
          <w:tcPr>
            <w:tcW w:w="1849" w:type="dxa"/>
            <w:gridSpan w:val="2"/>
            <w:vAlign w:val="center"/>
          </w:tcPr>
          <w:p w14:paraId="4DE72911" w14:textId="03AA0DFF" w:rsidR="00FA7986" w:rsidRPr="00952980" w:rsidRDefault="007450D4" w:rsidP="000843EE">
            <w:pPr>
              <w:jc w:val="left"/>
              <w:rPr>
                <w:rFonts w:cstheme="minorHAnsi"/>
                <w:sz w:val="18"/>
                <w:szCs w:val="18"/>
              </w:rPr>
            </w:pPr>
            <w:r w:rsidRPr="00952980">
              <w:rPr>
                <w:rFonts w:cstheme="minorHAnsi"/>
                <w:sz w:val="18"/>
                <w:szCs w:val="18"/>
              </w:rPr>
              <w:t>Diode test range</w:t>
            </w:r>
          </w:p>
        </w:tc>
        <w:tc>
          <w:tcPr>
            <w:tcW w:w="6673" w:type="dxa"/>
            <w:gridSpan w:val="2"/>
            <w:vAlign w:val="center"/>
          </w:tcPr>
          <w:p w14:paraId="19BC7DE6" w14:textId="414B061F" w:rsidR="00FA7986" w:rsidRPr="00952980" w:rsidRDefault="00FA7986" w:rsidP="000843EE">
            <w:pPr>
              <w:rPr>
                <w:rFonts w:cstheme="minorHAnsi"/>
                <w:sz w:val="18"/>
                <w:szCs w:val="18"/>
              </w:rPr>
            </w:pPr>
            <w:r w:rsidRPr="00952980">
              <w:rPr>
                <w:rFonts w:cstheme="minorHAnsi"/>
                <w:sz w:val="18"/>
                <w:szCs w:val="18"/>
              </w:rPr>
              <w:t xml:space="preserve">0V  ~ </w:t>
            </w:r>
            <w:r w:rsidR="00A33062" w:rsidRPr="00952980">
              <w:rPr>
                <w:rFonts w:cstheme="minorHAnsi"/>
                <w:sz w:val="18"/>
                <w:szCs w:val="18"/>
              </w:rPr>
              <w:t>3</w:t>
            </w:r>
            <w:r w:rsidRPr="00952980">
              <w:rPr>
                <w:rFonts w:cstheme="minorHAnsi"/>
                <w:sz w:val="18"/>
                <w:szCs w:val="18"/>
              </w:rPr>
              <w:t>V</w:t>
            </w:r>
          </w:p>
        </w:tc>
      </w:tr>
      <w:tr w:rsidR="00FA7986" w:rsidRPr="00952980" w14:paraId="490E5993" w14:textId="6F3695C0" w:rsidTr="000843EE">
        <w:trPr>
          <w:trHeight w:val="264"/>
        </w:trPr>
        <w:tc>
          <w:tcPr>
            <w:tcW w:w="1849" w:type="dxa"/>
            <w:gridSpan w:val="2"/>
            <w:vAlign w:val="center"/>
          </w:tcPr>
          <w:p w14:paraId="400A4547" w14:textId="69FA9348" w:rsidR="00FA7986" w:rsidRPr="00952980" w:rsidRDefault="007450D4" w:rsidP="000843EE">
            <w:pPr>
              <w:rPr>
                <w:rFonts w:cstheme="minorHAnsi"/>
                <w:sz w:val="18"/>
                <w:szCs w:val="18"/>
              </w:rPr>
            </w:pPr>
            <w:r w:rsidRPr="00952980">
              <w:rPr>
                <w:rFonts w:cstheme="minorHAnsi"/>
                <w:sz w:val="18"/>
                <w:szCs w:val="18"/>
              </w:rPr>
              <w:t>Continuity test</w:t>
            </w:r>
          </w:p>
        </w:tc>
        <w:tc>
          <w:tcPr>
            <w:tcW w:w="6673" w:type="dxa"/>
            <w:gridSpan w:val="2"/>
            <w:vAlign w:val="center"/>
          </w:tcPr>
          <w:p w14:paraId="1C1BE59B" w14:textId="75FF1A4D" w:rsidR="00FA7986" w:rsidRPr="00952980" w:rsidRDefault="00F11E51" w:rsidP="000843EE">
            <w:pPr>
              <w:rPr>
                <w:rFonts w:cstheme="minorHAnsi"/>
                <w:sz w:val="18"/>
                <w:szCs w:val="18"/>
              </w:rPr>
            </w:pPr>
            <w:r w:rsidRPr="00952980">
              <w:rPr>
                <w:rFonts w:cstheme="minorHAnsi"/>
                <w:sz w:val="18"/>
                <w:szCs w:val="18"/>
              </w:rPr>
              <w:t>199.99</w:t>
            </w:r>
            <w:r w:rsidR="00FA7986" w:rsidRPr="00952980">
              <w:rPr>
                <w:rFonts w:cstheme="minorHAnsi"/>
                <w:sz w:val="18"/>
                <w:szCs w:val="18"/>
              </w:rPr>
              <w:t>Ω</w:t>
            </w:r>
          </w:p>
        </w:tc>
      </w:tr>
      <w:tr w:rsidR="00F4289C" w:rsidRPr="00952980" w14:paraId="534438BB" w14:textId="754432B6" w:rsidTr="000843EE">
        <w:trPr>
          <w:trHeight w:val="264"/>
        </w:trPr>
        <w:tc>
          <w:tcPr>
            <w:tcW w:w="1849" w:type="dxa"/>
            <w:gridSpan w:val="2"/>
            <w:vAlign w:val="center"/>
          </w:tcPr>
          <w:p w14:paraId="468F265B" w14:textId="18E5BEB8" w:rsidR="00F4289C" w:rsidRPr="00952980" w:rsidRDefault="007450D4" w:rsidP="000843EE">
            <w:pPr>
              <w:rPr>
                <w:rFonts w:cstheme="minorHAnsi"/>
                <w:sz w:val="18"/>
                <w:szCs w:val="18"/>
              </w:rPr>
            </w:pPr>
            <w:r w:rsidRPr="00952980">
              <w:rPr>
                <w:rFonts w:cstheme="minorHAnsi"/>
                <w:sz w:val="18"/>
                <w:szCs w:val="18"/>
              </w:rPr>
              <w:t>Display word count</w:t>
            </w:r>
          </w:p>
        </w:tc>
        <w:tc>
          <w:tcPr>
            <w:tcW w:w="6673" w:type="dxa"/>
            <w:gridSpan w:val="2"/>
            <w:vAlign w:val="center"/>
          </w:tcPr>
          <w:p w14:paraId="545A744A" w14:textId="189353F4" w:rsidR="00F4289C" w:rsidRPr="00952980" w:rsidRDefault="007450D4" w:rsidP="000843EE">
            <w:pPr>
              <w:rPr>
                <w:rFonts w:cstheme="minorHAnsi"/>
                <w:sz w:val="18"/>
                <w:szCs w:val="18"/>
              </w:rPr>
            </w:pPr>
            <w:r w:rsidRPr="00952980">
              <w:rPr>
                <w:rFonts w:cstheme="minorHAnsi"/>
                <w:sz w:val="18"/>
                <w:szCs w:val="18"/>
              </w:rPr>
              <w:t>19999 counts,    Updates 3/sec</w:t>
            </w:r>
          </w:p>
        </w:tc>
      </w:tr>
      <w:tr w:rsidR="007875A5" w:rsidRPr="00952980" w14:paraId="13A30EF6" w14:textId="2D2C249C" w:rsidTr="000843EE">
        <w:trPr>
          <w:trHeight w:val="264"/>
        </w:trPr>
        <w:tc>
          <w:tcPr>
            <w:tcW w:w="8522" w:type="dxa"/>
            <w:gridSpan w:val="4"/>
            <w:vAlign w:val="center"/>
          </w:tcPr>
          <w:p w14:paraId="11853377" w14:textId="497BFB57" w:rsidR="007875A5" w:rsidRPr="00952980" w:rsidRDefault="00C83165" w:rsidP="000843EE">
            <w:pPr>
              <w:rPr>
                <w:rFonts w:cstheme="minorHAnsi"/>
                <w:b/>
                <w:bCs/>
                <w:sz w:val="18"/>
                <w:szCs w:val="18"/>
              </w:rPr>
            </w:pPr>
            <w:r w:rsidRPr="00952980">
              <w:rPr>
                <w:rFonts w:cstheme="minorHAnsi"/>
                <w:b/>
                <w:bCs/>
                <w:sz w:val="18"/>
                <w:szCs w:val="18"/>
              </w:rPr>
              <w:t>Accuracy</w:t>
            </w:r>
          </w:p>
        </w:tc>
      </w:tr>
      <w:tr w:rsidR="00FA7986" w:rsidRPr="00952980" w14:paraId="2106E01A" w14:textId="3E1417F3" w:rsidTr="000843EE">
        <w:trPr>
          <w:trHeight w:val="264"/>
        </w:trPr>
        <w:tc>
          <w:tcPr>
            <w:tcW w:w="954" w:type="dxa"/>
            <w:vAlign w:val="center"/>
          </w:tcPr>
          <w:p w14:paraId="7181B620" w14:textId="4E82AC05" w:rsidR="00FA7986" w:rsidRPr="00952980" w:rsidRDefault="00C83165" w:rsidP="000843EE">
            <w:pPr>
              <w:rPr>
                <w:rFonts w:cstheme="minorHAnsi"/>
                <w:sz w:val="18"/>
                <w:szCs w:val="18"/>
              </w:rPr>
            </w:pPr>
            <w:r w:rsidRPr="00952980">
              <w:rPr>
                <w:rFonts w:cstheme="minorHAnsi"/>
                <w:sz w:val="18"/>
                <w:szCs w:val="18"/>
              </w:rPr>
              <w:t>Function</w:t>
            </w:r>
          </w:p>
        </w:tc>
        <w:tc>
          <w:tcPr>
            <w:tcW w:w="895" w:type="dxa"/>
            <w:vAlign w:val="center"/>
          </w:tcPr>
          <w:p w14:paraId="1834E3C3" w14:textId="5DF6DBDA" w:rsidR="00FA7986" w:rsidRPr="00952980" w:rsidRDefault="00C83165" w:rsidP="000843EE">
            <w:pPr>
              <w:rPr>
                <w:rFonts w:cstheme="minorHAnsi"/>
                <w:sz w:val="18"/>
                <w:szCs w:val="18"/>
              </w:rPr>
            </w:pPr>
            <w:r w:rsidRPr="00952980">
              <w:rPr>
                <w:rFonts w:cstheme="minorHAnsi"/>
                <w:sz w:val="18"/>
                <w:szCs w:val="18"/>
              </w:rPr>
              <w:t>Range</w:t>
            </w:r>
          </w:p>
        </w:tc>
        <w:tc>
          <w:tcPr>
            <w:tcW w:w="1885" w:type="dxa"/>
            <w:vAlign w:val="center"/>
          </w:tcPr>
          <w:p w14:paraId="40126650" w14:textId="691AA6CB" w:rsidR="00FA7986" w:rsidRPr="00952980" w:rsidRDefault="00C83165" w:rsidP="000843EE">
            <w:pPr>
              <w:rPr>
                <w:rFonts w:cstheme="minorHAnsi"/>
                <w:sz w:val="18"/>
                <w:szCs w:val="18"/>
              </w:rPr>
            </w:pPr>
            <w:r w:rsidRPr="00952980">
              <w:rPr>
                <w:rFonts w:cstheme="minorHAnsi"/>
                <w:sz w:val="18"/>
                <w:szCs w:val="18"/>
              </w:rPr>
              <w:t>Resolution</w:t>
            </w:r>
          </w:p>
        </w:tc>
        <w:tc>
          <w:tcPr>
            <w:tcW w:w="4788" w:type="dxa"/>
            <w:vAlign w:val="center"/>
          </w:tcPr>
          <w:p w14:paraId="23E79634" w14:textId="0F01F697" w:rsidR="00FA7986" w:rsidRPr="00952980" w:rsidRDefault="00C83165" w:rsidP="000843EE">
            <w:pPr>
              <w:rPr>
                <w:rFonts w:cstheme="minorHAnsi"/>
                <w:sz w:val="18"/>
                <w:szCs w:val="18"/>
              </w:rPr>
            </w:pPr>
            <w:r w:rsidRPr="00952980">
              <w:rPr>
                <w:rFonts w:cstheme="minorHAnsi"/>
                <w:sz w:val="18"/>
                <w:szCs w:val="18"/>
              </w:rPr>
              <w:t>Accuracy</w:t>
            </w:r>
          </w:p>
        </w:tc>
      </w:tr>
      <w:tr w:rsidR="00FA7986" w:rsidRPr="00952980" w14:paraId="61142A26" w14:textId="03437F10" w:rsidTr="000843EE">
        <w:trPr>
          <w:trHeight w:val="776"/>
        </w:trPr>
        <w:tc>
          <w:tcPr>
            <w:tcW w:w="954" w:type="dxa"/>
            <w:vAlign w:val="center"/>
          </w:tcPr>
          <w:p w14:paraId="62147A47" w14:textId="4FFCDA74" w:rsidR="00FA7986" w:rsidRPr="00952980" w:rsidRDefault="00C83165" w:rsidP="000843EE">
            <w:pPr>
              <w:rPr>
                <w:rFonts w:cstheme="minorHAnsi"/>
                <w:sz w:val="18"/>
                <w:szCs w:val="18"/>
              </w:rPr>
            </w:pPr>
            <w:r w:rsidRPr="00952980">
              <w:rPr>
                <w:rFonts w:cstheme="minorHAnsi"/>
                <w:sz w:val="18"/>
                <w:szCs w:val="18"/>
              </w:rPr>
              <w:t>AC Volts</w:t>
            </w:r>
          </w:p>
        </w:tc>
        <w:tc>
          <w:tcPr>
            <w:tcW w:w="895" w:type="dxa"/>
            <w:vAlign w:val="center"/>
          </w:tcPr>
          <w:p w14:paraId="46A3DE3E" w14:textId="5F85F2EB" w:rsidR="00FA7986" w:rsidRPr="00952980" w:rsidRDefault="00025835" w:rsidP="000843EE">
            <w:pPr>
              <w:rPr>
                <w:rFonts w:cstheme="minorHAnsi"/>
                <w:sz w:val="18"/>
                <w:szCs w:val="18"/>
              </w:rPr>
            </w:pPr>
            <w:r w:rsidRPr="00952980">
              <w:rPr>
                <w:rFonts w:cstheme="minorHAnsi"/>
                <w:sz w:val="18"/>
                <w:szCs w:val="18"/>
              </w:rPr>
              <w:t>1</w:t>
            </w:r>
            <w:r w:rsidR="00FA7986" w:rsidRPr="00952980">
              <w:rPr>
                <w:rFonts w:cstheme="minorHAnsi"/>
                <w:sz w:val="18"/>
                <w:szCs w:val="18"/>
              </w:rPr>
              <w:t>.</w:t>
            </w:r>
            <w:r w:rsidR="00A33062" w:rsidRPr="00952980">
              <w:rPr>
                <w:rFonts w:cstheme="minorHAnsi"/>
                <w:sz w:val="18"/>
                <w:szCs w:val="18"/>
              </w:rPr>
              <w:t>99</w:t>
            </w:r>
            <w:r w:rsidR="000657D9" w:rsidRPr="00952980">
              <w:rPr>
                <w:rFonts w:cstheme="minorHAnsi"/>
                <w:sz w:val="18"/>
                <w:szCs w:val="18"/>
              </w:rPr>
              <w:t>9</w:t>
            </w:r>
            <w:r w:rsidR="00A33062" w:rsidRPr="00952980">
              <w:rPr>
                <w:rFonts w:cstheme="minorHAnsi"/>
                <w:sz w:val="18"/>
                <w:szCs w:val="18"/>
              </w:rPr>
              <w:t>9</w:t>
            </w:r>
            <w:r w:rsidR="00FA7986" w:rsidRPr="00952980">
              <w:rPr>
                <w:rFonts w:cstheme="minorHAnsi"/>
                <w:sz w:val="18"/>
                <w:szCs w:val="18"/>
              </w:rPr>
              <w:t>V</w:t>
            </w:r>
          </w:p>
          <w:p w14:paraId="1B6FEC03" w14:textId="54434104" w:rsidR="00A6149C" w:rsidRPr="00952980" w:rsidRDefault="00A6149C" w:rsidP="000843EE">
            <w:pPr>
              <w:rPr>
                <w:rFonts w:cstheme="minorHAnsi"/>
                <w:sz w:val="18"/>
                <w:szCs w:val="18"/>
              </w:rPr>
            </w:pPr>
            <w:r w:rsidRPr="00952980">
              <w:rPr>
                <w:rFonts w:cstheme="minorHAnsi"/>
                <w:sz w:val="18"/>
                <w:szCs w:val="18"/>
              </w:rPr>
              <w:t>19.999V</w:t>
            </w:r>
          </w:p>
          <w:p w14:paraId="1791D24F" w14:textId="30C51D74" w:rsidR="00FA7986" w:rsidRPr="00952980" w:rsidRDefault="000657D9" w:rsidP="000843EE">
            <w:pPr>
              <w:rPr>
                <w:rFonts w:cstheme="minorHAnsi"/>
                <w:sz w:val="18"/>
                <w:szCs w:val="18"/>
              </w:rPr>
            </w:pPr>
            <w:r w:rsidRPr="00952980">
              <w:rPr>
                <w:rFonts w:cstheme="minorHAnsi"/>
                <w:sz w:val="18"/>
                <w:szCs w:val="18"/>
              </w:rPr>
              <w:t>1</w:t>
            </w:r>
            <w:r w:rsidR="00A33062" w:rsidRPr="00952980">
              <w:rPr>
                <w:rFonts w:cstheme="minorHAnsi"/>
                <w:sz w:val="18"/>
                <w:szCs w:val="18"/>
              </w:rPr>
              <w:t>99</w:t>
            </w:r>
            <w:r w:rsidR="00FA7986" w:rsidRPr="00952980">
              <w:rPr>
                <w:rFonts w:cstheme="minorHAnsi"/>
                <w:sz w:val="18"/>
                <w:szCs w:val="18"/>
              </w:rPr>
              <w:t>.</w:t>
            </w:r>
            <w:r w:rsidR="00A33062" w:rsidRPr="00952980">
              <w:rPr>
                <w:rFonts w:cstheme="minorHAnsi"/>
                <w:sz w:val="18"/>
                <w:szCs w:val="18"/>
              </w:rPr>
              <w:t>99</w:t>
            </w:r>
            <w:r w:rsidR="00FA7986" w:rsidRPr="00952980">
              <w:rPr>
                <w:rFonts w:cstheme="minorHAnsi"/>
                <w:sz w:val="18"/>
                <w:szCs w:val="18"/>
              </w:rPr>
              <w:t>V</w:t>
            </w:r>
          </w:p>
          <w:p w14:paraId="6F3DF14D" w14:textId="6622B56B" w:rsidR="00FA7986" w:rsidRPr="00952980" w:rsidRDefault="00A33062" w:rsidP="000843EE">
            <w:pPr>
              <w:rPr>
                <w:rFonts w:cstheme="minorHAnsi"/>
                <w:sz w:val="18"/>
                <w:szCs w:val="18"/>
              </w:rPr>
            </w:pPr>
            <w:r w:rsidRPr="00952980">
              <w:rPr>
                <w:rFonts w:cstheme="minorHAnsi"/>
                <w:sz w:val="18"/>
                <w:szCs w:val="18"/>
              </w:rPr>
              <w:t>999</w:t>
            </w:r>
            <w:r w:rsidR="00FA7986" w:rsidRPr="00952980">
              <w:rPr>
                <w:rFonts w:cstheme="minorHAnsi"/>
                <w:sz w:val="18"/>
                <w:szCs w:val="18"/>
              </w:rPr>
              <w:t>.</w:t>
            </w:r>
            <w:r w:rsidR="000657D9" w:rsidRPr="00952980">
              <w:rPr>
                <w:rFonts w:cstheme="minorHAnsi"/>
                <w:sz w:val="18"/>
                <w:szCs w:val="18"/>
              </w:rPr>
              <w:t>9</w:t>
            </w:r>
            <w:r w:rsidR="00FA7986" w:rsidRPr="00952980">
              <w:rPr>
                <w:rFonts w:cstheme="minorHAnsi"/>
                <w:sz w:val="18"/>
                <w:szCs w:val="18"/>
              </w:rPr>
              <w:t>V</w:t>
            </w:r>
          </w:p>
        </w:tc>
        <w:tc>
          <w:tcPr>
            <w:tcW w:w="1885" w:type="dxa"/>
            <w:vAlign w:val="center"/>
          </w:tcPr>
          <w:p w14:paraId="365F0CE9" w14:textId="27058052" w:rsidR="00FA7986" w:rsidRPr="00952980" w:rsidRDefault="00FA7986" w:rsidP="000843EE">
            <w:pPr>
              <w:rPr>
                <w:rFonts w:cstheme="minorHAnsi"/>
                <w:sz w:val="18"/>
                <w:szCs w:val="18"/>
              </w:rPr>
            </w:pPr>
            <w:r w:rsidRPr="00952980">
              <w:rPr>
                <w:rFonts w:cstheme="minorHAnsi"/>
                <w:sz w:val="18"/>
                <w:szCs w:val="18"/>
              </w:rPr>
              <w:t>0.00</w:t>
            </w:r>
            <w:r w:rsidR="000657D9" w:rsidRPr="00952980">
              <w:rPr>
                <w:rFonts w:cstheme="minorHAnsi"/>
                <w:sz w:val="18"/>
                <w:szCs w:val="18"/>
              </w:rPr>
              <w:t>0</w:t>
            </w:r>
            <w:r w:rsidRPr="00952980">
              <w:rPr>
                <w:rFonts w:cstheme="minorHAnsi"/>
                <w:sz w:val="18"/>
                <w:szCs w:val="18"/>
              </w:rPr>
              <w:t>1V</w:t>
            </w:r>
          </w:p>
          <w:p w14:paraId="3CE37567" w14:textId="00B01BE0" w:rsidR="00A6149C" w:rsidRPr="00952980" w:rsidRDefault="00A6149C" w:rsidP="000843EE">
            <w:pPr>
              <w:rPr>
                <w:rFonts w:cstheme="minorHAnsi"/>
                <w:sz w:val="18"/>
                <w:szCs w:val="18"/>
              </w:rPr>
            </w:pPr>
            <w:r w:rsidRPr="00952980">
              <w:rPr>
                <w:rFonts w:cstheme="minorHAnsi"/>
                <w:sz w:val="18"/>
                <w:szCs w:val="18"/>
              </w:rPr>
              <w:t>0.001V</w:t>
            </w:r>
          </w:p>
          <w:p w14:paraId="777F1CE2" w14:textId="77777777" w:rsidR="00FA7986" w:rsidRPr="00952980" w:rsidRDefault="00FA7986" w:rsidP="000843EE">
            <w:pPr>
              <w:rPr>
                <w:rFonts w:cstheme="minorHAnsi"/>
                <w:sz w:val="18"/>
                <w:szCs w:val="18"/>
              </w:rPr>
            </w:pPr>
            <w:r w:rsidRPr="00952980">
              <w:rPr>
                <w:rFonts w:cstheme="minorHAnsi"/>
                <w:sz w:val="18"/>
                <w:szCs w:val="18"/>
              </w:rPr>
              <w:t>0.01V</w:t>
            </w:r>
          </w:p>
          <w:p w14:paraId="7EF0BFA1" w14:textId="5C96C7C0" w:rsidR="00FA7986" w:rsidRPr="00952980" w:rsidRDefault="00FA7986" w:rsidP="000843EE">
            <w:pPr>
              <w:rPr>
                <w:rFonts w:cstheme="minorHAnsi"/>
                <w:sz w:val="18"/>
                <w:szCs w:val="18"/>
              </w:rPr>
            </w:pPr>
            <w:r w:rsidRPr="00952980">
              <w:rPr>
                <w:rFonts w:cstheme="minorHAnsi"/>
                <w:sz w:val="18"/>
                <w:szCs w:val="18"/>
              </w:rPr>
              <w:t>0.1V</w:t>
            </w:r>
          </w:p>
        </w:tc>
        <w:tc>
          <w:tcPr>
            <w:tcW w:w="4788" w:type="dxa"/>
            <w:vAlign w:val="center"/>
          </w:tcPr>
          <w:p w14:paraId="4F6E2B47" w14:textId="2A5ED533" w:rsidR="00FA7986" w:rsidRPr="00952980" w:rsidRDefault="00FA7986" w:rsidP="000843EE">
            <w:pPr>
              <w:rPr>
                <w:rFonts w:cstheme="minorHAnsi"/>
                <w:sz w:val="18"/>
                <w:szCs w:val="18"/>
              </w:rPr>
            </w:pPr>
            <w:r w:rsidRPr="00952980">
              <w:rPr>
                <w:rFonts w:cstheme="minorHAnsi"/>
                <w:sz w:val="18"/>
                <w:szCs w:val="18"/>
              </w:rPr>
              <w:t>1.0% +3</w:t>
            </w:r>
          </w:p>
        </w:tc>
      </w:tr>
      <w:tr w:rsidR="00FA7986" w:rsidRPr="00952980" w14:paraId="139C8B98" w14:textId="42339351" w:rsidTr="000843EE">
        <w:trPr>
          <w:trHeight w:val="848"/>
        </w:trPr>
        <w:tc>
          <w:tcPr>
            <w:tcW w:w="954" w:type="dxa"/>
            <w:vAlign w:val="center"/>
          </w:tcPr>
          <w:p w14:paraId="0EE63037" w14:textId="7A4B79BE" w:rsidR="00FA7986" w:rsidRPr="00952980" w:rsidRDefault="00C83165" w:rsidP="000843EE">
            <w:pPr>
              <w:rPr>
                <w:rFonts w:cstheme="minorHAnsi"/>
                <w:sz w:val="18"/>
                <w:szCs w:val="18"/>
              </w:rPr>
            </w:pPr>
            <w:r w:rsidRPr="00952980">
              <w:rPr>
                <w:rFonts w:cstheme="minorHAnsi"/>
                <w:sz w:val="18"/>
                <w:szCs w:val="18"/>
              </w:rPr>
              <w:t>DC Volts</w:t>
            </w:r>
          </w:p>
        </w:tc>
        <w:tc>
          <w:tcPr>
            <w:tcW w:w="895" w:type="dxa"/>
            <w:vAlign w:val="center"/>
          </w:tcPr>
          <w:p w14:paraId="677EE3FC" w14:textId="77777777" w:rsidR="00A6149C" w:rsidRPr="00952980" w:rsidRDefault="00A6149C" w:rsidP="000843EE">
            <w:pPr>
              <w:rPr>
                <w:rFonts w:cstheme="minorHAnsi"/>
                <w:sz w:val="18"/>
                <w:szCs w:val="18"/>
              </w:rPr>
            </w:pPr>
            <w:r w:rsidRPr="00952980">
              <w:rPr>
                <w:rFonts w:cstheme="minorHAnsi"/>
                <w:sz w:val="18"/>
                <w:szCs w:val="18"/>
              </w:rPr>
              <w:t>1.9999V</w:t>
            </w:r>
          </w:p>
          <w:p w14:paraId="09FD3BE0" w14:textId="77777777" w:rsidR="00A6149C" w:rsidRPr="00952980" w:rsidRDefault="00A6149C" w:rsidP="000843EE">
            <w:pPr>
              <w:rPr>
                <w:rFonts w:cstheme="minorHAnsi"/>
                <w:sz w:val="18"/>
                <w:szCs w:val="18"/>
              </w:rPr>
            </w:pPr>
            <w:r w:rsidRPr="00952980">
              <w:rPr>
                <w:rFonts w:cstheme="minorHAnsi"/>
                <w:sz w:val="18"/>
                <w:szCs w:val="18"/>
              </w:rPr>
              <w:t>19.999V</w:t>
            </w:r>
          </w:p>
          <w:p w14:paraId="52EEC77B" w14:textId="77777777" w:rsidR="00A6149C" w:rsidRPr="00952980" w:rsidRDefault="00A6149C" w:rsidP="000843EE">
            <w:pPr>
              <w:rPr>
                <w:rFonts w:cstheme="minorHAnsi"/>
                <w:sz w:val="18"/>
                <w:szCs w:val="18"/>
              </w:rPr>
            </w:pPr>
            <w:r w:rsidRPr="00952980">
              <w:rPr>
                <w:rFonts w:cstheme="minorHAnsi"/>
                <w:sz w:val="18"/>
                <w:szCs w:val="18"/>
              </w:rPr>
              <w:t>199.99V</w:t>
            </w:r>
          </w:p>
          <w:p w14:paraId="7CCDCA1C" w14:textId="1F79F096" w:rsidR="00FA7986" w:rsidRPr="00952980" w:rsidRDefault="00A6149C" w:rsidP="000843EE">
            <w:pPr>
              <w:rPr>
                <w:rFonts w:cstheme="minorHAnsi"/>
                <w:sz w:val="18"/>
                <w:szCs w:val="18"/>
              </w:rPr>
            </w:pPr>
            <w:r w:rsidRPr="00952980">
              <w:rPr>
                <w:rFonts w:cstheme="minorHAnsi"/>
                <w:sz w:val="18"/>
                <w:szCs w:val="18"/>
              </w:rPr>
              <w:t>999.9V</w:t>
            </w:r>
          </w:p>
        </w:tc>
        <w:tc>
          <w:tcPr>
            <w:tcW w:w="1885" w:type="dxa"/>
            <w:vAlign w:val="center"/>
          </w:tcPr>
          <w:p w14:paraId="78A1A62F" w14:textId="77777777" w:rsidR="00A6149C" w:rsidRPr="00952980" w:rsidRDefault="00A6149C" w:rsidP="000843EE">
            <w:pPr>
              <w:rPr>
                <w:rFonts w:cstheme="minorHAnsi"/>
                <w:sz w:val="18"/>
                <w:szCs w:val="18"/>
              </w:rPr>
            </w:pPr>
            <w:r w:rsidRPr="00952980">
              <w:rPr>
                <w:rFonts w:cstheme="minorHAnsi"/>
                <w:sz w:val="18"/>
                <w:szCs w:val="18"/>
              </w:rPr>
              <w:t>0.0001V</w:t>
            </w:r>
          </w:p>
          <w:p w14:paraId="6C7140EC" w14:textId="77777777" w:rsidR="00A6149C" w:rsidRPr="00952980" w:rsidRDefault="00A6149C" w:rsidP="000843EE">
            <w:pPr>
              <w:rPr>
                <w:rFonts w:cstheme="minorHAnsi"/>
                <w:sz w:val="18"/>
                <w:szCs w:val="18"/>
              </w:rPr>
            </w:pPr>
            <w:r w:rsidRPr="00952980">
              <w:rPr>
                <w:rFonts w:cstheme="minorHAnsi"/>
                <w:sz w:val="18"/>
                <w:szCs w:val="18"/>
              </w:rPr>
              <w:t>0.001V</w:t>
            </w:r>
          </w:p>
          <w:p w14:paraId="4FD494A5" w14:textId="77777777" w:rsidR="00A6149C" w:rsidRPr="00952980" w:rsidRDefault="00A6149C" w:rsidP="000843EE">
            <w:pPr>
              <w:rPr>
                <w:rFonts w:cstheme="minorHAnsi"/>
                <w:sz w:val="18"/>
                <w:szCs w:val="18"/>
              </w:rPr>
            </w:pPr>
            <w:r w:rsidRPr="00952980">
              <w:rPr>
                <w:rFonts w:cstheme="minorHAnsi"/>
                <w:sz w:val="18"/>
                <w:szCs w:val="18"/>
              </w:rPr>
              <w:t>0.01V</w:t>
            </w:r>
          </w:p>
          <w:p w14:paraId="5DA696EC" w14:textId="240F6A2F" w:rsidR="00FA7986" w:rsidRPr="00952980" w:rsidRDefault="00A6149C" w:rsidP="000843EE">
            <w:pPr>
              <w:rPr>
                <w:rFonts w:cstheme="minorHAnsi"/>
                <w:sz w:val="18"/>
                <w:szCs w:val="18"/>
              </w:rPr>
            </w:pPr>
            <w:r w:rsidRPr="00952980">
              <w:rPr>
                <w:rFonts w:cstheme="minorHAnsi"/>
                <w:sz w:val="18"/>
                <w:szCs w:val="18"/>
              </w:rPr>
              <w:t>0.1V</w:t>
            </w:r>
          </w:p>
        </w:tc>
        <w:tc>
          <w:tcPr>
            <w:tcW w:w="4788" w:type="dxa"/>
            <w:vAlign w:val="center"/>
          </w:tcPr>
          <w:p w14:paraId="4FA750C8" w14:textId="209F3187" w:rsidR="00FA7986" w:rsidRPr="00952980" w:rsidRDefault="00FA7986" w:rsidP="000843EE">
            <w:pPr>
              <w:rPr>
                <w:rFonts w:cstheme="minorHAnsi"/>
                <w:sz w:val="18"/>
                <w:szCs w:val="18"/>
              </w:rPr>
            </w:pPr>
            <w:r w:rsidRPr="00952980">
              <w:rPr>
                <w:rFonts w:cstheme="minorHAnsi"/>
                <w:sz w:val="18"/>
                <w:szCs w:val="18"/>
              </w:rPr>
              <w:t>1.0% +3</w:t>
            </w:r>
          </w:p>
        </w:tc>
      </w:tr>
      <w:tr w:rsidR="002F4CE7" w:rsidRPr="00952980" w14:paraId="79CEB6DA" w14:textId="77777777" w:rsidTr="000843EE">
        <w:trPr>
          <w:trHeight w:val="703"/>
        </w:trPr>
        <w:tc>
          <w:tcPr>
            <w:tcW w:w="954" w:type="dxa"/>
            <w:vAlign w:val="center"/>
          </w:tcPr>
          <w:p w14:paraId="7E1F104A" w14:textId="0FCB248A" w:rsidR="002F4CE7" w:rsidRPr="00952980" w:rsidRDefault="00C83165" w:rsidP="000843EE">
            <w:pPr>
              <w:rPr>
                <w:rFonts w:cstheme="minorHAnsi"/>
                <w:sz w:val="18"/>
                <w:szCs w:val="18"/>
              </w:rPr>
            </w:pPr>
            <w:r w:rsidRPr="00952980">
              <w:rPr>
                <w:rFonts w:cstheme="minorHAnsi"/>
                <w:sz w:val="18"/>
                <w:szCs w:val="18"/>
              </w:rPr>
              <w:t>AC current</w:t>
            </w:r>
          </w:p>
        </w:tc>
        <w:tc>
          <w:tcPr>
            <w:tcW w:w="895" w:type="dxa"/>
            <w:vAlign w:val="center"/>
          </w:tcPr>
          <w:p w14:paraId="7463FB1F" w14:textId="77777777" w:rsidR="002F4CE7" w:rsidRPr="00952980" w:rsidRDefault="002F4CE7" w:rsidP="000843EE">
            <w:pPr>
              <w:rPr>
                <w:rFonts w:cstheme="minorHAnsi"/>
                <w:sz w:val="18"/>
                <w:szCs w:val="18"/>
              </w:rPr>
            </w:pPr>
            <w:r w:rsidRPr="00952980">
              <w:rPr>
                <w:rFonts w:cstheme="minorHAnsi"/>
                <w:sz w:val="18"/>
                <w:szCs w:val="18"/>
              </w:rPr>
              <w:t>1.9999A</w:t>
            </w:r>
          </w:p>
          <w:p w14:paraId="08C0DA80" w14:textId="3AA5C687" w:rsidR="002F4CE7" w:rsidRPr="00952980" w:rsidRDefault="002F4CE7" w:rsidP="000843EE">
            <w:pPr>
              <w:rPr>
                <w:rFonts w:cstheme="minorHAnsi"/>
                <w:sz w:val="18"/>
                <w:szCs w:val="18"/>
              </w:rPr>
            </w:pPr>
            <w:r w:rsidRPr="00952980">
              <w:rPr>
                <w:rFonts w:cstheme="minorHAnsi"/>
                <w:sz w:val="18"/>
                <w:szCs w:val="18"/>
              </w:rPr>
              <w:t>9.999A</w:t>
            </w:r>
          </w:p>
        </w:tc>
        <w:tc>
          <w:tcPr>
            <w:tcW w:w="1885" w:type="dxa"/>
            <w:vAlign w:val="center"/>
          </w:tcPr>
          <w:p w14:paraId="08872985" w14:textId="77777777" w:rsidR="002F4CE7" w:rsidRPr="00952980" w:rsidRDefault="002F4CE7" w:rsidP="000843EE">
            <w:pPr>
              <w:rPr>
                <w:rFonts w:cstheme="minorHAnsi"/>
                <w:sz w:val="18"/>
                <w:szCs w:val="18"/>
              </w:rPr>
            </w:pPr>
            <w:r w:rsidRPr="00952980">
              <w:rPr>
                <w:rFonts w:cstheme="minorHAnsi"/>
                <w:sz w:val="18"/>
                <w:szCs w:val="18"/>
              </w:rPr>
              <w:t>0.0001A</w:t>
            </w:r>
          </w:p>
          <w:p w14:paraId="698B1E77" w14:textId="44507E1A" w:rsidR="002F4CE7" w:rsidRPr="00952980" w:rsidRDefault="002F4CE7" w:rsidP="000843EE">
            <w:pPr>
              <w:rPr>
                <w:rFonts w:cstheme="minorHAnsi"/>
                <w:sz w:val="18"/>
                <w:szCs w:val="18"/>
              </w:rPr>
            </w:pPr>
            <w:r w:rsidRPr="00952980">
              <w:rPr>
                <w:rFonts w:cstheme="minorHAnsi"/>
                <w:sz w:val="18"/>
                <w:szCs w:val="18"/>
              </w:rPr>
              <w:t>0.001A</w:t>
            </w:r>
          </w:p>
        </w:tc>
        <w:tc>
          <w:tcPr>
            <w:tcW w:w="4788" w:type="dxa"/>
            <w:vAlign w:val="center"/>
          </w:tcPr>
          <w:p w14:paraId="191C9D64" w14:textId="1258B178" w:rsidR="002F4CE7" w:rsidRPr="00952980" w:rsidRDefault="002F4CE7" w:rsidP="000843EE">
            <w:pPr>
              <w:rPr>
                <w:rFonts w:cstheme="minorHAnsi"/>
                <w:sz w:val="18"/>
                <w:szCs w:val="18"/>
              </w:rPr>
            </w:pPr>
            <w:r w:rsidRPr="00952980">
              <w:rPr>
                <w:rFonts w:cstheme="minorHAnsi"/>
                <w:sz w:val="18"/>
                <w:szCs w:val="18"/>
              </w:rPr>
              <w:t>1.0% +3</w:t>
            </w:r>
          </w:p>
        </w:tc>
      </w:tr>
      <w:tr w:rsidR="002F4CE7" w:rsidRPr="00952980" w14:paraId="5F9912BD" w14:textId="77777777" w:rsidTr="000843EE">
        <w:trPr>
          <w:trHeight w:val="703"/>
        </w:trPr>
        <w:tc>
          <w:tcPr>
            <w:tcW w:w="954" w:type="dxa"/>
            <w:vAlign w:val="center"/>
          </w:tcPr>
          <w:p w14:paraId="0554E771" w14:textId="42AC911F" w:rsidR="002F4CE7" w:rsidRPr="00952980" w:rsidRDefault="00C83165" w:rsidP="000843EE">
            <w:pPr>
              <w:rPr>
                <w:rFonts w:cstheme="minorHAnsi"/>
                <w:sz w:val="18"/>
                <w:szCs w:val="18"/>
              </w:rPr>
            </w:pPr>
            <w:r w:rsidRPr="00952980">
              <w:rPr>
                <w:rFonts w:cstheme="minorHAnsi"/>
                <w:sz w:val="18"/>
                <w:szCs w:val="18"/>
              </w:rPr>
              <w:t>DC current</w:t>
            </w:r>
          </w:p>
        </w:tc>
        <w:tc>
          <w:tcPr>
            <w:tcW w:w="895" w:type="dxa"/>
            <w:vAlign w:val="center"/>
          </w:tcPr>
          <w:p w14:paraId="738B5F65" w14:textId="452F9B41" w:rsidR="002F4CE7" w:rsidRPr="00952980" w:rsidRDefault="002F4CE7" w:rsidP="000843EE">
            <w:pPr>
              <w:rPr>
                <w:rFonts w:cstheme="minorHAnsi"/>
                <w:sz w:val="18"/>
                <w:szCs w:val="18"/>
              </w:rPr>
            </w:pPr>
            <w:r w:rsidRPr="00952980">
              <w:rPr>
                <w:rFonts w:cstheme="minorHAnsi"/>
                <w:sz w:val="18"/>
                <w:szCs w:val="18"/>
              </w:rPr>
              <w:t>1.9999A</w:t>
            </w:r>
          </w:p>
          <w:p w14:paraId="253F800B" w14:textId="3B16A6A4" w:rsidR="002F4CE7" w:rsidRPr="00952980" w:rsidRDefault="002F4CE7" w:rsidP="000843EE">
            <w:pPr>
              <w:rPr>
                <w:rFonts w:cstheme="minorHAnsi"/>
                <w:sz w:val="18"/>
                <w:szCs w:val="18"/>
              </w:rPr>
            </w:pPr>
            <w:r w:rsidRPr="00952980">
              <w:rPr>
                <w:rFonts w:cstheme="minorHAnsi"/>
                <w:sz w:val="18"/>
                <w:szCs w:val="18"/>
              </w:rPr>
              <w:t>9.999A</w:t>
            </w:r>
          </w:p>
        </w:tc>
        <w:tc>
          <w:tcPr>
            <w:tcW w:w="1885" w:type="dxa"/>
            <w:vAlign w:val="center"/>
          </w:tcPr>
          <w:p w14:paraId="230E1BFF" w14:textId="022F649B" w:rsidR="002F4CE7" w:rsidRPr="00952980" w:rsidRDefault="002F4CE7" w:rsidP="000843EE">
            <w:pPr>
              <w:rPr>
                <w:rFonts w:cstheme="minorHAnsi"/>
                <w:sz w:val="18"/>
                <w:szCs w:val="18"/>
              </w:rPr>
            </w:pPr>
            <w:r w:rsidRPr="00952980">
              <w:rPr>
                <w:rFonts w:cstheme="minorHAnsi"/>
                <w:sz w:val="18"/>
                <w:szCs w:val="18"/>
              </w:rPr>
              <w:t>0.0001A</w:t>
            </w:r>
          </w:p>
          <w:p w14:paraId="101FDCFF" w14:textId="7ED4D70C" w:rsidR="002F4CE7" w:rsidRPr="00952980" w:rsidRDefault="002F4CE7" w:rsidP="000843EE">
            <w:pPr>
              <w:rPr>
                <w:rFonts w:cstheme="minorHAnsi"/>
                <w:sz w:val="18"/>
                <w:szCs w:val="18"/>
              </w:rPr>
            </w:pPr>
            <w:r w:rsidRPr="00952980">
              <w:rPr>
                <w:rFonts w:cstheme="minorHAnsi"/>
                <w:sz w:val="18"/>
                <w:szCs w:val="18"/>
              </w:rPr>
              <w:t>0.001A</w:t>
            </w:r>
          </w:p>
        </w:tc>
        <w:tc>
          <w:tcPr>
            <w:tcW w:w="4788" w:type="dxa"/>
            <w:vAlign w:val="center"/>
          </w:tcPr>
          <w:p w14:paraId="316DE28D" w14:textId="478ED1C2" w:rsidR="002F4CE7" w:rsidRPr="00952980" w:rsidRDefault="002F4CE7" w:rsidP="000843EE">
            <w:pPr>
              <w:rPr>
                <w:rFonts w:cstheme="minorHAnsi"/>
                <w:sz w:val="18"/>
                <w:szCs w:val="18"/>
              </w:rPr>
            </w:pPr>
            <w:r w:rsidRPr="00952980">
              <w:rPr>
                <w:rFonts w:cstheme="minorHAnsi"/>
                <w:sz w:val="18"/>
                <w:szCs w:val="18"/>
              </w:rPr>
              <w:t>1.0% +3</w:t>
            </w:r>
          </w:p>
        </w:tc>
      </w:tr>
      <w:tr w:rsidR="002F4CE7" w:rsidRPr="00952980" w14:paraId="27B643C7" w14:textId="60D2F7FF" w:rsidTr="000843EE">
        <w:trPr>
          <w:trHeight w:val="988"/>
        </w:trPr>
        <w:tc>
          <w:tcPr>
            <w:tcW w:w="954" w:type="dxa"/>
            <w:vAlign w:val="center"/>
          </w:tcPr>
          <w:p w14:paraId="77A3F80B" w14:textId="2941EB24" w:rsidR="002F4CE7" w:rsidRPr="00952980" w:rsidRDefault="00C83165" w:rsidP="000843EE">
            <w:pPr>
              <w:rPr>
                <w:rFonts w:cstheme="minorHAnsi"/>
                <w:sz w:val="18"/>
                <w:szCs w:val="18"/>
              </w:rPr>
            </w:pPr>
            <w:r w:rsidRPr="00952980">
              <w:rPr>
                <w:rFonts w:cstheme="minorHAnsi"/>
                <w:sz w:val="18"/>
                <w:szCs w:val="18"/>
              </w:rPr>
              <w:t>Resistance</w:t>
            </w:r>
          </w:p>
        </w:tc>
        <w:tc>
          <w:tcPr>
            <w:tcW w:w="895" w:type="dxa"/>
            <w:vAlign w:val="center"/>
          </w:tcPr>
          <w:p w14:paraId="686FB62E" w14:textId="2FF2A470" w:rsidR="002F4CE7" w:rsidRPr="00952980" w:rsidRDefault="002F4CE7" w:rsidP="000843EE">
            <w:pPr>
              <w:rPr>
                <w:rFonts w:cstheme="minorHAnsi"/>
                <w:sz w:val="18"/>
                <w:szCs w:val="18"/>
              </w:rPr>
            </w:pPr>
            <w:r w:rsidRPr="00952980">
              <w:rPr>
                <w:rFonts w:cstheme="minorHAnsi"/>
                <w:sz w:val="18"/>
                <w:szCs w:val="18"/>
              </w:rPr>
              <w:t>199.99Ω</w:t>
            </w:r>
          </w:p>
          <w:p w14:paraId="20ACEA0A" w14:textId="4DEBCDB6" w:rsidR="002F4CE7" w:rsidRPr="00952980" w:rsidRDefault="002F4CE7" w:rsidP="000843EE">
            <w:pPr>
              <w:rPr>
                <w:rFonts w:cstheme="minorHAnsi"/>
                <w:sz w:val="18"/>
                <w:szCs w:val="18"/>
              </w:rPr>
            </w:pPr>
            <w:r w:rsidRPr="00952980">
              <w:rPr>
                <w:rFonts w:cstheme="minorHAnsi"/>
                <w:sz w:val="18"/>
                <w:szCs w:val="18"/>
              </w:rPr>
              <w:t>1.9999KΩ</w:t>
            </w:r>
          </w:p>
          <w:p w14:paraId="5B2A4E49" w14:textId="1E34DDA7" w:rsidR="00FF6CA0" w:rsidRPr="00952980" w:rsidRDefault="00FF6CA0" w:rsidP="000843EE">
            <w:pPr>
              <w:rPr>
                <w:rFonts w:cstheme="minorHAnsi"/>
                <w:sz w:val="18"/>
                <w:szCs w:val="18"/>
              </w:rPr>
            </w:pPr>
            <w:r w:rsidRPr="00952980">
              <w:rPr>
                <w:rFonts w:cstheme="minorHAnsi"/>
                <w:sz w:val="18"/>
                <w:szCs w:val="18"/>
              </w:rPr>
              <w:t>19.999KΩ</w:t>
            </w:r>
          </w:p>
          <w:p w14:paraId="249B479E" w14:textId="6A3F9210" w:rsidR="002F4CE7" w:rsidRPr="00952980" w:rsidRDefault="002F4CE7" w:rsidP="000843EE">
            <w:pPr>
              <w:rPr>
                <w:rFonts w:cstheme="minorHAnsi"/>
                <w:sz w:val="18"/>
                <w:szCs w:val="18"/>
              </w:rPr>
            </w:pPr>
            <w:r w:rsidRPr="00952980">
              <w:rPr>
                <w:rFonts w:cstheme="minorHAnsi"/>
                <w:sz w:val="18"/>
                <w:szCs w:val="18"/>
              </w:rPr>
              <w:t>199.99KΩ</w:t>
            </w:r>
          </w:p>
          <w:p w14:paraId="741744E6" w14:textId="23D34C93" w:rsidR="002F4CE7" w:rsidRPr="00952980" w:rsidRDefault="002F4CE7" w:rsidP="000843EE">
            <w:pPr>
              <w:rPr>
                <w:rFonts w:cstheme="minorHAnsi"/>
                <w:sz w:val="18"/>
                <w:szCs w:val="18"/>
              </w:rPr>
            </w:pPr>
            <w:r w:rsidRPr="00952980">
              <w:rPr>
                <w:rFonts w:cstheme="minorHAnsi"/>
                <w:sz w:val="18"/>
                <w:szCs w:val="18"/>
              </w:rPr>
              <w:t>1999.9KΩ</w:t>
            </w:r>
          </w:p>
          <w:p w14:paraId="3BBB16DA" w14:textId="7C2D784B" w:rsidR="002F4CE7" w:rsidRPr="00952980" w:rsidRDefault="002F4CE7" w:rsidP="000843EE">
            <w:pPr>
              <w:rPr>
                <w:rFonts w:cstheme="minorHAnsi"/>
                <w:sz w:val="18"/>
                <w:szCs w:val="18"/>
              </w:rPr>
            </w:pPr>
            <w:r w:rsidRPr="00952980">
              <w:rPr>
                <w:rFonts w:cstheme="minorHAnsi"/>
                <w:sz w:val="18"/>
                <w:szCs w:val="18"/>
              </w:rPr>
              <w:t>19.999MΩ</w:t>
            </w:r>
          </w:p>
        </w:tc>
        <w:tc>
          <w:tcPr>
            <w:tcW w:w="1885" w:type="dxa"/>
            <w:vAlign w:val="center"/>
          </w:tcPr>
          <w:p w14:paraId="1368873C" w14:textId="2766DB2A" w:rsidR="002F4CE7" w:rsidRPr="00952980" w:rsidRDefault="002F4CE7" w:rsidP="000843EE">
            <w:pPr>
              <w:rPr>
                <w:rFonts w:cstheme="minorHAnsi"/>
                <w:sz w:val="18"/>
                <w:szCs w:val="18"/>
              </w:rPr>
            </w:pPr>
            <w:r w:rsidRPr="00952980">
              <w:rPr>
                <w:rFonts w:cstheme="minorHAnsi"/>
                <w:sz w:val="18"/>
                <w:szCs w:val="18"/>
              </w:rPr>
              <w:t>0.01 Ω</w:t>
            </w:r>
          </w:p>
          <w:p w14:paraId="0E7E8D43" w14:textId="5A338002" w:rsidR="00FF6CA0" w:rsidRPr="00952980" w:rsidRDefault="00FF6CA0" w:rsidP="000843EE">
            <w:pPr>
              <w:rPr>
                <w:rFonts w:cstheme="minorHAnsi"/>
                <w:sz w:val="18"/>
                <w:szCs w:val="18"/>
              </w:rPr>
            </w:pPr>
            <w:r w:rsidRPr="00952980">
              <w:rPr>
                <w:rFonts w:cstheme="minorHAnsi"/>
                <w:sz w:val="18"/>
                <w:szCs w:val="18"/>
              </w:rPr>
              <w:t>0.1Ω</w:t>
            </w:r>
          </w:p>
          <w:p w14:paraId="2C18BAB3" w14:textId="77777777" w:rsidR="002F4CE7" w:rsidRPr="00952980" w:rsidRDefault="002F4CE7" w:rsidP="000843EE">
            <w:pPr>
              <w:rPr>
                <w:rFonts w:cstheme="minorHAnsi"/>
                <w:sz w:val="18"/>
                <w:szCs w:val="18"/>
              </w:rPr>
            </w:pPr>
            <w:r w:rsidRPr="00952980">
              <w:rPr>
                <w:rFonts w:cstheme="minorHAnsi"/>
                <w:sz w:val="18"/>
                <w:szCs w:val="18"/>
              </w:rPr>
              <w:t>0.001 kΩ</w:t>
            </w:r>
          </w:p>
          <w:p w14:paraId="4BBF3DD1" w14:textId="77777777" w:rsidR="002F4CE7" w:rsidRPr="00952980" w:rsidRDefault="002F4CE7" w:rsidP="000843EE">
            <w:pPr>
              <w:rPr>
                <w:rFonts w:cstheme="minorHAnsi"/>
                <w:sz w:val="18"/>
                <w:szCs w:val="18"/>
              </w:rPr>
            </w:pPr>
            <w:r w:rsidRPr="00952980">
              <w:rPr>
                <w:rFonts w:cstheme="minorHAnsi"/>
                <w:sz w:val="18"/>
                <w:szCs w:val="18"/>
              </w:rPr>
              <w:t>0.01 kΩ</w:t>
            </w:r>
          </w:p>
          <w:p w14:paraId="02B35E23" w14:textId="77777777" w:rsidR="002F4CE7" w:rsidRPr="00952980" w:rsidRDefault="002F4CE7" w:rsidP="000843EE">
            <w:pPr>
              <w:rPr>
                <w:rFonts w:cstheme="minorHAnsi"/>
                <w:sz w:val="18"/>
                <w:szCs w:val="18"/>
              </w:rPr>
            </w:pPr>
            <w:r w:rsidRPr="00952980">
              <w:rPr>
                <w:rFonts w:cstheme="minorHAnsi"/>
                <w:sz w:val="18"/>
                <w:szCs w:val="18"/>
              </w:rPr>
              <w:t>0.1 kΩ</w:t>
            </w:r>
          </w:p>
          <w:p w14:paraId="362F04B6" w14:textId="77777777" w:rsidR="002F4CE7" w:rsidRPr="00952980" w:rsidRDefault="002F4CE7" w:rsidP="000843EE">
            <w:pPr>
              <w:rPr>
                <w:rFonts w:cstheme="minorHAnsi"/>
                <w:sz w:val="18"/>
                <w:szCs w:val="18"/>
              </w:rPr>
            </w:pPr>
            <w:r w:rsidRPr="00952980">
              <w:rPr>
                <w:rFonts w:cstheme="minorHAnsi"/>
                <w:sz w:val="18"/>
                <w:szCs w:val="18"/>
              </w:rPr>
              <w:t>0.001 MΩ</w:t>
            </w:r>
          </w:p>
        </w:tc>
        <w:tc>
          <w:tcPr>
            <w:tcW w:w="4788" w:type="dxa"/>
            <w:vAlign w:val="center"/>
          </w:tcPr>
          <w:p w14:paraId="1880EEB2" w14:textId="4B995E6C" w:rsidR="002F4CE7" w:rsidRPr="00952980" w:rsidRDefault="002F4CE7" w:rsidP="000843EE">
            <w:pPr>
              <w:rPr>
                <w:rFonts w:cstheme="minorHAnsi"/>
                <w:sz w:val="18"/>
                <w:szCs w:val="18"/>
              </w:rPr>
            </w:pPr>
            <w:r w:rsidRPr="00952980">
              <w:rPr>
                <w:rFonts w:cstheme="minorHAnsi"/>
                <w:sz w:val="18"/>
                <w:szCs w:val="18"/>
              </w:rPr>
              <w:t>0.5% + 3</w:t>
            </w:r>
          </w:p>
        </w:tc>
      </w:tr>
      <w:tr w:rsidR="002F4CE7" w:rsidRPr="00952980" w14:paraId="40678327" w14:textId="6B51C448" w:rsidTr="000843EE">
        <w:trPr>
          <w:trHeight w:val="264"/>
        </w:trPr>
        <w:tc>
          <w:tcPr>
            <w:tcW w:w="954" w:type="dxa"/>
            <w:vAlign w:val="center"/>
          </w:tcPr>
          <w:p w14:paraId="71A45F39" w14:textId="7227931B" w:rsidR="002F4CE7" w:rsidRPr="00952980" w:rsidRDefault="00C83165" w:rsidP="000843EE">
            <w:pPr>
              <w:rPr>
                <w:rFonts w:cstheme="minorHAnsi"/>
                <w:sz w:val="18"/>
                <w:szCs w:val="18"/>
              </w:rPr>
            </w:pPr>
            <w:r w:rsidRPr="00952980">
              <w:rPr>
                <w:rFonts w:cstheme="minorHAnsi"/>
                <w:sz w:val="18"/>
                <w:szCs w:val="18"/>
              </w:rPr>
              <w:t>Diode Test</w:t>
            </w:r>
          </w:p>
        </w:tc>
        <w:tc>
          <w:tcPr>
            <w:tcW w:w="895" w:type="dxa"/>
            <w:vAlign w:val="center"/>
          </w:tcPr>
          <w:p w14:paraId="49E5F063" w14:textId="6E07E443" w:rsidR="002F4CE7" w:rsidRPr="00952980" w:rsidRDefault="002F4CE7" w:rsidP="000843EE">
            <w:pPr>
              <w:rPr>
                <w:rFonts w:cstheme="minorHAnsi"/>
                <w:sz w:val="18"/>
                <w:szCs w:val="18"/>
              </w:rPr>
            </w:pPr>
            <w:r w:rsidRPr="00952980">
              <w:rPr>
                <w:rFonts w:cstheme="minorHAnsi"/>
                <w:sz w:val="18"/>
                <w:szCs w:val="18"/>
              </w:rPr>
              <w:t>3.000V</w:t>
            </w:r>
          </w:p>
        </w:tc>
        <w:tc>
          <w:tcPr>
            <w:tcW w:w="1885" w:type="dxa"/>
            <w:vAlign w:val="center"/>
          </w:tcPr>
          <w:p w14:paraId="1543E859" w14:textId="77777777" w:rsidR="002F4CE7" w:rsidRPr="00952980" w:rsidRDefault="002F4CE7" w:rsidP="000843EE">
            <w:pPr>
              <w:rPr>
                <w:rFonts w:cstheme="minorHAnsi"/>
                <w:sz w:val="18"/>
                <w:szCs w:val="18"/>
              </w:rPr>
            </w:pPr>
            <w:r w:rsidRPr="00952980">
              <w:rPr>
                <w:rFonts w:cstheme="minorHAnsi"/>
                <w:sz w:val="18"/>
                <w:szCs w:val="18"/>
              </w:rPr>
              <w:t>0.001V</w:t>
            </w:r>
          </w:p>
        </w:tc>
        <w:tc>
          <w:tcPr>
            <w:tcW w:w="4788" w:type="dxa"/>
            <w:vAlign w:val="center"/>
          </w:tcPr>
          <w:p w14:paraId="3AE3EABA" w14:textId="2D41A6A9" w:rsidR="002F4CE7" w:rsidRPr="00952980" w:rsidRDefault="002F4CE7" w:rsidP="000843EE">
            <w:pPr>
              <w:rPr>
                <w:rFonts w:cstheme="minorHAnsi"/>
                <w:sz w:val="18"/>
                <w:szCs w:val="18"/>
              </w:rPr>
            </w:pPr>
            <w:r w:rsidRPr="00952980">
              <w:rPr>
                <w:rFonts w:cstheme="minorHAnsi"/>
                <w:sz w:val="18"/>
                <w:szCs w:val="18"/>
              </w:rPr>
              <w:t>10%</w:t>
            </w:r>
          </w:p>
        </w:tc>
      </w:tr>
      <w:tr w:rsidR="002F4CE7" w:rsidRPr="00952980" w14:paraId="69D04C4A" w14:textId="54B0C30D" w:rsidTr="000843EE">
        <w:trPr>
          <w:trHeight w:val="570"/>
        </w:trPr>
        <w:tc>
          <w:tcPr>
            <w:tcW w:w="954" w:type="dxa"/>
            <w:vMerge w:val="restart"/>
            <w:vAlign w:val="center"/>
          </w:tcPr>
          <w:p w14:paraId="5E1F41BD" w14:textId="23FC9DFD" w:rsidR="002F4CE7" w:rsidRPr="00952980" w:rsidRDefault="00C83165" w:rsidP="000843EE">
            <w:pPr>
              <w:rPr>
                <w:rFonts w:cstheme="minorHAnsi"/>
                <w:sz w:val="18"/>
                <w:szCs w:val="18"/>
              </w:rPr>
            </w:pPr>
            <w:r w:rsidRPr="00952980">
              <w:rPr>
                <w:rFonts w:cstheme="minorHAnsi"/>
                <w:sz w:val="18"/>
                <w:szCs w:val="18"/>
              </w:rPr>
              <w:t>Capacitance</w:t>
            </w:r>
          </w:p>
        </w:tc>
        <w:tc>
          <w:tcPr>
            <w:tcW w:w="895" w:type="dxa"/>
            <w:vAlign w:val="center"/>
          </w:tcPr>
          <w:p w14:paraId="7029CFF1" w14:textId="7553DCAA" w:rsidR="002F4CE7" w:rsidRPr="00952980" w:rsidRDefault="002F4CE7" w:rsidP="000843EE">
            <w:pPr>
              <w:rPr>
                <w:rFonts w:cstheme="minorHAnsi"/>
                <w:sz w:val="18"/>
                <w:szCs w:val="18"/>
              </w:rPr>
            </w:pPr>
            <w:r w:rsidRPr="00952980">
              <w:rPr>
                <w:rFonts w:cstheme="minorHAnsi"/>
                <w:sz w:val="18"/>
                <w:szCs w:val="18"/>
              </w:rPr>
              <w:t>19.999nF</w:t>
            </w:r>
          </w:p>
          <w:p w14:paraId="0F1B3A0E" w14:textId="2D456BBB" w:rsidR="002F4CE7" w:rsidRPr="00952980" w:rsidRDefault="002F4CE7" w:rsidP="000843EE">
            <w:pPr>
              <w:rPr>
                <w:rFonts w:cstheme="minorHAnsi"/>
                <w:sz w:val="18"/>
                <w:szCs w:val="18"/>
              </w:rPr>
            </w:pPr>
            <w:r w:rsidRPr="00952980">
              <w:rPr>
                <w:rFonts w:cstheme="minorHAnsi"/>
                <w:sz w:val="18"/>
                <w:szCs w:val="18"/>
              </w:rPr>
              <w:t>199.99nF</w:t>
            </w:r>
          </w:p>
          <w:p w14:paraId="69E1966F" w14:textId="5B42B614" w:rsidR="002F4CE7" w:rsidRPr="00952980" w:rsidRDefault="002F4CE7" w:rsidP="000843EE">
            <w:pPr>
              <w:rPr>
                <w:rFonts w:cstheme="minorHAnsi"/>
                <w:sz w:val="18"/>
                <w:szCs w:val="18"/>
              </w:rPr>
            </w:pPr>
            <w:r w:rsidRPr="00952980">
              <w:rPr>
                <w:rFonts w:cstheme="minorHAnsi"/>
                <w:sz w:val="18"/>
                <w:szCs w:val="18"/>
              </w:rPr>
              <w:t>1999.9nF</w:t>
            </w:r>
          </w:p>
          <w:p w14:paraId="43E664CE" w14:textId="2950129B" w:rsidR="002F4CE7" w:rsidRPr="00952980" w:rsidRDefault="002F4CE7" w:rsidP="000843EE">
            <w:pPr>
              <w:rPr>
                <w:rFonts w:cstheme="minorHAnsi"/>
                <w:sz w:val="18"/>
                <w:szCs w:val="18"/>
              </w:rPr>
            </w:pPr>
            <w:r w:rsidRPr="00952980">
              <w:rPr>
                <w:rFonts w:cstheme="minorHAnsi"/>
                <w:sz w:val="18"/>
                <w:szCs w:val="18"/>
              </w:rPr>
              <w:t>19.999uF</w:t>
            </w:r>
          </w:p>
          <w:p w14:paraId="2F247D3C" w14:textId="7FE68904" w:rsidR="002F4CE7" w:rsidRPr="00952980" w:rsidRDefault="002F4CE7" w:rsidP="000843EE">
            <w:pPr>
              <w:rPr>
                <w:rFonts w:cstheme="minorHAnsi"/>
                <w:sz w:val="18"/>
                <w:szCs w:val="18"/>
              </w:rPr>
            </w:pPr>
            <w:r w:rsidRPr="00952980">
              <w:rPr>
                <w:rFonts w:cstheme="minorHAnsi"/>
                <w:sz w:val="18"/>
                <w:szCs w:val="18"/>
              </w:rPr>
              <w:lastRenderedPageBreak/>
              <w:t>199.99uF</w:t>
            </w:r>
          </w:p>
          <w:p w14:paraId="228ED4F9" w14:textId="4A234DF2" w:rsidR="002F4CE7" w:rsidRPr="00952980" w:rsidRDefault="002F4CE7" w:rsidP="000843EE">
            <w:pPr>
              <w:rPr>
                <w:rFonts w:cstheme="minorHAnsi"/>
                <w:sz w:val="18"/>
                <w:szCs w:val="18"/>
              </w:rPr>
            </w:pPr>
            <w:r w:rsidRPr="00952980">
              <w:rPr>
                <w:rFonts w:cstheme="minorHAnsi"/>
                <w:sz w:val="18"/>
                <w:szCs w:val="18"/>
              </w:rPr>
              <w:t>1999.9uF</w:t>
            </w:r>
          </w:p>
        </w:tc>
        <w:tc>
          <w:tcPr>
            <w:tcW w:w="1885" w:type="dxa"/>
            <w:vAlign w:val="center"/>
          </w:tcPr>
          <w:p w14:paraId="5C8D1C89" w14:textId="68D5A79A" w:rsidR="002F4CE7" w:rsidRPr="00952980" w:rsidRDefault="002F4CE7" w:rsidP="000843EE">
            <w:pPr>
              <w:rPr>
                <w:rFonts w:cstheme="minorHAnsi"/>
                <w:sz w:val="18"/>
                <w:szCs w:val="18"/>
              </w:rPr>
            </w:pPr>
            <w:r w:rsidRPr="00952980">
              <w:rPr>
                <w:rFonts w:cstheme="minorHAnsi"/>
                <w:sz w:val="18"/>
                <w:szCs w:val="18"/>
              </w:rPr>
              <w:lastRenderedPageBreak/>
              <w:t>0.001nF</w:t>
            </w:r>
          </w:p>
          <w:p w14:paraId="2C8CA9EF" w14:textId="678BAB5D" w:rsidR="002F4CE7" w:rsidRPr="00952980" w:rsidRDefault="002F4CE7" w:rsidP="000843EE">
            <w:pPr>
              <w:rPr>
                <w:rFonts w:cstheme="minorHAnsi"/>
                <w:sz w:val="18"/>
                <w:szCs w:val="18"/>
              </w:rPr>
            </w:pPr>
            <w:r w:rsidRPr="00952980">
              <w:rPr>
                <w:rFonts w:cstheme="minorHAnsi"/>
                <w:sz w:val="18"/>
                <w:szCs w:val="18"/>
              </w:rPr>
              <w:t>0.01nF</w:t>
            </w:r>
          </w:p>
          <w:p w14:paraId="76DCF1E2" w14:textId="15386D41" w:rsidR="002F4CE7" w:rsidRPr="00952980" w:rsidRDefault="002F4CE7" w:rsidP="000843EE">
            <w:pPr>
              <w:rPr>
                <w:rFonts w:cstheme="minorHAnsi"/>
                <w:sz w:val="18"/>
                <w:szCs w:val="18"/>
              </w:rPr>
            </w:pPr>
            <w:r w:rsidRPr="00952980">
              <w:rPr>
                <w:rFonts w:cstheme="minorHAnsi"/>
                <w:sz w:val="18"/>
                <w:szCs w:val="18"/>
              </w:rPr>
              <w:t>0.1nF</w:t>
            </w:r>
          </w:p>
          <w:p w14:paraId="08996B0F" w14:textId="77777777" w:rsidR="002F4CE7" w:rsidRPr="00952980" w:rsidRDefault="002F4CE7" w:rsidP="000843EE">
            <w:pPr>
              <w:rPr>
                <w:rFonts w:cstheme="minorHAnsi"/>
                <w:sz w:val="18"/>
                <w:szCs w:val="18"/>
              </w:rPr>
            </w:pPr>
            <w:r w:rsidRPr="00952980">
              <w:rPr>
                <w:rFonts w:cstheme="minorHAnsi"/>
                <w:sz w:val="18"/>
                <w:szCs w:val="18"/>
              </w:rPr>
              <w:t>0.001uF</w:t>
            </w:r>
          </w:p>
          <w:p w14:paraId="31C4CB0B" w14:textId="30C41DB9" w:rsidR="002F4CE7" w:rsidRPr="00952980" w:rsidRDefault="002F4CE7" w:rsidP="000843EE">
            <w:pPr>
              <w:rPr>
                <w:rFonts w:cstheme="minorHAnsi"/>
                <w:sz w:val="18"/>
                <w:szCs w:val="18"/>
              </w:rPr>
            </w:pPr>
            <w:r w:rsidRPr="00952980">
              <w:rPr>
                <w:rFonts w:cstheme="minorHAnsi"/>
                <w:sz w:val="18"/>
                <w:szCs w:val="18"/>
              </w:rPr>
              <w:lastRenderedPageBreak/>
              <w:t>0.01uF</w:t>
            </w:r>
          </w:p>
          <w:p w14:paraId="2B5FFA76" w14:textId="316CD34A" w:rsidR="002F4CE7" w:rsidRPr="00952980" w:rsidRDefault="002F4CE7" w:rsidP="000843EE">
            <w:pPr>
              <w:rPr>
                <w:rFonts w:cstheme="minorHAnsi"/>
                <w:sz w:val="18"/>
                <w:szCs w:val="18"/>
              </w:rPr>
            </w:pPr>
            <w:r w:rsidRPr="00952980">
              <w:rPr>
                <w:rFonts w:cstheme="minorHAnsi"/>
                <w:sz w:val="18"/>
                <w:szCs w:val="18"/>
              </w:rPr>
              <w:t>0.1uF</w:t>
            </w:r>
          </w:p>
        </w:tc>
        <w:tc>
          <w:tcPr>
            <w:tcW w:w="4788" w:type="dxa"/>
            <w:vAlign w:val="center"/>
          </w:tcPr>
          <w:p w14:paraId="1C37AFA1" w14:textId="03CD2298" w:rsidR="002F4CE7" w:rsidRPr="00952980" w:rsidRDefault="002F4CE7" w:rsidP="000843EE">
            <w:pPr>
              <w:rPr>
                <w:rFonts w:cstheme="minorHAnsi"/>
                <w:sz w:val="18"/>
                <w:szCs w:val="18"/>
              </w:rPr>
            </w:pPr>
            <w:r w:rsidRPr="00952980">
              <w:rPr>
                <w:rFonts w:cstheme="minorHAnsi"/>
                <w:sz w:val="18"/>
                <w:szCs w:val="18"/>
              </w:rPr>
              <w:lastRenderedPageBreak/>
              <w:t>2% +5</w:t>
            </w:r>
          </w:p>
        </w:tc>
      </w:tr>
      <w:tr w:rsidR="002F4CE7" w:rsidRPr="00952980" w14:paraId="0725EE88" w14:textId="1F59682A" w:rsidTr="000843EE">
        <w:trPr>
          <w:trHeight w:val="422"/>
        </w:trPr>
        <w:tc>
          <w:tcPr>
            <w:tcW w:w="954" w:type="dxa"/>
            <w:vMerge/>
            <w:tcBorders>
              <w:bottom w:val="double" w:sz="4" w:space="0" w:color="auto"/>
            </w:tcBorders>
            <w:vAlign w:val="center"/>
          </w:tcPr>
          <w:p w14:paraId="770BB089" w14:textId="77777777" w:rsidR="002F4CE7" w:rsidRPr="00952980" w:rsidRDefault="002F4CE7" w:rsidP="000843EE">
            <w:pPr>
              <w:rPr>
                <w:rFonts w:cstheme="minorHAnsi"/>
                <w:sz w:val="18"/>
                <w:szCs w:val="18"/>
              </w:rPr>
            </w:pPr>
          </w:p>
        </w:tc>
        <w:tc>
          <w:tcPr>
            <w:tcW w:w="895" w:type="dxa"/>
            <w:tcBorders>
              <w:bottom w:val="double" w:sz="4" w:space="0" w:color="auto"/>
            </w:tcBorders>
            <w:vAlign w:val="center"/>
          </w:tcPr>
          <w:p w14:paraId="16806910" w14:textId="04C2BF72" w:rsidR="002F4CE7" w:rsidRPr="00952980" w:rsidRDefault="00FF6CA0" w:rsidP="000843EE">
            <w:pPr>
              <w:rPr>
                <w:rFonts w:cstheme="minorHAnsi"/>
                <w:sz w:val="18"/>
                <w:szCs w:val="18"/>
              </w:rPr>
            </w:pPr>
            <w:r w:rsidRPr="00952980">
              <w:rPr>
                <w:rFonts w:cstheme="minorHAnsi"/>
                <w:sz w:val="18"/>
                <w:szCs w:val="18"/>
              </w:rPr>
              <w:t>1</w:t>
            </w:r>
            <w:r w:rsidR="002F4CE7" w:rsidRPr="00952980">
              <w:rPr>
                <w:rFonts w:cstheme="minorHAnsi"/>
                <w:sz w:val="18"/>
                <w:szCs w:val="18"/>
              </w:rPr>
              <w:t>9.999mF</w:t>
            </w:r>
          </w:p>
          <w:p w14:paraId="574B56DD" w14:textId="3E372F69" w:rsidR="002F4CE7" w:rsidRPr="00952980" w:rsidRDefault="00FF6CA0" w:rsidP="000843EE">
            <w:pPr>
              <w:rPr>
                <w:rFonts w:cstheme="minorHAnsi"/>
                <w:sz w:val="18"/>
                <w:szCs w:val="18"/>
              </w:rPr>
            </w:pPr>
            <w:r w:rsidRPr="00952980">
              <w:rPr>
                <w:rFonts w:cstheme="minorHAnsi"/>
                <w:sz w:val="18"/>
                <w:szCs w:val="18"/>
              </w:rPr>
              <w:t>1</w:t>
            </w:r>
            <w:r w:rsidR="002F4CE7" w:rsidRPr="00952980">
              <w:rPr>
                <w:rFonts w:cstheme="minorHAnsi"/>
                <w:sz w:val="18"/>
                <w:szCs w:val="18"/>
              </w:rPr>
              <w:t>99.99mF</w:t>
            </w:r>
          </w:p>
        </w:tc>
        <w:tc>
          <w:tcPr>
            <w:tcW w:w="1885" w:type="dxa"/>
            <w:tcBorders>
              <w:bottom w:val="double" w:sz="4" w:space="0" w:color="auto"/>
            </w:tcBorders>
            <w:vAlign w:val="center"/>
          </w:tcPr>
          <w:p w14:paraId="00504424" w14:textId="24070109" w:rsidR="002F4CE7" w:rsidRPr="00952980" w:rsidRDefault="002F4CE7" w:rsidP="000843EE">
            <w:pPr>
              <w:rPr>
                <w:rFonts w:cstheme="minorHAnsi"/>
                <w:sz w:val="18"/>
                <w:szCs w:val="18"/>
              </w:rPr>
            </w:pPr>
            <w:r w:rsidRPr="00952980">
              <w:rPr>
                <w:rFonts w:cstheme="minorHAnsi"/>
                <w:sz w:val="18"/>
                <w:szCs w:val="18"/>
              </w:rPr>
              <w:t>0.001mF</w:t>
            </w:r>
          </w:p>
          <w:p w14:paraId="2252C31D" w14:textId="7837F6C5" w:rsidR="002F4CE7" w:rsidRPr="00952980" w:rsidRDefault="002F4CE7" w:rsidP="000843EE">
            <w:pPr>
              <w:rPr>
                <w:rFonts w:cstheme="minorHAnsi"/>
                <w:sz w:val="18"/>
                <w:szCs w:val="18"/>
              </w:rPr>
            </w:pPr>
            <w:r w:rsidRPr="00952980">
              <w:rPr>
                <w:rFonts w:cstheme="minorHAnsi"/>
                <w:sz w:val="18"/>
                <w:szCs w:val="18"/>
              </w:rPr>
              <w:t>0.01mF</w:t>
            </w:r>
          </w:p>
        </w:tc>
        <w:tc>
          <w:tcPr>
            <w:tcW w:w="4788" w:type="dxa"/>
            <w:tcBorders>
              <w:bottom w:val="double" w:sz="4" w:space="0" w:color="auto"/>
            </w:tcBorders>
            <w:vAlign w:val="center"/>
          </w:tcPr>
          <w:p w14:paraId="43FDE155" w14:textId="6FFE2506" w:rsidR="002F4CE7" w:rsidRPr="00952980" w:rsidRDefault="002F4CE7" w:rsidP="000843EE">
            <w:pPr>
              <w:rPr>
                <w:rFonts w:cstheme="minorHAnsi"/>
                <w:sz w:val="18"/>
                <w:szCs w:val="18"/>
              </w:rPr>
            </w:pPr>
            <w:r w:rsidRPr="00952980">
              <w:rPr>
                <w:rFonts w:cstheme="minorHAnsi"/>
                <w:sz w:val="18"/>
                <w:szCs w:val="18"/>
              </w:rPr>
              <w:t>5% +5</w:t>
            </w:r>
          </w:p>
        </w:tc>
      </w:tr>
      <w:tr w:rsidR="00C83165" w:rsidRPr="00952980" w14:paraId="109FDB25" w14:textId="7DBA5E0E" w:rsidTr="000843EE">
        <w:trPr>
          <w:trHeight w:val="264"/>
        </w:trPr>
        <w:tc>
          <w:tcPr>
            <w:tcW w:w="8522" w:type="dxa"/>
            <w:gridSpan w:val="4"/>
            <w:tcBorders>
              <w:top w:val="double" w:sz="4" w:space="0" w:color="auto"/>
              <w:left w:val="double" w:sz="4" w:space="0" w:color="auto"/>
              <w:bottom w:val="double" w:sz="4" w:space="0" w:color="auto"/>
              <w:right w:val="double" w:sz="4" w:space="0" w:color="auto"/>
            </w:tcBorders>
            <w:vAlign w:val="center"/>
          </w:tcPr>
          <w:p w14:paraId="71B739AA" w14:textId="7070C73E" w:rsidR="00C83165" w:rsidRPr="00952980" w:rsidRDefault="00C83165" w:rsidP="000843EE">
            <w:pPr>
              <w:rPr>
                <w:rFonts w:cstheme="minorHAnsi"/>
                <w:b/>
                <w:bCs/>
                <w:sz w:val="18"/>
                <w:szCs w:val="18"/>
              </w:rPr>
            </w:pPr>
            <w:r w:rsidRPr="00952980">
              <w:rPr>
                <w:rFonts w:cstheme="minorHAnsi"/>
                <w:b/>
                <w:bCs/>
                <w:sz w:val="18"/>
                <w:szCs w:val="18"/>
              </w:rPr>
              <w:t>Other parameters of the equipment</w:t>
            </w:r>
          </w:p>
        </w:tc>
      </w:tr>
      <w:tr w:rsidR="00C83165" w:rsidRPr="00952980" w14:paraId="17D5D8C8" w14:textId="1D2C3542" w:rsidTr="000843EE">
        <w:trPr>
          <w:trHeight w:val="264"/>
        </w:trPr>
        <w:tc>
          <w:tcPr>
            <w:tcW w:w="1849" w:type="dxa"/>
            <w:gridSpan w:val="2"/>
            <w:tcBorders>
              <w:top w:val="double" w:sz="4" w:space="0" w:color="auto"/>
            </w:tcBorders>
            <w:vAlign w:val="center"/>
          </w:tcPr>
          <w:p w14:paraId="5FA6D52F" w14:textId="37C70E51" w:rsidR="00C83165" w:rsidRPr="00952980" w:rsidRDefault="00C83165" w:rsidP="000843EE">
            <w:pPr>
              <w:rPr>
                <w:rFonts w:cstheme="minorHAnsi"/>
                <w:sz w:val="18"/>
                <w:szCs w:val="18"/>
              </w:rPr>
            </w:pPr>
            <w:r w:rsidRPr="00952980">
              <w:rPr>
                <w:rFonts w:cstheme="minorHAnsi"/>
                <w:sz w:val="18"/>
                <w:szCs w:val="18"/>
              </w:rPr>
              <w:t>Display type</w:t>
            </w:r>
          </w:p>
        </w:tc>
        <w:tc>
          <w:tcPr>
            <w:tcW w:w="6673" w:type="dxa"/>
            <w:gridSpan w:val="2"/>
            <w:tcBorders>
              <w:top w:val="double" w:sz="4" w:space="0" w:color="auto"/>
            </w:tcBorders>
            <w:vAlign w:val="center"/>
          </w:tcPr>
          <w:p w14:paraId="4403DA40" w14:textId="4A33B0FC" w:rsidR="00C83165" w:rsidRPr="00952980" w:rsidRDefault="00C83165" w:rsidP="000843EE">
            <w:pPr>
              <w:rPr>
                <w:rFonts w:cstheme="minorHAnsi"/>
                <w:sz w:val="18"/>
                <w:szCs w:val="18"/>
              </w:rPr>
            </w:pPr>
            <w:r w:rsidRPr="00952980">
              <w:rPr>
                <w:rFonts w:cstheme="minorHAnsi"/>
                <w:sz w:val="18"/>
                <w:szCs w:val="18"/>
              </w:rPr>
              <w:t>3.5-inch 320 * 480 resolution</w:t>
            </w:r>
          </w:p>
        </w:tc>
      </w:tr>
      <w:tr w:rsidR="00C83165" w:rsidRPr="00952980" w14:paraId="590A7BFC" w14:textId="521E9ABB" w:rsidTr="000843EE">
        <w:trPr>
          <w:trHeight w:val="264"/>
        </w:trPr>
        <w:tc>
          <w:tcPr>
            <w:tcW w:w="1849" w:type="dxa"/>
            <w:gridSpan w:val="2"/>
            <w:vAlign w:val="center"/>
          </w:tcPr>
          <w:p w14:paraId="6C5FFA2D" w14:textId="3164754C" w:rsidR="00C83165" w:rsidRPr="00952980" w:rsidRDefault="00C83165" w:rsidP="000843EE">
            <w:pPr>
              <w:rPr>
                <w:rFonts w:cstheme="minorHAnsi"/>
                <w:sz w:val="18"/>
                <w:szCs w:val="18"/>
              </w:rPr>
            </w:pPr>
            <w:r w:rsidRPr="00952980">
              <w:rPr>
                <w:rFonts w:cstheme="minorHAnsi"/>
                <w:sz w:val="18"/>
                <w:szCs w:val="18"/>
              </w:rPr>
              <w:t>USB interface</w:t>
            </w:r>
          </w:p>
        </w:tc>
        <w:tc>
          <w:tcPr>
            <w:tcW w:w="6673" w:type="dxa"/>
            <w:gridSpan w:val="2"/>
            <w:vAlign w:val="center"/>
          </w:tcPr>
          <w:p w14:paraId="7B22E241" w14:textId="23E31603" w:rsidR="00C83165" w:rsidRPr="00952980" w:rsidRDefault="00C83165" w:rsidP="000843EE">
            <w:pPr>
              <w:rPr>
                <w:rFonts w:cstheme="minorHAnsi"/>
                <w:sz w:val="18"/>
                <w:szCs w:val="18"/>
              </w:rPr>
            </w:pPr>
            <w:r w:rsidRPr="00952980">
              <w:rPr>
                <w:rFonts w:cstheme="minorHAnsi"/>
                <w:sz w:val="18"/>
                <w:szCs w:val="18"/>
              </w:rPr>
              <w:t>Type-C USB</w:t>
            </w:r>
          </w:p>
        </w:tc>
      </w:tr>
      <w:tr w:rsidR="00C83165" w:rsidRPr="00952980" w14:paraId="22E9CAF2" w14:textId="044ECE27" w:rsidTr="000843EE">
        <w:trPr>
          <w:trHeight w:val="264"/>
        </w:trPr>
        <w:tc>
          <w:tcPr>
            <w:tcW w:w="1849" w:type="dxa"/>
            <w:gridSpan w:val="2"/>
            <w:vAlign w:val="center"/>
          </w:tcPr>
          <w:p w14:paraId="02435A8D" w14:textId="76BA3658" w:rsidR="00C83165" w:rsidRPr="00952980" w:rsidRDefault="00C83165" w:rsidP="000843EE">
            <w:pPr>
              <w:rPr>
                <w:rFonts w:cstheme="minorHAnsi"/>
                <w:sz w:val="18"/>
                <w:szCs w:val="18"/>
              </w:rPr>
            </w:pPr>
            <w:r w:rsidRPr="00952980">
              <w:rPr>
                <w:rFonts w:cstheme="minorHAnsi"/>
                <w:sz w:val="18"/>
                <w:szCs w:val="18"/>
              </w:rPr>
              <w:t>Maximum capacity of TF card</w:t>
            </w:r>
          </w:p>
        </w:tc>
        <w:tc>
          <w:tcPr>
            <w:tcW w:w="6673" w:type="dxa"/>
            <w:gridSpan w:val="2"/>
            <w:vAlign w:val="center"/>
          </w:tcPr>
          <w:p w14:paraId="5E476F6E" w14:textId="4DD6D5BE" w:rsidR="00C83165" w:rsidRPr="00952980" w:rsidRDefault="00C83165" w:rsidP="000843EE">
            <w:pPr>
              <w:rPr>
                <w:rFonts w:cstheme="minorHAnsi"/>
                <w:sz w:val="18"/>
                <w:szCs w:val="18"/>
              </w:rPr>
            </w:pPr>
            <w:r w:rsidRPr="00952980">
              <w:rPr>
                <w:rFonts w:cstheme="minorHAnsi"/>
                <w:sz w:val="18"/>
                <w:szCs w:val="18"/>
              </w:rPr>
              <w:t>64G</w:t>
            </w:r>
          </w:p>
        </w:tc>
      </w:tr>
      <w:tr w:rsidR="00C83165" w:rsidRPr="00952980" w14:paraId="10432C4D" w14:textId="758AB0D0" w:rsidTr="000843EE">
        <w:trPr>
          <w:trHeight w:val="264"/>
        </w:trPr>
        <w:tc>
          <w:tcPr>
            <w:tcW w:w="1849" w:type="dxa"/>
            <w:gridSpan w:val="2"/>
            <w:vAlign w:val="center"/>
          </w:tcPr>
          <w:p w14:paraId="7E1B5EEE" w14:textId="3F57BE90" w:rsidR="00C83165" w:rsidRPr="00952980" w:rsidRDefault="00C83165" w:rsidP="000843EE">
            <w:pPr>
              <w:rPr>
                <w:rFonts w:cstheme="minorHAnsi"/>
                <w:sz w:val="18"/>
                <w:szCs w:val="18"/>
              </w:rPr>
            </w:pPr>
            <w:r w:rsidRPr="00952980">
              <w:rPr>
                <w:rFonts w:cstheme="minorHAnsi"/>
                <w:sz w:val="18"/>
                <w:szCs w:val="18"/>
              </w:rPr>
              <w:t>lmage storage format</w:t>
            </w:r>
          </w:p>
        </w:tc>
        <w:tc>
          <w:tcPr>
            <w:tcW w:w="6673" w:type="dxa"/>
            <w:gridSpan w:val="2"/>
            <w:vAlign w:val="center"/>
          </w:tcPr>
          <w:p w14:paraId="64AE244E" w14:textId="714C6844" w:rsidR="00C83165" w:rsidRPr="00952980" w:rsidRDefault="00C83165" w:rsidP="000843EE">
            <w:pPr>
              <w:rPr>
                <w:rFonts w:cstheme="minorHAnsi"/>
                <w:sz w:val="18"/>
                <w:szCs w:val="18"/>
              </w:rPr>
            </w:pPr>
            <w:r w:rsidRPr="00952980">
              <w:rPr>
                <w:rFonts w:cstheme="minorHAnsi"/>
                <w:sz w:val="18"/>
                <w:szCs w:val="18"/>
              </w:rPr>
              <w:t>BMP</w:t>
            </w:r>
          </w:p>
        </w:tc>
      </w:tr>
      <w:tr w:rsidR="00C83165" w:rsidRPr="00952980" w14:paraId="3420E7B3" w14:textId="07B3B136" w:rsidTr="000843EE">
        <w:trPr>
          <w:trHeight w:val="264"/>
        </w:trPr>
        <w:tc>
          <w:tcPr>
            <w:tcW w:w="1849" w:type="dxa"/>
            <w:gridSpan w:val="2"/>
            <w:vAlign w:val="center"/>
          </w:tcPr>
          <w:p w14:paraId="7C0749A1" w14:textId="65C5F5F7" w:rsidR="00C83165" w:rsidRPr="00952980" w:rsidRDefault="00C83165" w:rsidP="000843EE">
            <w:pPr>
              <w:rPr>
                <w:rFonts w:cstheme="minorHAnsi"/>
                <w:sz w:val="18"/>
                <w:szCs w:val="18"/>
              </w:rPr>
            </w:pPr>
            <w:r w:rsidRPr="00952980">
              <w:rPr>
                <w:rFonts w:cstheme="minorHAnsi"/>
                <w:sz w:val="18"/>
                <w:szCs w:val="18"/>
              </w:rPr>
              <w:t>Battery Type</w:t>
            </w:r>
          </w:p>
        </w:tc>
        <w:tc>
          <w:tcPr>
            <w:tcW w:w="6673" w:type="dxa"/>
            <w:gridSpan w:val="2"/>
            <w:vAlign w:val="center"/>
          </w:tcPr>
          <w:p w14:paraId="13A2152C" w14:textId="576069E3" w:rsidR="00C83165" w:rsidRPr="00952980" w:rsidRDefault="006D7E7F" w:rsidP="000843EE">
            <w:pPr>
              <w:rPr>
                <w:rFonts w:cstheme="minorHAnsi"/>
                <w:sz w:val="18"/>
                <w:szCs w:val="18"/>
              </w:rPr>
            </w:pPr>
            <w:r w:rsidRPr="00952980">
              <w:rPr>
                <w:rFonts w:cstheme="minorHAnsi"/>
                <w:sz w:val="18"/>
                <w:szCs w:val="18"/>
              </w:rPr>
              <w:t xml:space="preserve">Detachable 18650 </w:t>
            </w:r>
            <w:r w:rsidR="00B91E6D" w:rsidRPr="00952980">
              <w:rPr>
                <w:rFonts w:cstheme="minorHAnsi"/>
                <w:sz w:val="18"/>
                <w:szCs w:val="18"/>
              </w:rPr>
              <w:t>Lithium-ion battery</w:t>
            </w:r>
          </w:p>
        </w:tc>
      </w:tr>
      <w:tr w:rsidR="00C83165" w:rsidRPr="00952980" w14:paraId="4C0507E5" w14:textId="4C13076F" w:rsidTr="000843EE">
        <w:trPr>
          <w:trHeight w:val="264"/>
        </w:trPr>
        <w:tc>
          <w:tcPr>
            <w:tcW w:w="1849" w:type="dxa"/>
            <w:gridSpan w:val="2"/>
            <w:vAlign w:val="center"/>
          </w:tcPr>
          <w:p w14:paraId="34C5D2C0" w14:textId="0731D466" w:rsidR="00C83165" w:rsidRPr="00952980" w:rsidRDefault="006D7E7F" w:rsidP="000843EE">
            <w:pPr>
              <w:rPr>
                <w:rFonts w:cstheme="minorHAnsi"/>
                <w:sz w:val="18"/>
                <w:szCs w:val="18"/>
              </w:rPr>
            </w:pPr>
            <w:r w:rsidRPr="00952980">
              <w:rPr>
                <w:rFonts w:cstheme="minorHAnsi"/>
                <w:sz w:val="18"/>
                <w:szCs w:val="18"/>
              </w:rPr>
              <w:t>Storage temperature</w:t>
            </w:r>
          </w:p>
        </w:tc>
        <w:tc>
          <w:tcPr>
            <w:tcW w:w="6673" w:type="dxa"/>
            <w:gridSpan w:val="2"/>
            <w:vAlign w:val="center"/>
          </w:tcPr>
          <w:p w14:paraId="11110DFC" w14:textId="47327583" w:rsidR="00C83165" w:rsidRPr="00952980" w:rsidRDefault="00C83165" w:rsidP="000843EE">
            <w:pPr>
              <w:rPr>
                <w:rFonts w:cstheme="minorHAnsi"/>
                <w:sz w:val="18"/>
                <w:szCs w:val="18"/>
              </w:rPr>
            </w:pPr>
            <w:r w:rsidRPr="00952980">
              <w:rPr>
                <w:rFonts w:cstheme="minorHAnsi"/>
                <w:sz w:val="18"/>
                <w:szCs w:val="18"/>
              </w:rPr>
              <w:t>-20</w:t>
            </w:r>
            <w:r w:rsidRPr="00952980">
              <w:rPr>
                <w:rFonts w:cstheme="minorHAnsi"/>
                <w:sz w:val="18"/>
                <w:szCs w:val="18"/>
              </w:rPr>
              <w:t>～</w:t>
            </w:r>
            <w:r w:rsidRPr="00952980">
              <w:rPr>
                <w:rFonts w:cstheme="minorHAnsi"/>
                <w:sz w:val="18"/>
                <w:szCs w:val="18"/>
              </w:rPr>
              <w:t>60</w:t>
            </w:r>
            <w:r w:rsidRPr="00952980">
              <w:rPr>
                <w:rFonts w:ascii="Cambria Math" w:hAnsi="Cambria Math" w:cs="Cambria Math"/>
                <w:sz w:val="18"/>
                <w:szCs w:val="18"/>
              </w:rPr>
              <w:t>℃</w:t>
            </w:r>
            <w:r w:rsidRPr="00952980">
              <w:rPr>
                <w:rFonts w:cstheme="minorHAnsi"/>
                <w:sz w:val="18"/>
                <w:szCs w:val="18"/>
              </w:rPr>
              <w:t>（</w:t>
            </w:r>
            <w:r w:rsidRPr="00952980">
              <w:rPr>
                <w:rFonts w:cstheme="minorHAnsi"/>
                <w:sz w:val="18"/>
                <w:szCs w:val="18"/>
              </w:rPr>
              <w:t>-4</w:t>
            </w:r>
            <w:r w:rsidRPr="00952980">
              <w:rPr>
                <w:rFonts w:cstheme="minorHAnsi"/>
                <w:sz w:val="18"/>
                <w:szCs w:val="18"/>
              </w:rPr>
              <w:t>～</w:t>
            </w:r>
            <w:r w:rsidRPr="00952980">
              <w:rPr>
                <w:rFonts w:cstheme="minorHAnsi"/>
                <w:sz w:val="18"/>
                <w:szCs w:val="18"/>
              </w:rPr>
              <w:t>140</w:t>
            </w:r>
            <w:r w:rsidRPr="00952980">
              <w:rPr>
                <w:rFonts w:ascii="Cambria Math" w:hAnsi="Cambria Math" w:cs="Cambria Math"/>
                <w:sz w:val="18"/>
                <w:szCs w:val="18"/>
              </w:rPr>
              <w:t>℉</w:t>
            </w:r>
            <w:r w:rsidRPr="00952980">
              <w:rPr>
                <w:rFonts w:cstheme="minorHAnsi"/>
                <w:sz w:val="18"/>
                <w:szCs w:val="18"/>
              </w:rPr>
              <w:t>）</w:t>
            </w:r>
          </w:p>
        </w:tc>
      </w:tr>
      <w:tr w:rsidR="00C83165" w:rsidRPr="00952980" w14:paraId="1FBE854E" w14:textId="56523C29" w:rsidTr="000843EE">
        <w:trPr>
          <w:trHeight w:val="264"/>
        </w:trPr>
        <w:tc>
          <w:tcPr>
            <w:tcW w:w="1849" w:type="dxa"/>
            <w:gridSpan w:val="2"/>
            <w:vAlign w:val="center"/>
          </w:tcPr>
          <w:p w14:paraId="6FF3CA61" w14:textId="2F40A92D" w:rsidR="00C83165" w:rsidRPr="00952980" w:rsidRDefault="006D7E7F" w:rsidP="000843EE">
            <w:pPr>
              <w:rPr>
                <w:rFonts w:cstheme="minorHAnsi"/>
                <w:sz w:val="18"/>
                <w:szCs w:val="18"/>
              </w:rPr>
            </w:pPr>
            <w:r w:rsidRPr="00952980">
              <w:rPr>
                <w:rFonts w:cstheme="minorHAnsi"/>
                <w:sz w:val="18"/>
                <w:szCs w:val="18"/>
              </w:rPr>
              <w:t>Operating temperature</w:t>
            </w:r>
          </w:p>
        </w:tc>
        <w:tc>
          <w:tcPr>
            <w:tcW w:w="6673" w:type="dxa"/>
            <w:gridSpan w:val="2"/>
            <w:vAlign w:val="center"/>
          </w:tcPr>
          <w:p w14:paraId="2BDAD2E7" w14:textId="6E9D19B5" w:rsidR="00C83165" w:rsidRPr="00952980" w:rsidRDefault="00C83165" w:rsidP="000843EE">
            <w:pPr>
              <w:rPr>
                <w:rFonts w:cstheme="minorHAnsi"/>
                <w:sz w:val="18"/>
                <w:szCs w:val="18"/>
              </w:rPr>
            </w:pPr>
            <w:r w:rsidRPr="00952980">
              <w:rPr>
                <w:rFonts w:cstheme="minorHAnsi"/>
                <w:sz w:val="18"/>
                <w:szCs w:val="18"/>
              </w:rPr>
              <w:t>0</w:t>
            </w:r>
            <w:r w:rsidRPr="00952980">
              <w:rPr>
                <w:rFonts w:cstheme="minorHAnsi"/>
                <w:sz w:val="18"/>
                <w:szCs w:val="18"/>
              </w:rPr>
              <w:t>～</w:t>
            </w:r>
            <w:r w:rsidRPr="00952980">
              <w:rPr>
                <w:rFonts w:cstheme="minorHAnsi"/>
                <w:sz w:val="18"/>
                <w:szCs w:val="18"/>
              </w:rPr>
              <w:t>50</w:t>
            </w:r>
            <w:r w:rsidRPr="00952980">
              <w:rPr>
                <w:rFonts w:ascii="Cambria Math" w:hAnsi="Cambria Math" w:cs="Cambria Math"/>
                <w:sz w:val="18"/>
                <w:szCs w:val="18"/>
              </w:rPr>
              <w:t>℃</w:t>
            </w:r>
            <w:r w:rsidRPr="00952980">
              <w:rPr>
                <w:rFonts w:cstheme="minorHAnsi"/>
                <w:sz w:val="18"/>
                <w:szCs w:val="18"/>
              </w:rPr>
              <w:t>（</w:t>
            </w:r>
            <w:r w:rsidRPr="00952980">
              <w:rPr>
                <w:rFonts w:cstheme="minorHAnsi"/>
                <w:sz w:val="18"/>
                <w:szCs w:val="18"/>
              </w:rPr>
              <w:t>32</w:t>
            </w:r>
            <w:r w:rsidRPr="00952980">
              <w:rPr>
                <w:rFonts w:cstheme="minorHAnsi"/>
                <w:sz w:val="18"/>
                <w:szCs w:val="18"/>
              </w:rPr>
              <w:t>～</w:t>
            </w:r>
            <w:r w:rsidRPr="00952980">
              <w:rPr>
                <w:rFonts w:cstheme="minorHAnsi"/>
                <w:sz w:val="18"/>
                <w:szCs w:val="18"/>
              </w:rPr>
              <w:t>122</w:t>
            </w:r>
            <w:r w:rsidRPr="00952980">
              <w:rPr>
                <w:rFonts w:ascii="Cambria Math" w:hAnsi="Cambria Math" w:cs="Cambria Math"/>
                <w:sz w:val="18"/>
                <w:szCs w:val="18"/>
              </w:rPr>
              <w:t>℉</w:t>
            </w:r>
            <w:r w:rsidRPr="00952980">
              <w:rPr>
                <w:rFonts w:cstheme="minorHAnsi"/>
                <w:sz w:val="18"/>
                <w:szCs w:val="18"/>
              </w:rPr>
              <w:t>）</w:t>
            </w:r>
          </w:p>
        </w:tc>
      </w:tr>
      <w:tr w:rsidR="00C83165" w:rsidRPr="00952980" w14:paraId="15351AB8" w14:textId="04D9B1E0" w:rsidTr="000843EE">
        <w:trPr>
          <w:trHeight w:val="264"/>
        </w:trPr>
        <w:tc>
          <w:tcPr>
            <w:tcW w:w="1849" w:type="dxa"/>
            <w:gridSpan w:val="2"/>
            <w:vAlign w:val="center"/>
          </w:tcPr>
          <w:p w14:paraId="46812599" w14:textId="423EEE9F" w:rsidR="00C83165" w:rsidRPr="00952980" w:rsidRDefault="006D7E7F" w:rsidP="000843EE">
            <w:pPr>
              <w:rPr>
                <w:rFonts w:cstheme="minorHAnsi"/>
                <w:sz w:val="18"/>
                <w:szCs w:val="18"/>
              </w:rPr>
            </w:pPr>
            <w:r w:rsidRPr="00952980">
              <w:rPr>
                <w:rFonts w:cstheme="minorHAnsi"/>
                <w:sz w:val="18"/>
                <w:szCs w:val="18"/>
              </w:rPr>
              <w:t>Operating Humidity</w:t>
            </w:r>
          </w:p>
        </w:tc>
        <w:tc>
          <w:tcPr>
            <w:tcW w:w="6673" w:type="dxa"/>
            <w:gridSpan w:val="2"/>
            <w:vAlign w:val="center"/>
          </w:tcPr>
          <w:p w14:paraId="2E899C91" w14:textId="002F9BD9" w:rsidR="00C83165" w:rsidRPr="00952980" w:rsidRDefault="00C83165" w:rsidP="000843EE">
            <w:pPr>
              <w:rPr>
                <w:rFonts w:cstheme="minorHAnsi"/>
                <w:sz w:val="18"/>
                <w:szCs w:val="18"/>
              </w:rPr>
            </w:pPr>
            <w:r w:rsidRPr="00952980">
              <w:rPr>
                <w:rFonts w:cstheme="minorHAnsi"/>
                <w:sz w:val="18"/>
                <w:szCs w:val="18"/>
              </w:rPr>
              <w:t>＜</w:t>
            </w:r>
            <w:r w:rsidRPr="00952980">
              <w:rPr>
                <w:rFonts w:cstheme="minorHAnsi"/>
                <w:sz w:val="18"/>
                <w:szCs w:val="18"/>
              </w:rPr>
              <w:t xml:space="preserve">85%RH </w:t>
            </w:r>
            <w:r w:rsidRPr="00952980">
              <w:rPr>
                <w:rFonts w:cstheme="minorHAnsi"/>
                <w:sz w:val="18"/>
                <w:szCs w:val="18"/>
              </w:rPr>
              <w:t>（</w:t>
            </w:r>
            <w:r w:rsidR="006D7E7F" w:rsidRPr="00952980">
              <w:rPr>
                <w:rFonts w:cstheme="minorHAnsi"/>
                <w:sz w:val="18"/>
                <w:szCs w:val="18"/>
              </w:rPr>
              <w:t xml:space="preserve"> non-condensing </w:t>
            </w:r>
            <w:r w:rsidRPr="00952980">
              <w:rPr>
                <w:rFonts w:cstheme="minorHAnsi"/>
                <w:sz w:val="18"/>
                <w:szCs w:val="18"/>
              </w:rPr>
              <w:t>）</w:t>
            </w:r>
          </w:p>
        </w:tc>
      </w:tr>
      <w:tr w:rsidR="00C83165" w:rsidRPr="00952980" w14:paraId="5A47ACBD" w14:textId="7048375F" w:rsidTr="000843EE">
        <w:trPr>
          <w:trHeight w:val="264"/>
        </w:trPr>
        <w:tc>
          <w:tcPr>
            <w:tcW w:w="1849" w:type="dxa"/>
            <w:gridSpan w:val="2"/>
            <w:vAlign w:val="center"/>
          </w:tcPr>
          <w:p w14:paraId="6D659E62" w14:textId="31913FA5" w:rsidR="00C83165" w:rsidRPr="00952980" w:rsidRDefault="006D7E7F" w:rsidP="000843EE">
            <w:pPr>
              <w:rPr>
                <w:rFonts w:cstheme="minorHAnsi"/>
                <w:sz w:val="18"/>
                <w:szCs w:val="18"/>
              </w:rPr>
            </w:pPr>
            <w:r w:rsidRPr="00952980">
              <w:rPr>
                <w:rFonts w:cstheme="minorHAnsi"/>
                <w:sz w:val="18"/>
                <w:szCs w:val="18"/>
              </w:rPr>
              <w:t>Size</w:t>
            </w:r>
          </w:p>
        </w:tc>
        <w:tc>
          <w:tcPr>
            <w:tcW w:w="6673" w:type="dxa"/>
            <w:gridSpan w:val="2"/>
            <w:vAlign w:val="center"/>
          </w:tcPr>
          <w:p w14:paraId="1D812968" w14:textId="74DB5786" w:rsidR="00C83165" w:rsidRPr="00952980" w:rsidRDefault="00C83165" w:rsidP="000843EE">
            <w:pPr>
              <w:rPr>
                <w:rFonts w:cstheme="minorHAnsi"/>
                <w:sz w:val="18"/>
                <w:szCs w:val="18"/>
              </w:rPr>
            </w:pPr>
            <w:r w:rsidRPr="00952980">
              <w:rPr>
                <w:rFonts w:cstheme="minorHAnsi"/>
                <w:sz w:val="18"/>
                <w:szCs w:val="18"/>
              </w:rPr>
              <w:t>134 mm * 64mm * 28 mm</w:t>
            </w:r>
          </w:p>
        </w:tc>
      </w:tr>
      <w:tr w:rsidR="00C83165" w:rsidRPr="00952980" w14:paraId="63280C7B" w14:textId="7F1E31DA" w:rsidTr="000843EE">
        <w:trPr>
          <w:trHeight w:val="264"/>
        </w:trPr>
        <w:tc>
          <w:tcPr>
            <w:tcW w:w="1849" w:type="dxa"/>
            <w:gridSpan w:val="2"/>
            <w:vAlign w:val="center"/>
          </w:tcPr>
          <w:p w14:paraId="0ABAC487" w14:textId="1578C8C1" w:rsidR="00C83165" w:rsidRPr="00952980" w:rsidRDefault="006D7E7F" w:rsidP="000843EE">
            <w:pPr>
              <w:rPr>
                <w:rFonts w:cstheme="minorHAnsi"/>
                <w:sz w:val="18"/>
                <w:szCs w:val="18"/>
              </w:rPr>
            </w:pPr>
            <w:r w:rsidRPr="00952980">
              <w:rPr>
                <w:rFonts w:cstheme="minorHAnsi"/>
                <w:sz w:val="18"/>
                <w:szCs w:val="18"/>
              </w:rPr>
              <w:t>Weight</w:t>
            </w:r>
          </w:p>
        </w:tc>
        <w:tc>
          <w:tcPr>
            <w:tcW w:w="6673" w:type="dxa"/>
            <w:gridSpan w:val="2"/>
            <w:vAlign w:val="center"/>
          </w:tcPr>
          <w:p w14:paraId="446B6571" w14:textId="6FEA40C2" w:rsidR="00C83165" w:rsidRPr="00952980" w:rsidRDefault="006D7E7F" w:rsidP="000843EE">
            <w:pPr>
              <w:rPr>
                <w:rFonts w:cstheme="minorHAnsi"/>
                <w:sz w:val="18"/>
                <w:szCs w:val="18"/>
              </w:rPr>
            </w:pPr>
            <w:r w:rsidRPr="00952980">
              <w:rPr>
                <w:rFonts w:cstheme="minorHAnsi"/>
                <w:sz w:val="18"/>
                <w:szCs w:val="18"/>
              </w:rPr>
              <w:t>Host weight: 198g (including battery), packaging weight: 390g</w:t>
            </w:r>
          </w:p>
        </w:tc>
      </w:tr>
    </w:tbl>
    <w:p w14:paraId="63EA281F" w14:textId="77777777" w:rsidR="00876E33" w:rsidRDefault="00876E33">
      <w:pPr>
        <w:widowControl/>
        <w:jc w:val="left"/>
      </w:pPr>
    </w:p>
    <w:p w14:paraId="6A381F82" w14:textId="061D9F0A" w:rsidR="00F41E12" w:rsidRDefault="00F41E12" w:rsidP="00EF52F0"/>
    <w:p w14:paraId="396AE9D2" w14:textId="572B85BF" w:rsidR="00F41E12" w:rsidRDefault="00F41E12" w:rsidP="00EF52F0"/>
    <w:p w14:paraId="2076B0BA" w14:textId="77777777" w:rsidR="008B5348" w:rsidRDefault="008B5348" w:rsidP="00EF52F0"/>
    <w:p w14:paraId="6C25B060" w14:textId="77777777" w:rsidR="008B5348" w:rsidRDefault="008B5348" w:rsidP="00EF52F0"/>
    <w:p w14:paraId="0C2E7236" w14:textId="77777777" w:rsidR="008B5348" w:rsidRDefault="008B5348" w:rsidP="00EF52F0"/>
    <w:p w14:paraId="7352C981" w14:textId="77777777" w:rsidR="008B5348" w:rsidRDefault="008B5348" w:rsidP="00EF52F0"/>
    <w:p w14:paraId="62EB1A44" w14:textId="77777777" w:rsidR="008B5348" w:rsidRDefault="008B5348" w:rsidP="00EF52F0"/>
    <w:p w14:paraId="05299F9B" w14:textId="77777777" w:rsidR="008B5348" w:rsidRDefault="008B5348" w:rsidP="00EF52F0"/>
    <w:p w14:paraId="3565A178" w14:textId="77777777" w:rsidR="008B5348" w:rsidRDefault="008B5348" w:rsidP="00EF52F0"/>
    <w:p w14:paraId="1A7AD650" w14:textId="77777777" w:rsidR="008B5348" w:rsidRDefault="008B5348" w:rsidP="00EF52F0"/>
    <w:p w14:paraId="42B7A9A6" w14:textId="77777777" w:rsidR="008B5348" w:rsidRDefault="008B5348" w:rsidP="00EF52F0"/>
    <w:p w14:paraId="21BAA75C" w14:textId="77777777" w:rsidR="008B5348" w:rsidRDefault="008B5348" w:rsidP="00EF52F0"/>
    <w:p w14:paraId="441433F8" w14:textId="77777777" w:rsidR="008B5348" w:rsidRDefault="008B5348" w:rsidP="00EF52F0"/>
    <w:p w14:paraId="5203537F" w14:textId="77777777" w:rsidR="008B5348" w:rsidRDefault="008B5348" w:rsidP="00EF52F0"/>
    <w:p w14:paraId="79A552BE" w14:textId="77777777" w:rsidR="008B5348" w:rsidRDefault="008B5348" w:rsidP="00EF52F0"/>
    <w:p w14:paraId="6111C731" w14:textId="77777777" w:rsidR="008B5348" w:rsidRDefault="008B5348" w:rsidP="00EF52F0"/>
    <w:p w14:paraId="44A962D2" w14:textId="77777777" w:rsidR="008B5348" w:rsidRDefault="008B5348" w:rsidP="00EF52F0"/>
    <w:p w14:paraId="251F5A9A" w14:textId="77777777" w:rsidR="008B5348" w:rsidRDefault="008B5348" w:rsidP="00EF52F0"/>
    <w:p w14:paraId="3A3F98AE" w14:textId="77777777" w:rsidR="008B5348" w:rsidRDefault="008B5348" w:rsidP="00EF52F0"/>
    <w:p w14:paraId="54DDC889" w14:textId="77777777" w:rsidR="008B5348" w:rsidRDefault="008B5348" w:rsidP="00EF52F0"/>
    <w:p w14:paraId="00CDBED9" w14:textId="77777777" w:rsidR="008B5348" w:rsidRDefault="008B5348" w:rsidP="00EF52F0"/>
    <w:p w14:paraId="7AE81FE2" w14:textId="77777777" w:rsidR="008B5348" w:rsidRDefault="008B5348" w:rsidP="00EF52F0"/>
    <w:p w14:paraId="71B1EE02" w14:textId="77777777" w:rsidR="008B5348" w:rsidRDefault="008B5348" w:rsidP="00EF52F0"/>
    <w:p w14:paraId="1BA896EF" w14:textId="77777777" w:rsidR="008B5348" w:rsidRDefault="008B5348" w:rsidP="00EF52F0"/>
    <w:p w14:paraId="46C83D04" w14:textId="77777777" w:rsidR="008B5348" w:rsidRDefault="008B5348" w:rsidP="00EF52F0"/>
    <w:p w14:paraId="59F1938C" w14:textId="77777777" w:rsidR="008B5348" w:rsidRDefault="008B5348" w:rsidP="00EF52F0"/>
    <w:p w14:paraId="2056BCA0" w14:textId="77777777" w:rsidR="008B5348" w:rsidRDefault="008B5348" w:rsidP="00EF52F0"/>
    <w:p w14:paraId="1C57A01C" w14:textId="77777777" w:rsidR="008B5348" w:rsidRDefault="008B5348" w:rsidP="00EF52F0"/>
    <w:p w14:paraId="4402A52D" w14:textId="77777777" w:rsidR="008B5348" w:rsidRDefault="008B5348" w:rsidP="00EF52F0"/>
    <w:p w14:paraId="4D95B465" w14:textId="77777777" w:rsidR="008B5348" w:rsidRDefault="008B5348" w:rsidP="00EF52F0"/>
    <w:p w14:paraId="7A0E98BD" w14:textId="1B64F945" w:rsidR="0081352E" w:rsidRPr="0081352E" w:rsidRDefault="0081352E" w:rsidP="0081352E">
      <w:pPr>
        <w:pStyle w:val="3"/>
        <w:rPr>
          <w:rFonts w:hint="eastAsia"/>
        </w:rPr>
      </w:pPr>
      <w:bookmarkStart w:id="16" w:name="_Toc184210929"/>
      <w:r w:rsidRPr="0081352E">
        <w:lastRenderedPageBreak/>
        <w:t>Appendix: Emissivity of common objects</w:t>
      </w:r>
      <w:bookmarkEnd w:id="16"/>
    </w:p>
    <w:p w14:paraId="6FEF1E7C" w14:textId="77777777" w:rsidR="008B5348" w:rsidRPr="004363C9" w:rsidRDefault="008B5348" w:rsidP="008B5348">
      <w:pPr>
        <w:ind w:firstLine="420"/>
        <w:jc w:val="left"/>
        <w:rPr>
          <w:rFonts w:hint="eastAsia"/>
        </w:rPr>
      </w:pPr>
      <w:r w:rsidRPr="004363C9">
        <w:t>Infrared thermometer temperature measurement when a variety of materials emissivity table</w:t>
      </w:r>
    </w:p>
    <w:p w14:paraId="437179D3" w14:textId="77777777" w:rsidR="008B5348" w:rsidRPr="004363C9" w:rsidRDefault="008B5348" w:rsidP="008B5348">
      <w:pPr>
        <w:ind w:firstLine="420"/>
        <w:jc w:val="left"/>
        <w:rPr>
          <w:rFonts w:hint="eastAsia"/>
        </w:rPr>
      </w:pPr>
      <w:r w:rsidRPr="004363C9">
        <w:t>Emissivity(emissivity / emittance)The ratio of the radiation capacity of the object to the radiation capacity of the black body at the same temperature is called the emissivity or blackness of the object, also known as the radiation rate.</w:t>
      </w:r>
    </w:p>
    <w:p w14:paraId="735B7A60" w14:textId="77777777" w:rsidR="008B5348" w:rsidRDefault="008B5348" w:rsidP="008B5348">
      <w:pPr>
        <w:ind w:firstLine="420"/>
        <w:jc w:val="left"/>
      </w:pPr>
      <w:r w:rsidRPr="004363C9">
        <w:t>For most infrared thermometers, all that needs to be set is the rated emissivity of the material being measured, which is usually preset to 0.95, which is sufficient for measuring organic materials or painted surfaces.</w:t>
      </w:r>
    </w:p>
    <w:p w14:paraId="7B1BB667" w14:textId="77777777" w:rsidR="00827B08" w:rsidRPr="004363C9" w:rsidRDefault="00827B08" w:rsidP="008B5348">
      <w:pPr>
        <w:ind w:firstLine="420"/>
        <w:jc w:val="left"/>
        <w:rPr>
          <w:rFonts w:hint="eastAsia"/>
        </w:rPr>
      </w:pPr>
    </w:p>
    <w:tbl>
      <w:tblPr>
        <w:tblStyle w:val="a8"/>
        <w:tblW w:w="9209" w:type="dxa"/>
        <w:tblLook w:val="04A0" w:firstRow="1" w:lastRow="0" w:firstColumn="1" w:lastColumn="0" w:noHBand="0" w:noVBand="1"/>
      </w:tblPr>
      <w:tblGrid>
        <w:gridCol w:w="2268"/>
        <w:gridCol w:w="2268"/>
        <w:gridCol w:w="2268"/>
        <w:gridCol w:w="2405"/>
      </w:tblGrid>
      <w:tr w:rsidR="008B5348" w:rsidRPr="00952980" w14:paraId="625A6EF7" w14:textId="77777777" w:rsidTr="00952980">
        <w:trPr>
          <w:trHeight w:val="266"/>
        </w:trPr>
        <w:tc>
          <w:tcPr>
            <w:tcW w:w="2268" w:type="dxa"/>
            <w:hideMark/>
          </w:tcPr>
          <w:p w14:paraId="1772B634" w14:textId="4DDEBBCF" w:rsidR="008B5348" w:rsidRPr="00952980" w:rsidRDefault="00827B08" w:rsidP="00FA2948">
            <w:pPr>
              <w:jc w:val="left"/>
              <w:rPr>
                <w:rFonts w:eastAsiaTheme="majorEastAsia" w:cstheme="minorHAnsi"/>
                <w:sz w:val="18"/>
                <w:szCs w:val="18"/>
              </w:rPr>
            </w:pPr>
            <w:r w:rsidRPr="00952980">
              <w:rPr>
                <w:rFonts w:eastAsiaTheme="majorEastAsia" w:cstheme="minorHAnsi"/>
                <w:sz w:val="18"/>
                <w:szCs w:val="18"/>
              </w:rPr>
              <w:t>Material &amp; condition</w:t>
            </w:r>
          </w:p>
        </w:tc>
        <w:tc>
          <w:tcPr>
            <w:tcW w:w="2268" w:type="dxa"/>
            <w:hideMark/>
          </w:tcPr>
          <w:p w14:paraId="26C4B026" w14:textId="16E29D7B" w:rsidR="008B5348" w:rsidRPr="00952980" w:rsidRDefault="00827B08" w:rsidP="00FA2948">
            <w:pPr>
              <w:jc w:val="left"/>
              <w:rPr>
                <w:rFonts w:eastAsiaTheme="majorEastAsia" w:cstheme="minorHAnsi"/>
                <w:sz w:val="18"/>
                <w:szCs w:val="18"/>
              </w:rPr>
            </w:pPr>
            <w:r w:rsidRPr="00952980">
              <w:rPr>
                <w:rFonts w:eastAsiaTheme="majorEastAsia" w:cstheme="minorHAnsi"/>
                <w:sz w:val="18"/>
                <w:szCs w:val="18"/>
              </w:rPr>
              <w:t>Temperature range (</w:t>
            </w:r>
            <w:r w:rsidR="008B5348" w:rsidRPr="00952980">
              <w:rPr>
                <w:rFonts w:ascii="Cambria Math" w:eastAsiaTheme="majorEastAsia" w:hAnsi="Cambria Math" w:cs="Cambria Math"/>
                <w:sz w:val="18"/>
                <w:szCs w:val="18"/>
              </w:rPr>
              <w:t>℃</w:t>
            </w:r>
            <w:r w:rsidR="008B5348" w:rsidRPr="00952980">
              <w:rPr>
                <w:rFonts w:eastAsiaTheme="majorEastAsia" w:cstheme="minorHAnsi"/>
                <w:sz w:val="18"/>
                <w:szCs w:val="18"/>
              </w:rPr>
              <w:t>)</w:t>
            </w:r>
          </w:p>
        </w:tc>
        <w:tc>
          <w:tcPr>
            <w:tcW w:w="2268" w:type="dxa"/>
            <w:hideMark/>
          </w:tcPr>
          <w:p w14:paraId="62A671AD"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Emissivity (near 1 micron)</w:t>
            </w:r>
          </w:p>
        </w:tc>
        <w:tc>
          <w:tcPr>
            <w:tcW w:w="2405" w:type="dxa"/>
            <w:hideMark/>
          </w:tcPr>
          <w:p w14:paraId="2663EBD1"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Emissivity (8 to 14 microns)</w:t>
            </w:r>
          </w:p>
        </w:tc>
      </w:tr>
      <w:tr w:rsidR="008B5348" w:rsidRPr="00952980" w14:paraId="121E460B" w14:textId="77777777" w:rsidTr="00952980">
        <w:trPr>
          <w:trHeight w:val="266"/>
        </w:trPr>
        <w:tc>
          <w:tcPr>
            <w:tcW w:w="2268" w:type="dxa"/>
            <w:hideMark/>
          </w:tcPr>
          <w:p w14:paraId="425FE2DB" w14:textId="1E3589A3"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Steel</w:t>
            </w:r>
            <w:r w:rsidRPr="00952980">
              <w:rPr>
                <w:rFonts w:eastAsiaTheme="majorEastAsia" w:cstheme="minorHAnsi"/>
                <w:sz w:val="18"/>
                <w:szCs w:val="18"/>
              </w:rPr>
              <w:t>：</w:t>
            </w:r>
            <w:r w:rsidR="00827B08" w:rsidRPr="00952980">
              <w:rPr>
                <w:rFonts w:eastAsiaTheme="majorEastAsia" w:cstheme="minorHAnsi"/>
                <w:sz w:val="18"/>
                <w:szCs w:val="18"/>
              </w:rPr>
              <w:t>polished u</w:t>
            </w:r>
            <w:r w:rsidRPr="00952980">
              <w:rPr>
                <w:rFonts w:eastAsiaTheme="majorEastAsia" w:cstheme="minorHAnsi"/>
                <w:sz w:val="18"/>
                <w:szCs w:val="18"/>
              </w:rPr>
              <w:t>noxidized</w:t>
            </w:r>
          </w:p>
        </w:tc>
        <w:tc>
          <w:tcPr>
            <w:tcW w:w="2268" w:type="dxa"/>
            <w:hideMark/>
          </w:tcPr>
          <w:p w14:paraId="738EBF53"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100~1200</w:t>
            </w:r>
          </w:p>
        </w:tc>
        <w:tc>
          <w:tcPr>
            <w:tcW w:w="2268" w:type="dxa"/>
            <w:hideMark/>
          </w:tcPr>
          <w:p w14:paraId="464ED634"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0.05</w:t>
            </w:r>
            <w:r w:rsidRPr="00952980">
              <w:rPr>
                <w:rFonts w:eastAsiaTheme="majorEastAsia" w:cstheme="minorHAnsi"/>
                <w:sz w:val="18"/>
                <w:szCs w:val="18"/>
              </w:rPr>
              <w:t>～</w:t>
            </w:r>
            <w:r w:rsidRPr="00952980">
              <w:rPr>
                <w:rFonts w:eastAsiaTheme="majorEastAsia" w:cstheme="minorHAnsi"/>
                <w:sz w:val="18"/>
                <w:szCs w:val="18"/>
              </w:rPr>
              <w:t>0.1</w:t>
            </w:r>
          </w:p>
        </w:tc>
        <w:tc>
          <w:tcPr>
            <w:tcW w:w="2405" w:type="dxa"/>
            <w:hideMark/>
          </w:tcPr>
          <w:p w14:paraId="597C56E4"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0.05</w:t>
            </w:r>
          </w:p>
        </w:tc>
      </w:tr>
      <w:tr w:rsidR="008B5348" w:rsidRPr="00952980" w14:paraId="5189041A" w14:textId="77777777" w:rsidTr="00FA2948">
        <w:tc>
          <w:tcPr>
            <w:tcW w:w="2268" w:type="dxa"/>
            <w:hideMark/>
          </w:tcPr>
          <w:p w14:paraId="2E71C5FA" w14:textId="5A2A09CB"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Steel</w:t>
            </w:r>
            <w:r w:rsidRPr="00952980">
              <w:rPr>
                <w:rFonts w:eastAsiaTheme="majorEastAsia" w:cstheme="minorHAnsi"/>
                <w:sz w:val="18"/>
                <w:szCs w:val="18"/>
              </w:rPr>
              <w:t>：</w:t>
            </w:r>
            <w:r w:rsidR="00827B08" w:rsidRPr="00952980">
              <w:rPr>
                <w:rFonts w:eastAsiaTheme="majorEastAsia" w:cstheme="minorHAnsi"/>
                <w:sz w:val="18"/>
                <w:szCs w:val="18"/>
              </w:rPr>
              <w:t>polished l</w:t>
            </w:r>
            <w:r w:rsidRPr="00952980">
              <w:rPr>
                <w:rFonts w:eastAsiaTheme="majorEastAsia" w:cstheme="minorHAnsi"/>
                <w:sz w:val="18"/>
                <w:szCs w:val="18"/>
              </w:rPr>
              <w:t xml:space="preserve">ightly </w:t>
            </w:r>
            <w:r w:rsidR="00827B08" w:rsidRPr="00952980">
              <w:rPr>
                <w:rFonts w:eastAsiaTheme="majorEastAsia" w:cstheme="minorHAnsi"/>
                <w:sz w:val="18"/>
                <w:szCs w:val="18"/>
              </w:rPr>
              <w:t>o</w:t>
            </w:r>
            <w:r w:rsidRPr="00952980">
              <w:rPr>
                <w:rFonts w:eastAsiaTheme="majorEastAsia" w:cstheme="minorHAnsi"/>
                <w:sz w:val="18"/>
                <w:szCs w:val="18"/>
              </w:rPr>
              <w:t>xidized</w:t>
            </w:r>
          </w:p>
        </w:tc>
        <w:tc>
          <w:tcPr>
            <w:tcW w:w="2268" w:type="dxa"/>
            <w:hideMark/>
          </w:tcPr>
          <w:p w14:paraId="5DC4C137"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100~1200</w:t>
            </w:r>
          </w:p>
        </w:tc>
        <w:tc>
          <w:tcPr>
            <w:tcW w:w="2268" w:type="dxa"/>
            <w:hideMark/>
          </w:tcPr>
          <w:p w14:paraId="60353A10"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0.45</w:t>
            </w:r>
          </w:p>
        </w:tc>
        <w:tc>
          <w:tcPr>
            <w:tcW w:w="2405" w:type="dxa"/>
            <w:hideMark/>
          </w:tcPr>
          <w:p w14:paraId="750164E8"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0.35</w:t>
            </w:r>
          </w:p>
        </w:tc>
      </w:tr>
      <w:tr w:rsidR="008B5348" w:rsidRPr="00952980" w14:paraId="4184709E" w14:textId="77777777" w:rsidTr="00952980">
        <w:trPr>
          <w:trHeight w:val="266"/>
        </w:trPr>
        <w:tc>
          <w:tcPr>
            <w:tcW w:w="2268" w:type="dxa"/>
            <w:hideMark/>
          </w:tcPr>
          <w:p w14:paraId="106F41F9" w14:textId="1EF4266A"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Steel</w:t>
            </w:r>
            <w:r w:rsidRPr="00952980">
              <w:rPr>
                <w:rFonts w:eastAsiaTheme="majorEastAsia" w:cstheme="minorHAnsi"/>
                <w:sz w:val="18"/>
                <w:szCs w:val="18"/>
              </w:rPr>
              <w:t>：</w:t>
            </w:r>
            <w:r w:rsidR="00827B08" w:rsidRPr="00952980">
              <w:rPr>
                <w:rFonts w:eastAsiaTheme="majorEastAsia" w:cstheme="minorHAnsi"/>
                <w:sz w:val="18"/>
                <w:szCs w:val="18"/>
              </w:rPr>
              <w:t>roughing u</w:t>
            </w:r>
            <w:r w:rsidRPr="00952980">
              <w:rPr>
                <w:rFonts w:eastAsiaTheme="majorEastAsia" w:cstheme="minorHAnsi"/>
                <w:sz w:val="18"/>
                <w:szCs w:val="18"/>
              </w:rPr>
              <w:t>noxidized</w:t>
            </w:r>
          </w:p>
        </w:tc>
        <w:tc>
          <w:tcPr>
            <w:tcW w:w="2268" w:type="dxa"/>
            <w:hideMark/>
          </w:tcPr>
          <w:p w14:paraId="1742AFD9"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100~1200</w:t>
            </w:r>
          </w:p>
        </w:tc>
        <w:tc>
          <w:tcPr>
            <w:tcW w:w="2268" w:type="dxa"/>
            <w:hideMark/>
          </w:tcPr>
          <w:p w14:paraId="7460C8C2"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0.25</w:t>
            </w:r>
            <w:r w:rsidRPr="00952980">
              <w:rPr>
                <w:rFonts w:eastAsiaTheme="majorEastAsia" w:cstheme="minorHAnsi"/>
                <w:sz w:val="18"/>
                <w:szCs w:val="18"/>
              </w:rPr>
              <w:t>～</w:t>
            </w:r>
            <w:r w:rsidRPr="00952980">
              <w:rPr>
                <w:rFonts w:eastAsiaTheme="majorEastAsia" w:cstheme="minorHAnsi"/>
                <w:sz w:val="18"/>
                <w:szCs w:val="18"/>
              </w:rPr>
              <w:t>0.35</w:t>
            </w:r>
          </w:p>
        </w:tc>
        <w:tc>
          <w:tcPr>
            <w:tcW w:w="2405" w:type="dxa"/>
            <w:hideMark/>
          </w:tcPr>
          <w:p w14:paraId="4002ABC5"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0.2</w:t>
            </w:r>
            <w:r w:rsidRPr="00952980">
              <w:rPr>
                <w:rFonts w:eastAsiaTheme="majorEastAsia" w:cstheme="minorHAnsi"/>
                <w:sz w:val="18"/>
                <w:szCs w:val="18"/>
              </w:rPr>
              <w:t>～</w:t>
            </w:r>
            <w:r w:rsidRPr="00952980">
              <w:rPr>
                <w:rFonts w:eastAsiaTheme="majorEastAsia" w:cstheme="minorHAnsi"/>
                <w:sz w:val="18"/>
                <w:szCs w:val="18"/>
              </w:rPr>
              <w:t>0.25</w:t>
            </w:r>
          </w:p>
        </w:tc>
      </w:tr>
      <w:tr w:rsidR="008B5348" w:rsidRPr="00952980" w14:paraId="1B094481" w14:textId="77777777" w:rsidTr="00FA2948">
        <w:tc>
          <w:tcPr>
            <w:tcW w:w="2268" w:type="dxa"/>
            <w:hideMark/>
          </w:tcPr>
          <w:p w14:paraId="10E14541" w14:textId="4D798512"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Steel</w:t>
            </w:r>
            <w:r w:rsidRPr="00952980">
              <w:rPr>
                <w:rFonts w:eastAsiaTheme="majorEastAsia" w:cstheme="minorHAnsi"/>
                <w:sz w:val="18"/>
                <w:szCs w:val="18"/>
              </w:rPr>
              <w:t>：</w:t>
            </w:r>
            <w:r w:rsidR="00827B08" w:rsidRPr="00952980">
              <w:rPr>
                <w:rFonts w:eastAsiaTheme="majorEastAsia" w:cstheme="minorHAnsi"/>
                <w:sz w:val="18"/>
                <w:szCs w:val="18"/>
              </w:rPr>
              <w:t>slight o</w:t>
            </w:r>
            <w:r w:rsidRPr="00952980">
              <w:rPr>
                <w:rFonts w:eastAsiaTheme="majorEastAsia" w:cstheme="minorHAnsi"/>
                <w:sz w:val="18"/>
                <w:szCs w:val="18"/>
              </w:rPr>
              <w:t>xidation in rough machining</w:t>
            </w:r>
          </w:p>
        </w:tc>
        <w:tc>
          <w:tcPr>
            <w:tcW w:w="2268" w:type="dxa"/>
            <w:hideMark/>
          </w:tcPr>
          <w:p w14:paraId="2D2A78A6"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100~1200</w:t>
            </w:r>
          </w:p>
        </w:tc>
        <w:tc>
          <w:tcPr>
            <w:tcW w:w="2268" w:type="dxa"/>
            <w:hideMark/>
          </w:tcPr>
          <w:p w14:paraId="51634E52"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0.5</w:t>
            </w:r>
            <w:r w:rsidRPr="00952980">
              <w:rPr>
                <w:rFonts w:eastAsiaTheme="majorEastAsia" w:cstheme="minorHAnsi"/>
                <w:sz w:val="18"/>
                <w:szCs w:val="18"/>
              </w:rPr>
              <w:t>～</w:t>
            </w:r>
            <w:r w:rsidRPr="00952980">
              <w:rPr>
                <w:rFonts w:eastAsiaTheme="majorEastAsia" w:cstheme="minorHAnsi"/>
                <w:sz w:val="18"/>
                <w:szCs w:val="18"/>
              </w:rPr>
              <w:t>0.6</w:t>
            </w:r>
          </w:p>
        </w:tc>
        <w:tc>
          <w:tcPr>
            <w:tcW w:w="2405" w:type="dxa"/>
            <w:hideMark/>
          </w:tcPr>
          <w:p w14:paraId="69C08DB5"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0.5</w:t>
            </w:r>
          </w:p>
        </w:tc>
      </w:tr>
      <w:tr w:rsidR="008B5348" w:rsidRPr="00952980" w14:paraId="38CFE283" w14:textId="77777777" w:rsidTr="00952980">
        <w:trPr>
          <w:trHeight w:val="266"/>
        </w:trPr>
        <w:tc>
          <w:tcPr>
            <w:tcW w:w="2268" w:type="dxa"/>
            <w:hideMark/>
          </w:tcPr>
          <w:p w14:paraId="4D95C3FB" w14:textId="027A25E9"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Steel</w:t>
            </w:r>
            <w:r w:rsidRPr="00952980">
              <w:rPr>
                <w:rFonts w:eastAsiaTheme="majorEastAsia" w:cstheme="minorHAnsi"/>
                <w:sz w:val="18"/>
                <w:szCs w:val="18"/>
              </w:rPr>
              <w:t>：</w:t>
            </w:r>
            <w:r w:rsidR="00827B08" w:rsidRPr="00952980">
              <w:rPr>
                <w:rFonts w:eastAsiaTheme="majorEastAsia" w:cstheme="minorHAnsi"/>
                <w:sz w:val="18"/>
                <w:szCs w:val="18"/>
              </w:rPr>
              <w:t>severe o</w:t>
            </w:r>
            <w:r w:rsidRPr="00952980">
              <w:rPr>
                <w:rFonts w:eastAsiaTheme="majorEastAsia" w:cstheme="minorHAnsi"/>
                <w:sz w:val="18"/>
                <w:szCs w:val="18"/>
              </w:rPr>
              <w:t>xidation</w:t>
            </w:r>
          </w:p>
        </w:tc>
        <w:tc>
          <w:tcPr>
            <w:tcW w:w="2268" w:type="dxa"/>
            <w:hideMark/>
          </w:tcPr>
          <w:p w14:paraId="058C5A17"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100~1200</w:t>
            </w:r>
          </w:p>
        </w:tc>
        <w:tc>
          <w:tcPr>
            <w:tcW w:w="2268" w:type="dxa"/>
            <w:hideMark/>
          </w:tcPr>
          <w:p w14:paraId="7468D907"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0.8</w:t>
            </w:r>
            <w:r w:rsidRPr="00952980">
              <w:rPr>
                <w:rFonts w:eastAsiaTheme="majorEastAsia" w:cstheme="minorHAnsi"/>
                <w:sz w:val="18"/>
                <w:szCs w:val="18"/>
              </w:rPr>
              <w:t>～</w:t>
            </w:r>
            <w:r w:rsidRPr="00952980">
              <w:rPr>
                <w:rFonts w:eastAsiaTheme="majorEastAsia" w:cstheme="minorHAnsi"/>
                <w:sz w:val="18"/>
                <w:szCs w:val="18"/>
              </w:rPr>
              <w:t>0.95</w:t>
            </w:r>
          </w:p>
        </w:tc>
        <w:tc>
          <w:tcPr>
            <w:tcW w:w="2405" w:type="dxa"/>
            <w:hideMark/>
          </w:tcPr>
          <w:p w14:paraId="755AD5FB"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0.7</w:t>
            </w:r>
            <w:r w:rsidRPr="00952980">
              <w:rPr>
                <w:rFonts w:eastAsiaTheme="majorEastAsia" w:cstheme="minorHAnsi"/>
                <w:sz w:val="18"/>
                <w:szCs w:val="18"/>
              </w:rPr>
              <w:t>～</w:t>
            </w:r>
            <w:r w:rsidRPr="00952980">
              <w:rPr>
                <w:rFonts w:eastAsiaTheme="majorEastAsia" w:cstheme="minorHAnsi"/>
                <w:sz w:val="18"/>
                <w:szCs w:val="18"/>
              </w:rPr>
              <w:t>0.95</w:t>
            </w:r>
          </w:p>
        </w:tc>
      </w:tr>
      <w:tr w:rsidR="008B5348" w:rsidRPr="00952980" w14:paraId="110FA8B4" w14:textId="77777777" w:rsidTr="00952980">
        <w:trPr>
          <w:trHeight w:val="266"/>
        </w:trPr>
        <w:tc>
          <w:tcPr>
            <w:tcW w:w="2268" w:type="dxa"/>
            <w:hideMark/>
          </w:tcPr>
          <w:p w14:paraId="1A319DD3" w14:textId="45100F12"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Steel</w:t>
            </w:r>
            <w:r w:rsidRPr="00952980">
              <w:rPr>
                <w:rFonts w:eastAsiaTheme="majorEastAsia" w:cstheme="minorHAnsi"/>
                <w:sz w:val="18"/>
                <w:szCs w:val="18"/>
              </w:rPr>
              <w:t>：</w:t>
            </w:r>
            <w:r w:rsidR="00827B08" w:rsidRPr="00952980">
              <w:rPr>
                <w:rFonts w:eastAsiaTheme="majorEastAsia" w:cstheme="minorHAnsi"/>
                <w:sz w:val="18"/>
                <w:szCs w:val="18"/>
              </w:rPr>
              <w:t>liquid</w:t>
            </w:r>
          </w:p>
        </w:tc>
        <w:tc>
          <w:tcPr>
            <w:tcW w:w="2268" w:type="dxa"/>
            <w:hideMark/>
          </w:tcPr>
          <w:p w14:paraId="7C806025"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100~1200</w:t>
            </w:r>
          </w:p>
        </w:tc>
        <w:tc>
          <w:tcPr>
            <w:tcW w:w="2268" w:type="dxa"/>
            <w:hideMark/>
          </w:tcPr>
          <w:p w14:paraId="63F569FE"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0.35</w:t>
            </w:r>
            <w:r w:rsidRPr="00952980">
              <w:rPr>
                <w:rFonts w:eastAsiaTheme="majorEastAsia" w:cstheme="minorHAnsi"/>
                <w:sz w:val="18"/>
                <w:szCs w:val="18"/>
              </w:rPr>
              <w:t>～</w:t>
            </w:r>
            <w:r w:rsidRPr="00952980">
              <w:rPr>
                <w:rFonts w:eastAsiaTheme="majorEastAsia" w:cstheme="minorHAnsi"/>
                <w:sz w:val="18"/>
                <w:szCs w:val="18"/>
              </w:rPr>
              <w:t>0.45</w:t>
            </w:r>
          </w:p>
        </w:tc>
        <w:tc>
          <w:tcPr>
            <w:tcW w:w="2405" w:type="dxa"/>
            <w:hideMark/>
          </w:tcPr>
          <w:p w14:paraId="58F02D88"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0.3</w:t>
            </w:r>
            <w:r w:rsidRPr="00952980">
              <w:rPr>
                <w:rFonts w:eastAsiaTheme="majorEastAsia" w:cstheme="minorHAnsi"/>
                <w:sz w:val="18"/>
                <w:szCs w:val="18"/>
              </w:rPr>
              <w:t>～</w:t>
            </w:r>
            <w:r w:rsidRPr="00952980">
              <w:rPr>
                <w:rFonts w:eastAsiaTheme="majorEastAsia" w:cstheme="minorHAnsi"/>
                <w:sz w:val="18"/>
                <w:szCs w:val="18"/>
              </w:rPr>
              <w:t>0.4</w:t>
            </w:r>
          </w:p>
        </w:tc>
      </w:tr>
      <w:tr w:rsidR="008B5348" w:rsidRPr="00952980" w14:paraId="1085D0CA" w14:textId="77777777" w:rsidTr="00FA2948">
        <w:tc>
          <w:tcPr>
            <w:tcW w:w="2268" w:type="dxa"/>
            <w:hideMark/>
          </w:tcPr>
          <w:p w14:paraId="20C7C341" w14:textId="0AC10F31"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 xml:space="preserve">Cast </w:t>
            </w:r>
            <w:r w:rsidR="00827B08" w:rsidRPr="00952980">
              <w:rPr>
                <w:rFonts w:eastAsiaTheme="majorEastAsia" w:cstheme="minorHAnsi"/>
                <w:sz w:val="18"/>
                <w:szCs w:val="18"/>
              </w:rPr>
              <w:t>i</w:t>
            </w:r>
            <w:r w:rsidRPr="00952980">
              <w:rPr>
                <w:rFonts w:eastAsiaTheme="majorEastAsia" w:cstheme="minorHAnsi"/>
                <w:sz w:val="18"/>
                <w:szCs w:val="18"/>
              </w:rPr>
              <w:t>ron</w:t>
            </w:r>
            <w:r w:rsidRPr="00952980">
              <w:rPr>
                <w:rFonts w:eastAsiaTheme="majorEastAsia" w:cstheme="minorHAnsi"/>
                <w:sz w:val="18"/>
                <w:szCs w:val="18"/>
              </w:rPr>
              <w:t>：</w:t>
            </w:r>
            <w:r w:rsidR="00827B08" w:rsidRPr="00952980">
              <w:rPr>
                <w:rFonts w:eastAsiaTheme="majorEastAsia" w:cstheme="minorHAnsi"/>
                <w:sz w:val="18"/>
                <w:szCs w:val="18"/>
              </w:rPr>
              <w:t>polished u</w:t>
            </w:r>
            <w:r w:rsidRPr="00952980">
              <w:rPr>
                <w:rFonts w:eastAsiaTheme="majorEastAsia" w:cstheme="minorHAnsi"/>
                <w:sz w:val="18"/>
                <w:szCs w:val="18"/>
              </w:rPr>
              <w:t>noxidized</w:t>
            </w:r>
          </w:p>
        </w:tc>
        <w:tc>
          <w:tcPr>
            <w:tcW w:w="2268" w:type="dxa"/>
            <w:hideMark/>
          </w:tcPr>
          <w:p w14:paraId="2A9A617E"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100~1200</w:t>
            </w:r>
          </w:p>
        </w:tc>
        <w:tc>
          <w:tcPr>
            <w:tcW w:w="2268" w:type="dxa"/>
            <w:hideMark/>
          </w:tcPr>
          <w:p w14:paraId="7F9AE02F"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0.3</w:t>
            </w:r>
          </w:p>
        </w:tc>
        <w:tc>
          <w:tcPr>
            <w:tcW w:w="2405" w:type="dxa"/>
            <w:hideMark/>
          </w:tcPr>
          <w:p w14:paraId="73975ADD"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0.2</w:t>
            </w:r>
          </w:p>
        </w:tc>
      </w:tr>
      <w:tr w:rsidR="008B5348" w:rsidRPr="00952980" w14:paraId="65167B80" w14:textId="77777777" w:rsidTr="00FA2948">
        <w:tc>
          <w:tcPr>
            <w:tcW w:w="2268" w:type="dxa"/>
            <w:hideMark/>
          </w:tcPr>
          <w:p w14:paraId="78A79CA3" w14:textId="54641108"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 xml:space="preserve">Cast </w:t>
            </w:r>
            <w:r w:rsidR="00827B08" w:rsidRPr="00952980">
              <w:rPr>
                <w:rFonts w:eastAsiaTheme="majorEastAsia" w:cstheme="minorHAnsi"/>
                <w:sz w:val="18"/>
                <w:szCs w:val="18"/>
              </w:rPr>
              <w:t>i</w:t>
            </w:r>
            <w:r w:rsidRPr="00952980">
              <w:rPr>
                <w:rFonts w:eastAsiaTheme="majorEastAsia" w:cstheme="minorHAnsi"/>
                <w:sz w:val="18"/>
                <w:szCs w:val="18"/>
              </w:rPr>
              <w:t>ron</w:t>
            </w:r>
            <w:r w:rsidRPr="00952980">
              <w:rPr>
                <w:rFonts w:eastAsiaTheme="majorEastAsia" w:cstheme="minorHAnsi"/>
                <w:sz w:val="18"/>
                <w:szCs w:val="18"/>
              </w:rPr>
              <w:t>：</w:t>
            </w:r>
            <w:r w:rsidR="00827B08" w:rsidRPr="00952980">
              <w:rPr>
                <w:rFonts w:eastAsiaTheme="majorEastAsia" w:cstheme="minorHAnsi"/>
                <w:sz w:val="18"/>
                <w:szCs w:val="18"/>
              </w:rPr>
              <w:t>polished lightly oxidized</w:t>
            </w:r>
          </w:p>
        </w:tc>
        <w:tc>
          <w:tcPr>
            <w:tcW w:w="2268" w:type="dxa"/>
            <w:hideMark/>
          </w:tcPr>
          <w:p w14:paraId="51310F73"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100~1200</w:t>
            </w:r>
          </w:p>
        </w:tc>
        <w:tc>
          <w:tcPr>
            <w:tcW w:w="2268" w:type="dxa"/>
            <w:hideMark/>
          </w:tcPr>
          <w:p w14:paraId="622AA0E4"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0.5</w:t>
            </w:r>
          </w:p>
        </w:tc>
        <w:tc>
          <w:tcPr>
            <w:tcW w:w="2405" w:type="dxa"/>
            <w:hideMark/>
          </w:tcPr>
          <w:p w14:paraId="186B3D2C"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0.5</w:t>
            </w:r>
          </w:p>
        </w:tc>
      </w:tr>
      <w:tr w:rsidR="008B5348" w:rsidRPr="00952980" w14:paraId="2472BF32" w14:textId="77777777" w:rsidTr="00952980">
        <w:trPr>
          <w:trHeight w:val="266"/>
        </w:trPr>
        <w:tc>
          <w:tcPr>
            <w:tcW w:w="2268" w:type="dxa"/>
            <w:hideMark/>
          </w:tcPr>
          <w:p w14:paraId="2A8CD862" w14:textId="326CE87E"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 xml:space="preserve">Cast </w:t>
            </w:r>
            <w:r w:rsidR="00827B08" w:rsidRPr="00952980">
              <w:rPr>
                <w:rFonts w:eastAsiaTheme="majorEastAsia" w:cstheme="minorHAnsi"/>
                <w:sz w:val="18"/>
                <w:szCs w:val="18"/>
              </w:rPr>
              <w:t>i</w:t>
            </w:r>
            <w:r w:rsidRPr="00952980">
              <w:rPr>
                <w:rFonts w:eastAsiaTheme="majorEastAsia" w:cstheme="minorHAnsi"/>
                <w:sz w:val="18"/>
                <w:szCs w:val="18"/>
              </w:rPr>
              <w:t>ron</w:t>
            </w:r>
            <w:r w:rsidRPr="00952980">
              <w:rPr>
                <w:rFonts w:eastAsiaTheme="majorEastAsia" w:cstheme="minorHAnsi"/>
                <w:sz w:val="18"/>
                <w:szCs w:val="18"/>
              </w:rPr>
              <w:t>：</w:t>
            </w:r>
            <w:r w:rsidR="00827B08" w:rsidRPr="00952980">
              <w:rPr>
                <w:rFonts w:eastAsiaTheme="majorEastAsia" w:cstheme="minorHAnsi"/>
                <w:sz w:val="18"/>
                <w:szCs w:val="18"/>
              </w:rPr>
              <w:t>severe o</w:t>
            </w:r>
            <w:r w:rsidRPr="00952980">
              <w:rPr>
                <w:rFonts w:eastAsiaTheme="majorEastAsia" w:cstheme="minorHAnsi"/>
                <w:sz w:val="18"/>
                <w:szCs w:val="18"/>
              </w:rPr>
              <w:t>xidation</w:t>
            </w:r>
          </w:p>
        </w:tc>
        <w:tc>
          <w:tcPr>
            <w:tcW w:w="2268" w:type="dxa"/>
            <w:hideMark/>
          </w:tcPr>
          <w:p w14:paraId="7855FD3E"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100~1200</w:t>
            </w:r>
          </w:p>
        </w:tc>
        <w:tc>
          <w:tcPr>
            <w:tcW w:w="2268" w:type="dxa"/>
            <w:hideMark/>
          </w:tcPr>
          <w:p w14:paraId="15E124F8"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0.8</w:t>
            </w:r>
            <w:r w:rsidRPr="00952980">
              <w:rPr>
                <w:rFonts w:eastAsiaTheme="majorEastAsia" w:cstheme="minorHAnsi"/>
                <w:sz w:val="18"/>
                <w:szCs w:val="18"/>
              </w:rPr>
              <w:t>～</w:t>
            </w:r>
            <w:r w:rsidRPr="00952980">
              <w:rPr>
                <w:rFonts w:eastAsiaTheme="majorEastAsia" w:cstheme="minorHAnsi"/>
                <w:sz w:val="18"/>
                <w:szCs w:val="18"/>
              </w:rPr>
              <w:t>0.95</w:t>
            </w:r>
          </w:p>
        </w:tc>
        <w:tc>
          <w:tcPr>
            <w:tcW w:w="2405" w:type="dxa"/>
            <w:hideMark/>
          </w:tcPr>
          <w:p w14:paraId="7953F1DE"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0.8</w:t>
            </w:r>
            <w:r w:rsidRPr="00952980">
              <w:rPr>
                <w:rFonts w:eastAsiaTheme="majorEastAsia" w:cstheme="minorHAnsi"/>
                <w:sz w:val="18"/>
                <w:szCs w:val="18"/>
              </w:rPr>
              <w:t>～</w:t>
            </w:r>
            <w:r w:rsidRPr="00952980">
              <w:rPr>
                <w:rFonts w:eastAsiaTheme="majorEastAsia" w:cstheme="minorHAnsi"/>
                <w:sz w:val="18"/>
                <w:szCs w:val="18"/>
              </w:rPr>
              <w:t>0.95</w:t>
            </w:r>
          </w:p>
        </w:tc>
      </w:tr>
      <w:tr w:rsidR="008B5348" w:rsidRPr="00952980" w14:paraId="0BBAEEDD" w14:textId="77777777" w:rsidTr="00952980">
        <w:trPr>
          <w:trHeight w:val="266"/>
        </w:trPr>
        <w:tc>
          <w:tcPr>
            <w:tcW w:w="2268" w:type="dxa"/>
            <w:hideMark/>
          </w:tcPr>
          <w:p w14:paraId="611DAA38" w14:textId="0A101C8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 xml:space="preserve">Cast </w:t>
            </w:r>
            <w:r w:rsidR="00827B08" w:rsidRPr="00952980">
              <w:rPr>
                <w:rFonts w:eastAsiaTheme="majorEastAsia" w:cstheme="minorHAnsi"/>
                <w:sz w:val="18"/>
                <w:szCs w:val="18"/>
              </w:rPr>
              <w:t>i</w:t>
            </w:r>
            <w:r w:rsidRPr="00952980">
              <w:rPr>
                <w:rFonts w:eastAsiaTheme="majorEastAsia" w:cstheme="minorHAnsi"/>
                <w:sz w:val="18"/>
                <w:szCs w:val="18"/>
              </w:rPr>
              <w:t>ron</w:t>
            </w:r>
            <w:r w:rsidRPr="00952980">
              <w:rPr>
                <w:rFonts w:eastAsiaTheme="majorEastAsia" w:cstheme="minorHAnsi"/>
                <w:sz w:val="18"/>
                <w:szCs w:val="18"/>
              </w:rPr>
              <w:t>：</w:t>
            </w:r>
            <w:r w:rsidR="00827B08" w:rsidRPr="00952980">
              <w:rPr>
                <w:rFonts w:eastAsiaTheme="majorEastAsia" w:cstheme="minorHAnsi"/>
                <w:sz w:val="18"/>
                <w:szCs w:val="18"/>
              </w:rPr>
              <w:t>liquid</w:t>
            </w:r>
          </w:p>
        </w:tc>
        <w:tc>
          <w:tcPr>
            <w:tcW w:w="2268" w:type="dxa"/>
            <w:hideMark/>
          </w:tcPr>
          <w:p w14:paraId="4A180401"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100~1200</w:t>
            </w:r>
          </w:p>
        </w:tc>
        <w:tc>
          <w:tcPr>
            <w:tcW w:w="2268" w:type="dxa"/>
            <w:hideMark/>
          </w:tcPr>
          <w:p w14:paraId="165E7627"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0.35</w:t>
            </w:r>
            <w:r w:rsidRPr="00952980">
              <w:rPr>
                <w:rFonts w:eastAsiaTheme="majorEastAsia" w:cstheme="minorHAnsi"/>
                <w:sz w:val="18"/>
                <w:szCs w:val="18"/>
              </w:rPr>
              <w:t>～</w:t>
            </w:r>
            <w:r w:rsidRPr="00952980">
              <w:rPr>
                <w:rFonts w:eastAsiaTheme="majorEastAsia" w:cstheme="minorHAnsi"/>
                <w:sz w:val="18"/>
                <w:szCs w:val="18"/>
              </w:rPr>
              <w:t>0.4</w:t>
            </w:r>
          </w:p>
        </w:tc>
        <w:tc>
          <w:tcPr>
            <w:tcW w:w="2405" w:type="dxa"/>
            <w:hideMark/>
          </w:tcPr>
          <w:p w14:paraId="40E77D33"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0.2</w:t>
            </w:r>
            <w:r w:rsidRPr="00952980">
              <w:rPr>
                <w:rFonts w:eastAsiaTheme="majorEastAsia" w:cstheme="minorHAnsi"/>
                <w:sz w:val="18"/>
                <w:szCs w:val="18"/>
              </w:rPr>
              <w:t>～</w:t>
            </w:r>
            <w:r w:rsidRPr="00952980">
              <w:rPr>
                <w:rFonts w:eastAsiaTheme="majorEastAsia" w:cstheme="minorHAnsi"/>
                <w:sz w:val="18"/>
                <w:szCs w:val="18"/>
              </w:rPr>
              <w:t>0.35</w:t>
            </w:r>
          </w:p>
        </w:tc>
      </w:tr>
      <w:tr w:rsidR="008B5348" w:rsidRPr="00952980" w14:paraId="632351BF" w14:textId="77777777" w:rsidTr="00FA2948">
        <w:tc>
          <w:tcPr>
            <w:tcW w:w="2268" w:type="dxa"/>
            <w:hideMark/>
          </w:tcPr>
          <w:p w14:paraId="1D6A45E4" w14:textId="6EED4562"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 xml:space="preserve">Stainless </w:t>
            </w:r>
            <w:r w:rsidR="00827B08" w:rsidRPr="00952980">
              <w:rPr>
                <w:rFonts w:eastAsiaTheme="majorEastAsia" w:cstheme="minorHAnsi"/>
                <w:sz w:val="18"/>
                <w:szCs w:val="18"/>
              </w:rPr>
              <w:t>s</w:t>
            </w:r>
            <w:r w:rsidRPr="00952980">
              <w:rPr>
                <w:rFonts w:eastAsiaTheme="majorEastAsia" w:cstheme="minorHAnsi"/>
                <w:sz w:val="18"/>
                <w:szCs w:val="18"/>
              </w:rPr>
              <w:t xml:space="preserve">teel: </w:t>
            </w:r>
            <w:r w:rsidR="00827B08" w:rsidRPr="00952980">
              <w:rPr>
                <w:rFonts w:eastAsiaTheme="majorEastAsia" w:cstheme="minorHAnsi"/>
                <w:sz w:val="18"/>
                <w:szCs w:val="18"/>
              </w:rPr>
              <w:t>s</w:t>
            </w:r>
            <w:r w:rsidRPr="00952980">
              <w:rPr>
                <w:rFonts w:eastAsiaTheme="majorEastAsia" w:cstheme="minorHAnsi"/>
                <w:sz w:val="18"/>
                <w:szCs w:val="18"/>
              </w:rPr>
              <w:t xml:space="preserve">mooth </w:t>
            </w:r>
            <w:r w:rsidR="00827B08" w:rsidRPr="00952980">
              <w:rPr>
                <w:rFonts w:eastAsiaTheme="majorEastAsia" w:cstheme="minorHAnsi"/>
                <w:sz w:val="18"/>
                <w:szCs w:val="18"/>
              </w:rPr>
              <w:t>s</w:t>
            </w:r>
            <w:r w:rsidRPr="00952980">
              <w:rPr>
                <w:rFonts w:eastAsiaTheme="majorEastAsia" w:cstheme="minorHAnsi"/>
                <w:sz w:val="18"/>
                <w:szCs w:val="18"/>
              </w:rPr>
              <w:t>urface</w:t>
            </w:r>
          </w:p>
        </w:tc>
        <w:tc>
          <w:tcPr>
            <w:tcW w:w="2268" w:type="dxa"/>
            <w:hideMark/>
          </w:tcPr>
          <w:p w14:paraId="1107F8BF"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Room temperature ~800</w:t>
            </w:r>
          </w:p>
        </w:tc>
        <w:tc>
          <w:tcPr>
            <w:tcW w:w="2268" w:type="dxa"/>
            <w:hideMark/>
          </w:tcPr>
          <w:p w14:paraId="79DE84B6"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0.2</w:t>
            </w:r>
            <w:r w:rsidRPr="00952980">
              <w:rPr>
                <w:rFonts w:eastAsiaTheme="majorEastAsia" w:cstheme="minorHAnsi"/>
                <w:sz w:val="18"/>
                <w:szCs w:val="18"/>
              </w:rPr>
              <w:t>～</w:t>
            </w:r>
            <w:r w:rsidRPr="00952980">
              <w:rPr>
                <w:rFonts w:eastAsiaTheme="majorEastAsia" w:cstheme="minorHAnsi"/>
                <w:sz w:val="18"/>
                <w:szCs w:val="18"/>
              </w:rPr>
              <w:t>0.25</w:t>
            </w:r>
          </w:p>
        </w:tc>
        <w:tc>
          <w:tcPr>
            <w:tcW w:w="2405" w:type="dxa"/>
            <w:hideMark/>
          </w:tcPr>
          <w:p w14:paraId="68962556"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0.1</w:t>
            </w:r>
            <w:r w:rsidRPr="00952980">
              <w:rPr>
                <w:rFonts w:eastAsiaTheme="majorEastAsia" w:cstheme="minorHAnsi"/>
                <w:sz w:val="18"/>
                <w:szCs w:val="18"/>
              </w:rPr>
              <w:t>～</w:t>
            </w:r>
            <w:r w:rsidRPr="00952980">
              <w:rPr>
                <w:rFonts w:eastAsiaTheme="majorEastAsia" w:cstheme="minorHAnsi"/>
                <w:sz w:val="18"/>
                <w:szCs w:val="18"/>
              </w:rPr>
              <w:t>0.25</w:t>
            </w:r>
          </w:p>
        </w:tc>
      </w:tr>
      <w:tr w:rsidR="008B5348" w:rsidRPr="00952980" w14:paraId="402F71EA" w14:textId="77777777" w:rsidTr="00FA2948">
        <w:tc>
          <w:tcPr>
            <w:tcW w:w="2268" w:type="dxa"/>
            <w:hideMark/>
          </w:tcPr>
          <w:p w14:paraId="5D03EFBD" w14:textId="5A35ADB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 xml:space="preserve">Stainless </w:t>
            </w:r>
            <w:r w:rsidR="00827B08" w:rsidRPr="00952980">
              <w:rPr>
                <w:rFonts w:eastAsiaTheme="majorEastAsia" w:cstheme="minorHAnsi"/>
                <w:sz w:val="18"/>
                <w:szCs w:val="18"/>
              </w:rPr>
              <w:t>s</w:t>
            </w:r>
            <w:r w:rsidRPr="00952980">
              <w:rPr>
                <w:rFonts w:eastAsiaTheme="majorEastAsia" w:cstheme="minorHAnsi"/>
                <w:sz w:val="18"/>
                <w:szCs w:val="18"/>
              </w:rPr>
              <w:t xml:space="preserve">teel: </w:t>
            </w:r>
            <w:r w:rsidR="00827B08" w:rsidRPr="00952980">
              <w:rPr>
                <w:rFonts w:eastAsiaTheme="majorEastAsia" w:cstheme="minorHAnsi"/>
                <w:sz w:val="18"/>
                <w:szCs w:val="18"/>
              </w:rPr>
              <w:t>o</w:t>
            </w:r>
            <w:r w:rsidRPr="00952980">
              <w:rPr>
                <w:rFonts w:eastAsiaTheme="majorEastAsia" w:cstheme="minorHAnsi"/>
                <w:sz w:val="18"/>
                <w:szCs w:val="18"/>
              </w:rPr>
              <w:t xml:space="preserve">xidation by 800 </w:t>
            </w:r>
            <w:r w:rsidRPr="00952980">
              <w:rPr>
                <w:rFonts w:ascii="Cambria Math" w:eastAsiaTheme="majorEastAsia" w:hAnsi="Cambria Math" w:cs="Cambria Math"/>
                <w:sz w:val="18"/>
                <w:szCs w:val="18"/>
              </w:rPr>
              <w:t>℃</w:t>
            </w:r>
            <w:r w:rsidRPr="00952980">
              <w:rPr>
                <w:rFonts w:eastAsiaTheme="majorEastAsia" w:cstheme="minorHAnsi"/>
                <w:sz w:val="18"/>
                <w:szCs w:val="18"/>
              </w:rPr>
              <w:t xml:space="preserve"> or more</w:t>
            </w:r>
          </w:p>
        </w:tc>
        <w:tc>
          <w:tcPr>
            <w:tcW w:w="2268" w:type="dxa"/>
            <w:hideMark/>
          </w:tcPr>
          <w:p w14:paraId="7B112051" w14:textId="7DB11F4A" w:rsidR="008B5348" w:rsidRPr="00952980" w:rsidRDefault="00827B08" w:rsidP="00FA2948">
            <w:pPr>
              <w:jc w:val="left"/>
              <w:rPr>
                <w:rFonts w:eastAsiaTheme="majorEastAsia" w:cstheme="minorHAnsi"/>
                <w:sz w:val="18"/>
                <w:szCs w:val="18"/>
              </w:rPr>
            </w:pPr>
            <w:r w:rsidRPr="00952980">
              <w:rPr>
                <w:rFonts w:eastAsiaTheme="majorEastAsia" w:cstheme="minorHAnsi"/>
                <w:sz w:val="18"/>
                <w:szCs w:val="18"/>
              </w:rPr>
              <w:t>Room temperature ~ 800</w:t>
            </w:r>
          </w:p>
        </w:tc>
        <w:tc>
          <w:tcPr>
            <w:tcW w:w="2268" w:type="dxa"/>
            <w:hideMark/>
          </w:tcPr>
          <w:p w14:paraId="5B11AA87"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0.85</w:t>
            </w:r>
          </w:p>
        </w:tc>
        <w:tc>
          <w:tcPr>
            <w:tcW w:w="2405" w:type="dxa"/>
            <w:hideMark/>
          </w:tcPr>
          <w:p w14:paraId="4FC7D47C"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0.85</w:t>
            </w:r>
          </w:p>
        </w:tc>
      </w:tr>
      <w:tr w:rsidR="008B5348" w:rsidRPr="00952980" w14:paraId="2DC09F60" w14:textId="77777777" w:rsidTr="00FA2948">
        <w:tc>
          <w:tcPr>
            <w:tcW w:w="2268" w:type="dxa"/>
            <w:hideMark/>
          </w:tcPr>
          <w:p w14:paraId="7731E1D1" w14:textId="1BC16939"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 xml:space="preserve">Copper: </w:t>
            </w:r>
            <w:r w:rsidR="00827B08" w:rsidRPr="00952980">
              <w:rPr>
                <w:rFonts w:eastAsiaTheme="majorEastAsia" w:cstheme="minorHAnsi"/>
                <w:sz w:val="18"/>
                <w:szCs w:val="18"/>
              </w:rPr>
              <w:t>p</w:t>
            </w:r>
            <w:r w:rsidRPr="00952980">
              <w:rPr>
                <w:rFonts w:eastAsiaTheme="majorEastAsia" w:cstheme="minorHAnsi"/>
                <w:sz w:val="18"/>
                <w:szCs w:val="18"/>
              </w:rPr>
              <w:t>olished unoxidized</w:t>
            </w:r>
          </w:p>
        </w:tc>
        <w:tc>
          <w:tcPr>
            <w:tcW w:w="2268" w:type="dxa"/>
            <w:hideMark/>
          </w:tcPr>
          <w:p w14:paraId="4FB0F786" w14:textId="04A4FC28" w:rsidR="008B5348" w:rsidRPr="00952980" w:rsidRDefault="00827B08" w:rsidP="00FA2948">
            <w:pPr>
              <w:jc w:val="left"/>
              <w:rPr>
                <w:rFonts w:eastAsiaTheme="majorEastAsia" w:cstheme="minorHAnsi"/>
                <w:sz w:val="18"/>
                <w:szCs w:val="18"/>
              </w:rPr>
            </w:pPr>
            <w:r w:rsidRPr="00952980">
              <w:rPr>
                <w:rFonts w:eastAsiaTheme="majorEastAsia" w:cstheme="minorHAnsi"/>
                <w:sz w:val="18"/>
                <w:szCs w:val="18"/>
              </w:rPr>
              <w:t>Room temperature</w:t>
            </w:r>
            <w:r w:rsidR="008B5348" w:rsidRPr="00952980">
              <w:rPr>
                <w:rFonts w:eastAsiaTheme="majorEastAsia" w:cstheme="minorHAnsi"/>
                <w:sz w:val="18"/>
                <w:szCs w:val="18"/>
              </w:rPr>
              <w:t>～</w:t>
            </w:r>
            <w:r w:rsidR="008B5348" w:rsidRPr="00952980">
              <w:rPr>
                <w:rFonts w:eastAsiaTheme="majorEastAsia" w:cstheme="minorHAnsi"/>
                <w:sz w:val="18"/>
                <w:szCs w:val="18"/>
              </w:rPr>
              <w:t>260</w:t>
            </w:r>
          </w:p>
        </w:tc>
        <w:tc>
          <w:tcPr>
            <w:tcW w:w="2268" w:type="dxa"/>
            <w:hideMark/>
          </w:tcPr>
          <w:p w14:paraId="5314BF66"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0.06</w:t>
            </w:r>
          </w:p>
        </w:tc>
        <w:tc>
          <w:tcPr>
            <w:tcW w:w="2405" w:type="dxa"/>
            <w:hideMark/>
          </w:tcPr>
          <w:p w14:paraId="5DFF7F39"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0.04~0.05</w:t>
            </w:r>
          </w:p>
        </w:tc>
      </w:tr>
      <w:tr w:rsidR="008B5348" w:rsidRPr="00952980" w14:paraId="38535DDD" w14:textId="77777777" w:rsidTr="00952980">
        <w:trPr>
          <w:trHeight w:val="266"/>
        </w:trPr>
        <w:tc>
          <w:tcPr>
            <w:tcW w:w="2268" w:type="dxa"/>
            <w:hideMark/>
          </w:tcPr>
          <w:p w14:paraId="51AEEE68" w14:textId="2EAE8657" w:rsidR="008B5348" w:rsidRPr="00952980" w:rsidRDefault="00827B08" w:rsidP="00FA2948">
            <w:pPr>
              <w:jc w:val="left"/>
              <w:rPr>
                <w:rFonts w:eastAsiaTheme="majorEastAsia" w:cstheme="minorHAnsi"/>
                <w:sz w:val="18"/>
                <w:szCs w:val="18"/>
              </w:rPr>
            </w:pPr>
            <w:r w:rsidRPr="00952980">
              <w:rPr>
                <w:rFonts w:eastAsiaTheme="majorEastAsia" w:cstheme="minorHAnsi"/>
                <w:sz w:val="18"/>
                <w:szCs w:val="18"/>
              </w:rPr>
              <w:t>Copper: severely oxidized</w:t>
            </w:r>
          </w:p>
        </w:tc>
        <w:tc>
          <w:tcPr>
            <w:tcW w:w="2268" w:type="dxa"/>
            <w:hideMark/>
          </w:tcPr>
          <w:p w14:paraId="3EFCDF07"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100~1000</w:t>
            </w:r>
          </w:p>
        </w:tc>
        <w:tc>
          <w:tcPr>
            <w:tcW w:w="2268" w:type="dxa"/>
            <w:hideMark/>
          </w:tcPr>
          <w:p w14:paraId="0604E1D1"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0.8</w:t>
            </w:r>
          </w:p>
        </w:tc>
        <w:tc>
          <w:tcPr>
            <w:tcW w:w="2405" w:type="dxa"/>
            <w:hideMark/>
          </w:tcPr>
          <w:p w14:paraId="0457D357"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0.8</w:t>
            </w:r>
          </w:p>
        </w:tc>
      </w:tr>
      <w:tr w:rsidR="008B5348" w:rsidRPr="00952980" w14:paraId="7EBD0AEF" w14:textId="77777777" w:rsidTr="00FA2948">
        <w:tc>
          <w:tcPr>
            <w:tcW w:w="2268" w:type="dxa"/>
            <w:hideMark/>
          </w:tcPr>
          <w:p w14:paraId="7144B608" w14:textId="56A1C921"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 xml:space="preserve">Gold and </w:t>
            </w:r>
            <w:r w:rsidR="00827B08" w:rsidRPr="00952980">
              <w:rPr>
                <w:rFonts w:eastAsiaTheme="majorEastAsia" w:cstheme="minorHAnsi"/>
                <w:sz w:val="18"/>
                <w:szCs w:val="18"/>
              </w:rPr>
              <w:t>g</w:t>
            </w:r>
            <w:r w:rsidRPr="00952980">
              <w:rPr>
                <w:rFonts w:eastAsiaTheme="majorEastAsia" w:cstheme="minorHAnsi"/>
                <w:sz w:val="18"/>
                <w:szCs w:val="18"/>
              </w:rPr>
              <w:t xml:space="preserve">old </w:t>
            </w:r>
            <w:r w:rsidR="00827B08" w:rsidRPr="00952980">
              <w:rPr>
                <w:rFonts w:eastAsiaTheme="majorEastAsia" w:cstheme="minorHAnsi"/>
                <w:sz w:val="18"/>
                <w:szCs w:val="18"/>
              </w:rPr>
              <w:t>p</w:t>
            </w:r>
            <w:r w:rsidRPr="00952980">
              <w:rPr>
                <w:rFonts w:eastAsiaTheme="majorEastAsia" w:cstheme="minorHAnsi"/>
                <w:sz w:val="18"/>
                <w:szCs w:val="18"/>
              </w:rPr>
              <w:t>lating: polished unoxidized</w:t>
            </w:r>
          </w:p>
        </w:tc>
        <w:tc>
          <w:tcPr>
            <w:tcW w:w="2268" w:type="dxa"/>
            <w:hideMark/>
          </w:tcPr>
          <w:p w14:paraId="74084D6F"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100~500</w:t>
            </w:r>
          </w:p>
        </w:tc>
        <w:tc>
          <w:tcPr>
            <w:tcW w:w="2268" w:type="dxa"/>
            <w:hideMark/>
          </w:tcPr>
          <w:p w14:paraId="7D8F9754"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0.1~0.2</w:t>
            </w:r>
          </w:p>
        </w:tc>
        <w:tc>
          <w:tcPr>
            <w:tcW w:w="2405" w:type="dxa"/>
            <w:hideMark/>
          </w:tcPr>
          <w:p w14:paraId="08AD6309"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0.05~0.1</w:t>
            </w:r>
          </w:p>
        </w:tc>
      </w:tr>
      <w:tr w:rsidR="008B5348" w:rsidRPr="00952980" w14:paraId="38DC6841" w14:textId="77777777" w:rsidTr="00FA2948">
        <w:tc>
          <w:tcPr>
            <w:tcW w:w="2268" w:type="dxa"/>
            <w:hideMark/>
          </w:tcPr>
          <w:p w14:paraId="35597BA5"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Gold and gold plating: lightly oxidized</w:t>
            </w:r>
          </w:p>
        </w:tc>
        <w:tc>
          <w:tcPr>
            <w:tcW w:w="2268" w:type="dxa"/>
            <w:hideMark/>
          </w:tcPr>
          <w:p w14:paraId="44E9367E"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100 ~ 500</w:t>
            </w:r>
          </w:p>
        </w:tc>
        <w:tc>
          <w:tcPr>
            <w:tcW w:w="2268" w:type="dxa"/>
            <w:hideMark/>
          </w:tcPr>
          <w:p w14:paraId="41DC598A"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0.4 ~ 0.5</w:t>
            </w:r>
          </w:p>
        </w:tc>
        <w:tc>
          <w:tcPr>
            <w:tcW w:w="2405" w:type="dxa"/>
            <w:hideMark/>
          </w:tcPr>
          <w:p w14:paraId="3D63CDD6"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0.2 ~ 0.3</w:t>
            </w:r>
          </w:p>
        </w:tc>
      </w:tr>
      <w:tr w:rsidR="008B5348" w:rsidRPr="00952980" w14:paraId="45A82125" w14:textId="77777777" w:rsidTr="00FA2948">
        <w:tc>
          <w:tcPr>
            <w:tcW w:w="2268" w:type="dxa"/>
            <w:hideMark/>
          </w:tcPr>
          <w:p w14:paraId="7A985376"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Gold and gold plating: liquid</w:t>
            </w:r>
          </w:p>
        </w:tc>
        <w:tc>
          <w:tcPr>
            <w:tcW w:w="2268" w:type="dxa"/>
            <w:hideMark/>
          </w:tcPr>
          <w:p w14:paraId="40C6CB81"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100</w:t>
            </w:r>
            <w:r w:rsidRPr="00952980">
              <w:rPr>
                <w:rFonts w:eastAsiaTheme="majorEastAsia" w:cstheme="minorHAnsi"/>
                <w:sz w:val="18"/>
                <w:szCs w:val="18"/>
              </w:rPr>
              <w:t>～</w:t>
            </w:r>
            <w:r w:rsidRPr="00952980">
              <w:rPr>
                <w:rFonts w:eastAsiaTheme="majorEastAsia" w:cstheme="minorHAnsi"/>
                <w:sz w:val="18"/>
                <w:szCs w:val="18"/>
              </w:rPr>
              <w:t>500</w:t>
            </w:r>
          </w:p>
        </w:tc>
        <w:tc>
          <w:tcPr>
            <w:tcW w:w="2268" w:type="dxa"/>
            <w:hideMark/>
          </w:tcPr>
          <w:p w14:paraId="2579F499"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0.22</w:t>
            </w:r>
          </w:p>
        </w:tc>
        <w:tc>
          <w:tcPr>
            <w:tcW w:w="2405" w:type="dxa"/>
            <w:hideMark/>
          </w:tcPr>
          <w:p w14:paraId="52A9582A"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0.22</w:t>
            </w:r>
          </w:p>
        </w:tc>
      </w:tr>
      <w:tr w:rsidR="008B5348" w:rsidRPr="00952980" w14:paraId="34ED5E19" w14:textId="77777777" w:rsidTr="00952980">
        <w:trPr>
          <w:trHeight w:val="266"/>
        </w:trPr>
        <w:tc>
          <w:tcPr>
            <w:tcW w:w="2268" w:type="dxa"/>
            <w:hideMark/>
          </w:tcPr>
          <w:p w14:paraId="5E0C52C5"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Lead: polished unoxidized</w:t>
            </w:r>
          </w:p>
        </w:tc>
        <w:tc>
          <w:tcPr>
            <w:tcW w:w="2268" w:type="dxa"/>
            <w:hideMark/>
          </w:tcPr>
          <w:p w14:paraId="19D0309A"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50~ 300</w:t>
            </w:r>
          </w:p>
        </w:tc>
        <w:tc>
          <w:tcPr>
            <w:tcW w:w="2268" w:type="dxa"/>
            <w:hideMark/>
          </w:tcPr>
          <w:p w14:paraId="62E54009"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0.3</w:t>
            </w:r>
          </w:p>
        </w:tc>
        <w:tc>
          <w:tcPr>
            <w:tcW w:w="2405" w:type="dxa"/>
            <w:hideMark/>
          </w:tcPr>
          <w:p w14:paraId="0FD68D09"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0.05</w:t>
            </w:r>
          </w:p>
        </w:tc>
      </w:tr>
      <w:tr w:rsidR="008B5348" w:rsidRPr="00952980" w14:paraId="6CE2BB6B" w14:textId="77777777" w:rsidTr="00FA2948">
        <w:tc>
          <w:tcPr>
            <w:tcW w:w="2268" w:type="dxa"/>
            <w:hideMark/>
          </w:tcPr>
          <w:p w14:paraId="113FB808" w14:textId="042B0FEE" w:rsidR="008B5348" w:rsidRPr="00952980" w:rsidRDefault="00827B08" w:rsidP="00FA2948">
            <w:pPr>
              <w:jc w:val="left"/>
              <w:rPr>
                <w:rFonts w:eastAsiaTheme="majorEastAsia" w:cstheme="minorHAnsi"/>
                <w:sz w:val="18"/>
                <w:szCs w:val="18"/>
              </w:rPr>
            </w:pPr>
            <w:r w:rsidRPr="00952980">
              <w:rPr>
                <w:rFonts w:eastAsiaTheme="majorEastAsia" w:cstheme="minorHAnsi"/>
                <w:sz w:val="18"/>
                <w:szCs w:val="18"/>
              </w:rPr>
              <w:t xml:space="preserve">Lead: polished slightly </w:t>
            </w:r>
            <w:r w:rsidR="008B5348" w:rsidRPr="00952980">
              <w:rPr>
                <w:rFonts w:eastAsiaTheme="majorEastAsia" w:cstheme="minorHAnsi"/>
                <w:sz w:val="18"/>
                <w:szCs w:val="18"/>
              </w:rPr>
              <w:t>oxidized</w:t>
            </w:r>
          </w:p>
        </w:tc>
        <w:tc>
          <w:tcPr>
            <w:tcW w:w="2268" w:type="dxa"/>
            <w:hideMark/>
          </w:tcPr>
          <w:p w14:paraId="5483C14E"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50 ~300</w:t>
            </w:r>
          </w:p>
        </w:tc>
        <w:tc>
          <w:tcPr>
            <w:tcW w:w="2268" w:type="dxa"/>
            <w:hideMark/>
          </w:tcPr>
          <w:p w14:paraId="5D9BA23A"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0.4</w:t>
            </w:r>
          </w:p>
        </w:tc>
        <w:tc>
          <w:tcPr>
            <w:tcW w:w="2405" w:type="dxa"/>
            <w:hideMark/>
          </w:tcPr>
          <w:p w14:paraId="36AB838E"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0.2</w:t>
            </w:r>
          </w:p>
        </w:tc>
      </w:tr>
      <w:tr w:rsidR="008B5348" w:rsidRPr="00952980" w14:paraId="0859D295" w14:textId="77777777" w:rsidTr="00FA2948">
        <w:tc>
          <w:tcPr>
            <w:tcW w:w="2268" w:type="dxa"/>
            <w:hideMark/>
          </w:tcPr>
          <w:p w14:paraId="513CFA19" w14:textId="6AEB136D" w:rsidR="008B5348" w:rsidRPr="00952980" w:rsidRDefault="00827B08" w:rsidP="00FA2948">
            <w:pPr>
              <w:jc w:val="left"/>
              <w:rPr>
                <w:rFonts w:eastAsiaTheme="majorEastAsia" w:cstheme="minorHAnsi"/>
                <w:sz w:val="18"/>
                <w:szCs w:val="18"/>
              </w:rPr>
            </w:pPr>
            <w:r w:rsidRPr="00952980">
              <w:rPr>
                <w:rFonts w:eastAsiaTheme="majorEastAsia" w:cstheme="minorHAnsi"/>
                <w:sz w:val="18"/>
                <w:szCs w:val="18"/>
              </w:rPr>
              <w:t>Lead: polished severely oxidized</w:t>
            </w:r>
          </w:p>
        </w:tc>
        <w:tc>
          <w:tcPr>
            <w:tcW w:w="2268" w:type="dxa"/>
            <w:hideMark/>
          </w:tcPr>
          <w:p w14:paraId="2B535F3C"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50 ~ 300</w:t>
            </w:r>
          </w:p>
        </w:tc>
        <w:tc>
          <w:tcPr>
            <w:tcW w:w="2268" w:type="dxa"/>
            <w:hideMark/>
          </w:tcPr>
          <w:p w14:paraId="38794595"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0.6 ~ 0.7</w:t>
            </w:r>
          </w:p>
        </w:tc>
        <w:tc>
          <w:tcPr>
            <w:tcW w:w="2405" w:type="dxa"/>
            <w:hideMark/>
          </w:tcPr>
          <w:p w14:paraId="1F6F353B"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0.6 ~ 0.65</w:t>
            </w:r>
          </w:p>
        </w:tc>
      </w:tr>
      <w:tr w:rsidR="008B5348" w:rsidRPr="00952980" w14:paraId="53B4EE2A" w14:textId="77777777" w:rsidTr="00952980">
        <w:trPr>
          <w:trHeight w:val="266"/>
        </w:trPr>
        <w:tc>
          <w:tcPr>
            <w:tcW w:w="2268" w:type="dxa"/>
            <w:hideMark/>
          </w:tcPr>
          <w:p w14:paraId="78F04FCE"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Brass: polished unoxidized</w:t>
            </w:r>
          </w:p>
        </w:tc>
        <w:tc>
          <w:tcPr>
            <w:tcW w:w="2268" w:type="dxa"/>
            <w:hideMark/>
          </w:tcPr>
          <w:p w14:paraId="36327C16"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20 ~400</w:t>
            </w:r>
          </w:p>
        </w:tc>
        <w:tc>
          <w:tcPr>
            <w:tcW w:w="2268" w:type="dxa"/>
            <w:hideMark/>
          </w:tcPr>
          <w:p w14:paraId="49CF2159"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0.2</w:t>
            </w:r>
          </w:p>
        </w:tc>
        <w:tc>
          <w:tcPr>
            <w:tcW w:w="2405" w:type="dxa"/>
            <w:hideMark/>
          </w:tcPr>
          <w:p w14:paraId="2A3F2681"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0.03</w:t>
            </w:r>
          </w:p>
        </w:tc>
      </w:tr>
      <w:tr w:rsidR="008B5348" w:rsidRPr="00952980" w14:paraId="5E5763CB" w14:textId="77777777" w:rsidTr="00FA2948">
        <w:tc>
          <w:tcPr>
            <w:tcW w:w="2268" w:type="dxa"/>
            <w:hideMark/>
          </w:tcPr>
          <w:p w14:paraId="5F21B026" w14:textId="79080FCE" w:rsidR="008B5348" w:rsidRPr="00952980" w:rsidRDefault="00827B08" w:rsidP="00FA2948">
            <w:pPr>
              <w:jc w:val="left"/>
              <w:rPr>
                <w:rFonts w:eastAsiaTheme="majorEastAsia" w:cstheme="minorHAnsi"/>
                <w:sz w:val="18"/>
                <w:szCs w:val="18"/>
              </w:rPr>
            </w:pPr>
            <w:r w:rsidRPr="00952980">
              <w:rPr>
                <w:rFonts w:eastAsiaTheme="majorEastAsia" w:cstheme="minorHAnsi"/>
                <w:sz w:val="18"/>
                <w:szCs w:val="18"/>
              </w:rPr>
              <w:t>Brass: polished slightly oxidized</w:t>
            </w:r>
          </w:p>
        </w:tc>
        <w:tc>
          <w:tcPr>
            <w:tcW w:w="2268" w:type="dxa"/>
            <w:hideMark/>
          </w:tcPr>
          <w:p w14:paraId="2A6F9B6A"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20 ~ 400</w:t>
            </w:r>
          </w:p>
        </w:tc>
        <w:tc>
          <w:tcPr>
            <w:tcW w:w="2268" w:type="dxa"/>
            <w:hideMark/>
          </w:tcPr>
          <w:p w14:paraId="16AA03C8"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0.4</w:t>
            </w:r>
          </w:p>
        </w:tc>
        <w:tc>
          <w:tcPr>
            <w:tcW w:w="2405" w:type="dxa"/>
            <w:hideMark/>
          </w:tcPr>
          <w:p w14:paraId="135FD412"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0.2</w:t>
            </w:r>
          </w:p>
        </w:tc>
      </w:tr>
      <w:tr w:rsidR="008B5348" w:rsidRPr="00952980" w14:paraId="7FB45978" w14:textId="77777777" w:rsidTr="00FA2948">
        <w:tc>
          <w:tcPr>
            <w:tcW w:w="2268" w:type="dxa"/>
            <w:hideMark/>
          </w:tcPr>
          <w:p w14:paraId="599C57DC"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Brass: polished severely oxidized</w:t>
            </w:r>
          </w:p>
        </w:tc>
        <w:tc>
          <w:tcPr>
            <w:tcW w:w="2268" w:type="dxa"/>
            <w:hideMark/>
          </w:tcPr>
          <w:p w14:paraId="5DE36917"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20</w:t>
            </w:r>
            <w:r w:rsidRPr="00952980">
              <w:rPr>
                <w:rFonts w:eastAsiaTheme="majorEastAsia" w:cstheme="minorHAnsi"/>
                <w:sz w:val="18"/>
                <w:szCs w:val="18"/>
              </w:rPr>
              <w:t>～</w:t>
            </w:r>
            <w:r w:rsidRPr="00952980">
              <w:rPr>
                <w:rFonts w:eastAsiaTheme="majorEastAsia" w:cstheme="minorHAnsi"/>
                <w:sz w:val="18"/>
                <w:szCs w:val="18"/>
              </w:rPr>
              <w:t>400</w:t>
            </w:r>
          </w:p>
        </w:tc>
        <w:tc>
          <w:tcPr>
            <w:tcW w:w="2268" w:type="dxa"/>
            <w:hideMark/>
          </w:tcPr>
          <w:p w14:paraId="78436CD8"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0.7</w:t>
            </w:r>
          </w:p>
        </w:tc>
        <w:tc>
          <w:tcPr>
            <w:tcW w:w="2405" w:type="dxa"/>
            <w:hideMark/>
          </w:tcPr>
          <w:p w14:paraId="4DB3A456"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0.6</w:t>
            </w:r>
          </w:p>
        </w:tc>
      </w:tr>
      <w:tr w:rsidR="008B5348" w:rsidRPr="00952980" w14:paraId="27725773" w14:textId="77777777" w:rsidTr="00952980">
        <w:trPr>
          <w:trHeight w:val="266"/>
        </w:trPr>
        <w:tc>
          <w:tcPr>
            <w:tcW w:w="2268" w:type="dxa"/>
            <w:hideMark/>
          </w:tcPr>
          <w:p w14:paraId="44D955D1"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Brass: roughing unoxidized</w:t>
            </w:r>
          </w:p>
        </w:tc>
        <w:tc>
          <w:tcPr>
            <w:tcW w:w="2268" w:type="dxa"/>
            <w:hideMark/>
          </w:tcPr>
          <w:p w14:paraId="60BE0B44"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20</w:t>
            </w:r>
            <w:r w:rsidRPr="00952980">
              <w:rPr>
                <w:rFonts w:eastAsiaTheme="majorEastAsia" w:cstheme="minorHAnsi"/>
                <w:sz w:val="18"/>
                <w:szCs w:val="18"/>
              </w:rPr>
              <w:t>～</w:t>
            </w:r>
            <w:r w:rsidRPr="00952980">
              <w:rPr>
                <w:rFonts w:eastAsiaTheme="majorEastAsia" w:cstheme="minorHAnsi"/>
                <w:sz w:val="18"/>
                <w:szCs w:val="18"/>
              </w:rPr>
              <w:t>400</w:t>
            </w:r>
          </w:p>
        </w:tc>
        <w:tc>
          <w:tcPr>
            <w:tcW w:w="2268" w:type="dxa"/>
            <w:hideMark/>
          </w:tcPr>
          <w:p w14:paraId="75C30F75"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0.4</w:t>
            </w:r>
          </w:p>
        </w:tc>
        <w:tc>
          <w:tcPr>
            <w:tcW w:w="2405" w:type="dxa"/>
            <w:hideMark/>
          </w:tcPr>
          <w:p w14:paraId="573500F3"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0.2</w:t>
            </w:r>
          </w:p>
        </w:tc>
      </w:tr>
      <w:tr w:rsidR="008B5348" w:rsidRPr="00952980" w14:paraId="2D9E7AA4" w14:textId="77777777" w:rsidTr="00FA2948">
        <w:tc>
          <w:tcPr>
            <w:tcW w:w="2268" w:type="dxa"/>
            <w:hideMark/>
          </w:tcPr>
          <w:p w14:paraId="6891A334" w14:textId="25DB99B3" w:rsidR="008B5348" w:rsidRPr="00952980" w:rsidRDefault="00827B08" w:rsidP="00FA2948">
            <w:pPr>
              <w:jc w:val="left"/>
              <w:rPr>
                <w:rFonts w:eastAsiaTheme="majorEastAsia" w:cstheme="minorHAnsi"/>
                <w:sz w:val="18"/>
                <w:szCs w:val="18"/>
              </w:rPr>
            </w:pPr>
            <w:r w:rsidRPr="00952980">
              <w:rPr>
                <w:rFonts w:eastAsiaTheme="majorEastAsia" w:cstheme="minorHAnsi"/>
                <w:sz w:val="18"/>
                <w:szCs w:val="18"/>
              </w:rPr>
              <w:t>Brass: roughing slightly oxidized</w:t>
            </w:r>
          </w:p>
        </w:tc>
        <w:tc>
          <w:tcPr>
            <w:tcW w:w="2268" w:type="dxa"/>
            <w:hideMark/>
          </w:tcPr>
          <w:p w14:paraId="362EE638"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20</w:t>
            </w:r>
            <w:r w:rsidRPr="00952980">
              <w:rPr>
                <w:rFonts w:eastAsiaTheme="majorEastAsia" w:cstheme="minorHAnsi"/>
                <w:sz w:val="18"/>
                <w:szCs w:val="18"/>
              </w:rPr>
              <w:t>～</w:t>
            </w:r>
            <w:r w:rsidRPr="00952980">
              <w:rPr>
                <w:rFonts w:eastAsiaTheme="majorEastAsia" w:cstheme="minorHAnsi"/>
                <w:sz w:val="18"/>
                <w:szCs w:val="18"/>
              </w:rPr>
              <w:t>400</w:t>
            </w:r>
          </w:p>
        </w:tc>
        <w:tc>
          <w:tcPr>
            <w:tcW w:w="2268" w:type="dxa"/>
            <w:hideMark/>
          </w:tcPr>
          <w:p w14:paraId="4042D480"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0.6</w:t>
            </w:r>
          </w:p>
        </w:tc>
        <w:tc>
          <w:tcPr>
            <w:tcW w:w="2405" w:type="dxa"/>
            <w:hideMark/>
          </w:tcPr>
          <w:p w14:paraId="5EDF0A64"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0.4</w:t>
            </w:r>
          </w:p>
        </w:tc>
      </w:tr>
      <w:tr w:rsidR="008B5348" w:rsidRPr="00952980" w14:paraId="66B968B9" w14:textId="77777777" w:rsidTr="00952980">
        <w:trPr>
          <w:trHeight w:val="266"/>
        </w:trPr>
        <w:tc>
          <w:tcPr>
            <w:tcW w:w="2268" w:type="dxa"/>
            <w:hideMark/>
          </w:tcPr>
          <w:p w14:paraId="33D3B707"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Asbestos</w:t>
            </w:r>
          </w:p>
        </w:tc>
        <w:tc>
          <w:tcPr>
            <w:tcW w:w="2268" w:type="dxa"/>
            <w:hideMark/>
          </w:tcPr>
          <w:p w14:paraId="5C214C07"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w:t>
            </w:r>
            <w:r w:rsidRPr="00952980">
              <w:rPr>
                <w:rFonts w:eastAsiaTheme="majorEastAsia" w:cstheme="minorHAnsi"/>
                <w:sz w:val="18"/>
                <w:szCs w:val="18"/>
              </w:rPr>
              <w:t>～</w:t>
            </w:r>
            <w:r w:rsidRPr="00952980">
              <w:rPr>
                <w:rFonts w:eastAsiaTheme="majorEastAsia" w:cstheme="minorHAnsi"/>
                <w:sz w:val="18"/>
                <w:szCs w:val="18"/>
              </w:rPr>
              <w:t>400</w:t>
            </w:r>
          </w:p>
        </w:tc>
        <w:tc>
          <w:tcPr>
            <w:tcW w:w="2268" w:type="dxa"/>
            <w:hideMark/>
          </w:tcPr>
          <w:p w14:paraId="046E8323"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0.8</w:t>
            </w:r>
            <w:r w:rsidRPr="00952980">
              <w:rPr>
                <w:rFonts w:eastAsiaTheme="majorEastAsia" w:cstheme="minorHAnsi"/>
                <w:sz w:val="18"/>
                <w:szCs w:val="18"/>
              </w:rPr>
              <w:t>～</w:t>
            </w:r>
            <w:r w:rsidRPr="00952980">
              <w:rPr>
                <w:rFonts w:eastAsiaTheme="majorEastAsia" w:cstheme="minorHAnsi"/>
                <w:sz w:val="18"/>
                <w:szCs w:val="18"/>
              </w:rPr>
              <w:t>0.9</w:t>
            </w:r>
          </w:p>
        </w:tc>
        <w:tc>
          <w:tcPr>
            <w:tcW w:w="2405" w:type="dxa"/>
            <w:hideMark/>
          </w:tcPr>
          <w:p w14:paraId="1EA979FC"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0.9</w:t>
            </w:r>
            <w:r w:rsidRPr="00952980">
              <w:rPr>
                <w:rFonts w:eastAsiaTheme="majorEastAsia" w:cstheme="minorHAnsi"/>
                <w:sz w:val="18"/>
                <w:szCs w:val="18"/>
              </w:rPr>
              <w:t>～</w:t>
            </w:r>
            <w:r w:rsidRPr="00952980">
              <w:rPr>
                <w:rFonts w:eastAsiaTheme="majorEastAsia" w:cstheme="minorHAnsi"/>
                <w:sz w:val="18"/>
                <w:szCs w:val="18"/>
              </w:rPr>
              <w:t>0.95</w:t>
            </w:r>
          </w:p>
        </w:tc>
      </w:tr>
      <w:tr w:rsidR="008B5348" w:rsidRPr="00952980" w14:paraId="11204892" w14:textId="77777777" w:rsidTr="00952980">
        <w:trPr>
          <w:trHeight w:val="266"/>
        </w:trPr>
        <w:tc>
          <w:tcPr>
            <w:tcW w:w="2268" w:type="dxa"/>
            <w:hideMark/>
          </w:tcPr>
          <w:p w14:paraId="71F3798A" w14:textId="58160625" w:rsidR="008B5348" w:rsidRPr="00952980" w:rsidRDefault="00827B08" w:rsidP="00FA2948">
            <w:pPr>
              <w:jc w:val="left"/>
              <w:rPr>
                <w:rFonts w:eastAsiaTheme="majorEastAsia" w:cstheme="minorHAnsi"/>
                <w:sz w:val="18"/>
                <w:szCs w:val="18"/>
              </w:rPr>
            </w:pPr>
            <w:r w:rsidRPr="00952980">
              <w:rPr>
                <w:rFonts w:eastAsiaTheme="majorEastAsia" w:cstheme="minorHAnsi"/>
                <w:sz w:val="18"/>
                <w:szCs w:val="18"/>
              </w:rPr>
              <w:t>Asphalt</w:t>
            </w:r>
          </w:p>
        </w:tc>
        <w:tc>
          <w:tcPr>
            <w:tcW w:w="2268" w:type="dxa"/>
            <w:hideMark/>
          </w:tcPr>
          <w:p w14:paraId="248A9866"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w:t>
            </w:r>
            <w:r w:rsidRPr="00952980">
              <w:rPr>
                <w:rFonts w:eastAsiaTheme="majorEastAsia" w:cstheme="minorHAnsi"/>
                <w:sz w:val="18"/>
                <w:szCs w:val="18"/>
              </w:rPr>
              <w:t>～</w:t>
            </w:r>
            <w:r w:rsidRPr="00952980">
              <w:rPr>
                <w:rFonts w:eastAsiaTheme="majorEastAsia" w:cstheme="minorHAnsi"/>
                <w:sz w:val="18"/>
                <w:szCs w:val="18"/>
              </w:rPr>
              <w:t>200</w:t>
            </w:r>
          </w:p>
        </w:tc>
        <w:tc>
          <w:tcPr>
            <w:tcW w:w="2268" w:type="dxa"/>
            <w:hideMark/>
          </w:tcPr>
          <w:p w14:paraId="74053EDE"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0.85</w:t>
            </w:r>
            <w:r w:rsidRPr="00952980">
              <w:rPr>
                <w:rFonts w:eastAsiaTheme="majorEastAsia" w:cstheme="minorHAnsi"/>
                <w:sz w:val="18"/>
                <w:szCs w:val="18"/>
              </w:rPr>
              <w:t>～</w:t>
            </w:r>
            <w:r w:rsidRPr="00952980">
              <w:rPr>
                <w:rFonts w:eastAsiaTheme="majorEastAsia" w:cstheme="minorHAnsi"/>
                <w:sz w:val="18"/>
                <w:szCs w:val="18"/>
              </w:rPr>
              <w:t>0.9</w:t>
            </w:r>
          </w:p>
        </w:tc>
        <w:tc>
          <w:tcPr>
            <w:tcW w:w="2405" w:type="dxa"/>
            <w:hideMark/>
          </w:tcPr>
          <w:p w14:paraId="0849C53C"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0.8</w:t>
            </w:r>
            <w:r w:rsidRPr="00952980">
              <w:rPr>
                <w:rFonts w:eastAsiaTheme="majorEastAsia" w:cstheme="minorHAnsi"/>
                <w:sz w:val="18"/>
                <w:szCs w:val="18"/>
              </w:rPr>
              <w:t>～</w:t>
            </w:r>
            <w:r w:rsidRPr="00952980">
              <w:rPr>
                <w:rFonts w:eastAsiaTheme="majorEastAsia" w:cstheme="minorHAnsi"/>
                <w:sz w:val="18"/>
                <w:szCs w:val="18"/>
              </w:rPr>
              <w:t>0.85</w:t>
            </w:r>
          </w:p>
        </w:tc>
      </w:tr>
      <w:tr w:rsidR="008B5348" w:rsidRPr="00952980" w14:paraId="7C06ABF2" w14:textId="77777777" w:rsidTr="00952980">
        <w:trPr>
          <w:trHeight w:val="266"/>
        </w:trPr>
        <w:tc>
          <w:tcPr>
            <w:tcW w:w="2268" w:type="dxa"/>
            <w:hideMark/>
          </w:tcPr>
          <w:p w14:paraId="1E8CBE3E"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Carbon</w:t>
            </w:r>
          </w:p>
        </w:tc>
        <w:tc>
          <w:tcPr>
            <w:tcW w:w="2268" w:type="dxa"/>
            <w:hideMark/>
          </w:tcPr>
          <w:p w14:paraId="186B02A7"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w:t>
            </w:r>
            <w:r w:rsidRPr="00952980">
              <w:rPr>
                <w:rFonts w:eastAsiaTheme="majorEastAsia" w:cstheme="minorHAnsi"/>
                <w:sz w:val="18"/>
                <w:szCs w:val="18"/>
              </w:rPr>
              <w:t>～</w:t>
            </w:r>
            <w:r w:rsidRPr="00952980">
              <w:rPr>
                <w:rFonts w:eastAsiaTheme="majorEastAsia" w:cstheme="minorHAnsi"/>
                <w:sz w:val="18"/>
                <w:szCs w:val="18"/>
              </w:rPr>
              <w:t>1500</w:t>
            </w:r>
          </w:p>
        </w:tc>
        <w:tc>
          <w:tcPr>
            <w:tcW w:w="2268" w:type="dxa"/>
            <w:hideMark/>
          </w:tcPr>
          <w:p w14:paraId="5C518800"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0.8</w:t>
            </w:r>
            <w:r w:rsidRPr="00952980">
              <w:rPr>
                <w:rFonts w:eastAsiaTheme="majorEastAsia" w:cstheme="minorHAnsi"/>
                <w:sz w:val="18"/>
                <w:szCs w:val="18"/>
              </w:rPr>
              <w:t>～</w:t>
            </w:r>
            <w:r w:rsidRPr="00952980">
              <w:rPr>
                <w:rFonts w:eastAsiaTheme="majorEastAsia" w:cstheme="minorHAnsi"/>
                <w:sz w:val="18"/>
                <w:szCs w:val="18"/>
              </w:rPr>
              <w:t>0.85</w:t>
            </w:r>
          </w:p>
        </w:tc>
        <w:tc>
          <w:tcPr>
            <w:tcW w:w="2405" w:type="dxa"/>
            <w:hideMark/>
          </w:tcPr>
          <w:p w14:paraId="3EDB3ED8"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0.85</w:t>
            </w:r>
            <w:r w:rsidRPr="00952980">
              <w:rPr>
                <w:rFonts w:eastAsiaTheme="majorEastAsia" w:cstheme="minorHAnsi"/>
                <w:sz w:val="18"/>
                <w:szCs w:val="18"/>
              </w:rPr>
              <w:t>～</w:t>
            </w:r>
            <w:r w:rsidRPr="00952980">
              <w:rPr>
                <w:rFonts w:eastAsiaTheme="majorEastAsia" w:cstheme="minorHAnsi"/>
                <w:sz w:val="18"/>
                <w:szCs w:val="18"/>
              </w:rPr>
              <w:t>0.9</w:t>
            </w:r>
          </w:p>
        </w:tc>
      </w:tr>
      <w:tr w:rsidR="008B5348" w:rsidRPr="00952980" w14:paraId="457C7057" w14:textId="77777777" w:rsidTr="00952980">
        <w:trPr>
          <w:trHeight w:val="266"/>
        </w:trPr>
        <w:tc>
          <w:tcPr>
            <w:tcW w:w="2268" w:type="dxa"/>
            <w:hideMark/>
          </w:tcPr>
          <w:p w14:paraId="26FF6E0F" w14:textId="12ADB51F" w:rsidR="008B5348" w:rsidRPr="00952980" w:rsidRDefault="00827B08" w:rsidP="00FA2948">
            <w:pPr>
              <w:jc w:val="left"/>
              <w:rPr>
                <w:rFonts w:eastAsiaTheme="majorEastAsia" w:cstheme="minorHAnsi"/>
                <w:sz w:val="18"/>
                <w:szCs w:val="18"/>
              </w:rPr>
            </w:pPr>
            <w:r w:rsidRPr="00952980">
              <w:rPr>
                <w:rFonts w:eastAsiaTheme="majorEastAsia" w:cstheme="minorHAnsi"/>
                <w:sz w:val="18"/>
                <w:szCs w:val="18"/>
              </w:rPr>
              <w:lastRenderedPageBreak/>
              <w:t>Graphite</w:t>
            </w:r>
          </w:p>
        </w:tc>
        <w:tc>
          <w:tcPr>
            <w:tcW w:w="2268" w:type="dxa"/>
            <w:hideMark/>
          </w:tcPr>
          <w:p w14:paraId="302DF4C4"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w:t>
            </w:r>
            <w:r w:rsidRPr="00952980">
              <w:rPr>
                <w:rFonts w:eastAsiaTheme="majorEastAsia" w:cstheme="minorHAnsi"/>
                <w:sz w:val="18"/>
                <w:szCs w:val="18"/>
              </w:rPr>
              <w:t>～</w:t>
            </w:r>
            <w:r w:rsidRPr="00952980">
              <w:rPr>
                <w:rFonts w:eastAsiaTheme="majorEastAsia" w:cstheme="minorHAnsi"/>
                <w:sz w:val="18"/>
                <w:szCs w:val="18"/>
              </w:rPr>
              <w:t>1500</w:t>
            </w:r>
          </w:p>
        </w:tc>
        <w:tc>
          <w:tcPr>
            <w:tcW w:w="2268" w:type="dxa"/>
            <w:hideMark/>
          </w:tcPr>
          <w:p w14:paraId="6E13C955"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0.8</w:t>
            </w:r>
          </w:p>
        </w:tc>
        <w:tc>
          <w:tcPr>
            <w:tcW w:w="2405" w:type="dxa"/>
            <w:hideMark/>
          </w:tcPr>
          <w:p w14:paraId="081FC2AF"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0.75</w:t>
            </w:r>
            <w:r w:rsidRPr="00952980">
              <w:rPr>
                <w:rFonts w:eastAsiaTheme="majorEastAsia" w:cstheme="minorHAnsi"/>
                <w:sz w:val="18"/>
                <w:szCs w:val="18"/>
              </w:rPr>
              <w:t>～</w:t>
            </w:r>
            <w:r w:rsidRPr="00952980">
              <w:rPr>
                <w:rFonts w:eastAsiaTheme="majorEastAsia" w:cstheme="minorHAnsi"/>
                <w:sz w:val="18"/>
                <w:szCs w:val="18"/>
              </w:rPr>
              <w:t>0.85</w:t>
            </w:r>
          </w:p>
        </w:tc>
      </w:tr>
      <w:tr w:rsidR="008B5348" w:rsidRPr="00952980" w14:paraId="7693506F" w14:textId="77777777" w:rsidTr="00952980">
        <w:trPr>
          <w:trHeight w:val="266"/>
        </w:trPr>
        <w:tc>
          <w:tcPr>
            <w:tcW w:w="2268" w:type="dxa"/>
            <w:hideMark/>
          </w:tcPr>
          <w:p w14:paraId="51EE9F5B"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Cement and concrete</w:t>
            </w:r>
          </w:p>
        </w:tc>
        <w:tc>
          <w:tcPr>
            <w:tcW w:w="2268" w:type="dxa"/>
            <w:hideMark/>
          </w:tcPr>
          <w:p w14:paraId="4A645986"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w:t>
            </w:r>
            <w:r w:rsidRPr="00952980">
              <w:rPr>
                <w:rFonts w:eastAsiaTheme="majorEastAsia" w:cstheme="minorHAnsi"/>
                <w:sz w:val="18"/>
                <w:szCs w:val="18"/>
              </w:rPr>
              <w:t>～</w:t>
            </w:r>
            <w:r w:rsidRPr="00952980">
              <w:rPr>
                <w:rFonts w:eastAsiaTheme="majorEastAsia" w:cstheme="minorHAnsi"/>
                <w:sz w:val="18"/>
                <w:szCs w:val="18"/>
              </w:rPr>
              <w:t>100</w:t>
            </w:r>
          </w:p>
        </w:tc>
        <w:tc>
          <w:tcPr>
            <w:tcW w:w="2268" w:type="dxa"/>
            <w:hideMark/>
          </w:tcPr>
          <w:p w14:paraId="06CB4000"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0.6</w:t>
            </w:r>
            <w:r w:rsidRPr="00952980">
              <w:rPr>
                <w:rFonts w:eastAsiaTheme="majorEastAsia" w:cstheme="minorHAnsi"/>
                <w:sz w:val="18"/>
                <w:szCs w:val="18"/>
              </w:rPr>
              <w:t>～</w:t>
            </w:r>
            <w:r w:rsidRPr="00952980">
              <w:rPr>
                <w:rFonts w:eastAsiaTheme="majorEastAsia" w:cstheme="minorHAnsi"/>
                <w:sz w:val="18"/>
                <w:szCs w:val="18"/>
              </w:rPr>
              <w:t>0.7</w:t>
            </w:r>
          </w:p>
        </w:tc>
        <w:tc>
          <w:tcPr>
            <w:tcW w:w="2405" w:type="dxa"/>
            <w:hideMark/>
          </w:tcPr>
          <w:p w14:paraId="3E62FD11"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0.95</w:t>
            </w:r>
          </w:p>
        </w:tc>
      </w:tr>
      <w:tr w:rsidR="008B5348" w:rsidRPr="00952980" w14:paraId="6D5E5321" w14:textId="77777777" w:rsidTr="00952980">
        <w:trPr>
          <w:trHeight w:val="266"/>
        </w:trPr>
        <w:tc>
          <w:tcPr>
            <w:tcW w:w="2268" w:type="dxa"/>
            <w:hideMark/>
          </w:tcPr>
          <w:p w14:paraId="0C81BBAC"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Paper and cardboard</w:t>
            </w:r>
          </w:p>
        </w:tc>
        <w:tc>
          <w:tcPr>
            <w:tcW w:w="2268" w:type="dxa"/>
            <w:hideMark/>
          </w:tcPr>
          <w:p w14:paraId="68096703"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w:t>
            </w:r>
            <w:r w:rsidRPr="00952980">
              <w:rPr>
                <w:rFonts w:eastAsiaTheme="majorEastAsia" w:cstheme="minorHAnsi"/>
                <w:sz w:val="18"/>
                <w:szCs w:val="18"/>
              </w:rPr>
              <w:t>～</w:t>
            </w:r>
            <w:r w:rsidRPr="00952980">
              <w:rPr>
                <w:rFonts w:eastAsiaTheme="majorEastAsia" w:cstheme="minorHAnsi"/>
                <w:sz w:val="18"/>
                <w:szCs w:val="18"/>
              </w:rPr>
              <w:t>100</w:t>
            </w:r>
          </w:p>
        </w:tc>
        <w:tc>
          <w:tcPr>
            <w:tcW w:w="2268" w:type="dxa"/>
            <w:hideMark/>
          </w:tcPr>
          <w:p w14:paraId="4BC1BA67" w14:textId="77777777" w:rsidR="008B5348" w:rsidRPr="00952980" w:rsidRDefault="008B5348" w:rsidP="00FA2948">
            <w:pPr>
              <w:jc w:val="left"/>
              <w:rPr>
                <w:rFonts w:eastAsiaTheme="majorEastAsia" w:cstheme="minorHAnsi"/>
                <w:sz w:val="18"/>
                <w:szCs w:val="18"/>
              </w:rPr>
            </w:pPr>
          </w:p>
        </w:tc>
        <w:tc>
          <w:tcPr>
            <w:tcW w:w="2405" w:type="dxa"/>
            <w:hideMark/>
          </w:tcPr>
          <w:p w14:paraId="6218D2DD"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0.8</w:t>
            </w:r>
            <w:r w:rsidRPr="00952980">
              <w:rPr>
                <w:rFonts w:eastAsiaTheme="majorEastAsia" w:cstheme="minorHAnsi"/>
                <w:sz w:val="18"/>
                <w:szCs w:val="18"/>
              </w:rPr>
              <w:t>～</w:t>
            </w:r>
            <w:r w:rsidRPr="00952980">
              <w:rPr>
                <w:rFonts w:eastAsiaTheme="majorEastAsia" w:cstheme="minorHAnsi"/>
                <w:sz w:val="18"/>
                <w:szCs w:val="18"/>
              </w:rPr>
              <w:t>0.95</w:t>
            </w:r>
          </w:p>
        </w:tc>
      </w:tr>
      <w:tr w:rsidR="008B5348" w:rsidRPr="00952980" w14:paraId="1DE85099" w14:textId="77777777" w:rsidTr="00952980">
        <w:trPr>
          <w:trHeight w:val="266"/>
        </w:trPr>
        <w:tc>
          <w:tcPr>
            <w:tcW w:w="2268" w:type="dxa"/>
            <w:hideMark/>
          </w:tcPr>
          <w:p w14:paraId="56A819F0" w14:textId="7AFF917F" w:rsidR="008B5348" w:rsidRPr="00952980" w:rsidRDefault="00827B08" w:rsidP="00FA2948">
            <w:pPr>
              <w:jc w:val="left"/>
              <w:rPr>
                <w:rFonts w:eastAsiaTheme="majorEastAsia" w:cstheme="minorHAnsi"/>
                <w:sz w:val="18"/>
                <w:szCs w:val="18"/>
              </w:rPr>
            </w:pPr>
            <w:r w:rsidRPr="00952980">
              <w:rPr>
                <w:rFonts w:eastAsiaTheme="majorEastAsia" w:cstheme="minorHAnsi"/>
                <w:sz w:val="18"/>
                <w:szCs w:val="18"/>
              </w:rPr>
              <w:t>Paint and wax</w:t>
            </w:r>
          </w:p>
        </w:tc>
        <w:tc>
          <w:tcPr>
            <w:tcW w:w="2268" w:type="dxa"/>
            <w:hideMark/>
          </w:tcPr>
          <w:p w14:paraId="09F7FD42"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w:t>
            </w:r>
            <w:r w:rsidRPr="00952980">
              <w:rPr>
                <w:rFonts w:eastAsiaTheme="majorEastAsia" w:cstheme="minorHAnsi"/>
                <w:sz w:val="18"/>
                <w:szCs w:val="18"/>
              </w:rPr>
              <w:t>～</w:t>
            </w:r>
            <w:r w:rsidRPr="00952980">
              <w:rPr>
                <w:rFonts w:eastAsiaTheme="majorEastAsia" w:cstheme="minorHAnsi"/>
                <w:sz w:val="18"/>
                <w:szCs w:val="18"/>
              </w:rPr>
              <w:t>100</w:t>
            </w:r>
          </w:p>
        </w:tc>
        <w:tc>
          <w:tcPr>
            <w:tcW w:w="2268" w:type="dxa"/>
            <w:hideMark/>
          </w:tcPr>
          <w:p w14:paraId="09BB8421" w14:textId="77777777" w:rsidR="008B5348" w:rsidRPr="00952980" w:rsidRDefault="008B5348" w:rsidP="00FA2948">
            <w:pPr>
              <w:jc w:val="left"/>
              <w:rPr>
                <w:rFonts w:eastAsiaTheme="majorEastAsia" w:cstheme="minorHAnsi"/>
                <w:sz w:val="18"/>
                <w:szCs w:val="18"/>
              </w:rPr>
            </w:pPr>
          </w:p>
        </w:tc>
        <w:tc>
          <w:tcPr>
            <w:tcW w:w="2405" w:type="dxa"/>
            <w:hideMark/>
          </w:tcPr>
          <w:p w14:paraId="79C88D79"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0.9</w:t>
            </w:r>
            <w:r w:rsidRPr="00952980">
              <w:rPr>
                <w:rFonts w:eastAsiaTheme="majorEastAsia" w:cstheme="minorHAnsi"/>
                <w:sz w:val="18"/>
                <w:szCs w:val="18"/>
              </w:rPr>
              <w:t>～</w:t>
            </w:r>
            <w:r w:rsidRPr="00952980">
              <w:rPr>
                <w:rFonts w:eastAsiaTheme="majorEastAsia" w:cstheme="minorHAnsi"/>
                <w:sz w:val="18"/>
                <w:szCs w:val="18"/>
              </w:rPr>
              <w:t>0.95</w:t>
            </w:r>
          </w:p>
        </w:tc>
      </w:tr>
      <w:tr w:rsidR="008B5348" w:rsidRPr="00952980" w14:paraId="18C6FE8C" w14:textId="77777777" w:rsidTr="00952980">
        <w:trPr>
          <w:trHeight w:val="266"/>
        </w:trPr>
        <w:tc>
          <w:tcPr>
            <w:tcW w:w="2268" w:type="dxa"/>
            <w:hideMark/>
          </w:tcPr>
          <w:p w14:paraId="7468B7F3" w14:textId="2612E2D2" w:rsidR="008B5348" w:rsidRPr="00952980" w:rsidRDefault="00827B08" w:rsidP="00FA2948">
            <w:pPr>
              <w:jc w:val="left"/>
              <w:rPr>
                <w:rFonts w:eastAsiaTheme="majorEastAsia" w:cstheme="minorHAnsi"/>
                <w:sz w:val="18"/>
                <w:szCs w:val="18"/>
              </w:rPr>
            </w:pPr>
            <w:r w:rsidRPr="00952980">
              <w:rPr>
                <w:rFonts w:eastAsiaTheme="majorEastAsia" w:cstheme="minorHAnsi"/>
                <w:sz w:val="18"/>
                <w:szCs w:val="18"/>
              </w:rPr>
              <w:t>Rubber hard, black</w:t>
            </w:r>
          </w:p>
        </w:tc>
        <w:tc>
          <w:tcPr>
            <w:tcW w:w="2268" w:type="dxa"/>
            <w:hideMark/>
          </w:tcPr>
          <w:p w14:paraId="7065D238"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w:t>
            </w:r>
            <w:r w:rsidRPr="00952980">
              <w:rPr>
                <w:rFonts w:eastAsiaTheme="majorEastAsia" w:cstheme="minorHAnsi"/>
                <w:sz w:val="18"/>
                <w:szCs w:val="18"/>
              </w:rPr>
              <w:t>～</w:t>
            </w:r>
            <w:r w:rsidRPr="00952980">
              <w:rPr>
                <w:rFonts w:eastAsiaTheme="majorEastAsia" w:cstheme="minorHAnsi"/>
                <w:sz w:val="18"/>
                <w:szCs w:val="18"/>
              </w:rPr>
              <w:t>100</w:t>
            </w:r>
          </w:p>
        </w:tc>
        <w:tc>
          <w:tcPr>
            <w:tcW w:w="2268" w:type="dxa"/>
            <w:hideMark/>
          </w:tcPr>
          <w:p w14:paraId="0D3EB2BF"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0.9</w:t>
            </w:r>
            <w:r w:rsidRPr="00952980">
              <w:rPr>
                <w:rFonts w:eastAsiaTheme="majorEastAsia" w:cstheme="minorHAnsi"/>
                <w:sz w:val="18"/>
                <w:szCs w:val="18"/>
              </w:rPr>
              <w:t>～</w:t>
            </w:r>
            <w:r w:rsidRPr="00952980">
              <w:rPr>
                <w:rFonts w:eastAsiaTheme="majorEastAsia" w:cstheme="minorHAnsi"/>
                <w:sz w:val="18"/>
                <w:szCs w:val="18"/>
              </w:rPr>
              <w:t>0.95</w:t>
            </w:r>
          </w:p>
        </w:tc>
        <w:tc>
          <w:tcPr>
            <w:tcW w:w="2405" w:type="dxa"/>
            <w:hideMark/>
          </w:tcPr>
          <w:p w14:paraId="395BFB5D" w14:textId="77777777" w:rsidR="008B5348" w:rsidRPr="00952980" w:rsidRDefault="008B5348" w:rsidP="00FA2948">
            <w:pPr>
              <w:jc w:val="left"/>
              <w:rPr>
                <w:rFonts w:eastAsiaTheme="majorEastAsia" w:cstheme="minorHAnsi"/>
                <w:sz w:val="18"/>
                <w:szCs w:val="18"/>
              </w:rPr>
            </w:pPr>
          </w:p>
        </w:tc>
      </w:tr>
      <w:tr w:rsidR="008B5348" w:rsidRPr="00952980" w14:paraId="607446BD" w14:textId="77777777" w:rsidTr="00952980">
        <w:trPr>
          <w:trHeight w:val="266"/>
        </w:trPr>
        <w:tc>
          <w:tcPr>
            <w:tcW w:w="2268" w:type="dxa"/>
            <w:hideMark/>
          </w:tcPr>
          <w:p w14:paraId="251FF995" w14:textId="7F617E0C" w:rsidR="008B5348" w:rsidRPr="00952980" w:rsidRDefault="00827B08" w:rsidP="00FA2948">
            <w:pPr>
              <w:jc w:val="left"/>
              <w:rPr>
                <w:rFonts w:eastAsiaTheme="majorEastAsia" w:cstheme="minorHAnsi"/>
                <w:sz w:val="18"/>
                <w:szCs w:val="18"/>
              </w:rPr>
            </w:pPr>
            <w:r w:rsidRPr="00952980">
              <w:rPr>
                <w:rFonts w:eastAsiaTheme="majorEastAsia" w:cstheme="minorHAnsi"/>
                <w:sz w:val="18"/>
                <w:szCs w:val="18"/>
              </w:rPr>
              <w:t>Rubber soft, gray</w:t>
            </w:r>
          </w:p>
        </w:tc>
        <w:tc>
          <w:tcPr>
            <w:tcW w:w="2268" w:type="dxa"/>
            <w:hideMark/>
          </w:tcPr>
          <w:p w14:paraId="56B68FDC"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0.8</w:t>
            </w:r>
            <w:r w:rsidRPr="00952980">
              <w:rPr>
                <w:rFonts w:eastAsiaTheme="majorEastAsia" w:cstheme="minorHAnsi"/>
                <w:sz w:val="18"/>
                <w:szCs w:val="18"/>
              </w:rPr>
              <w:t>～</w:t>
            </w:r>
            <w:r w:rsidRPr="00952980">
              <w:rPr>
                <w:rFonts w:eastAsiaTheme="majorEastAsia" w:cstheme="minorHAnsi"/>
                <w:sz w:val="18"/>
                <w:szCs w:val="18"/>
              </w:rPr>
              <w:t>0.85</w:t>
            </w:r>
          </w:p>
        </w:tc>
        <w:tc>
          <w:tcPr>
            <w:tcW w:w="2268" w:type="dxa"/>
            <w:hideMark/>
          </w:tcPr>
          <w:p w14:paraId="34B9D6BF" w14:textId="77777777" w:rsidR="008B5348" w:rsidRPr="00952980" w:rsidRDefault="008B5348" w:rsidP="00FA2948">
            <w:pPr>
              <w:jc w:val="left"/>
              <w:rPr>
                <w:rFonts w:eastAsiaTheme="majorEastAsia" w:cstheme="minorHAnsi"/>
                <w:sz w:val="18"/>
                <w:szCs w:val="18"/>
              </w:rPr>
            </w:pPr>
          </w:p>
        </w:tc>
        <w:tc>
          <w:tcPr>
            <w:tcW w:w="2405" w:type="dxa"/>
            <w:hideMark/>
          </w:tcPr>
          <w:p w14:paraId="58701F79" w14:textId="77777777" w:rsidR="008B5348" w:rsidRPr="00952980" w:rsidRDefault="008B5348" w:rsidP="00FA2948">
            <w:pPr>
              <w:jc w:val="left"/>
              <w:rPr>
                <w:rFonts w:eastAsiaTheme="majorEastAsia" w:cstheme="minorHAnsi"/>
                <w:sz w:val="18"/>
                <w:szCs w:val="18"/>
              </w:rPr>
            </w:pPr>
          </w:p>
        </w:tc>
      </w:tr>
      <w:tr w:rsidR="008B5348" w:rsidRPr="00952980" w14:paraId="7C179BF2" w14:textId="77777777" w:rsidTr="00952980">
        <w:trPr>
          <w:trHeight w:val="266"/>
        </w:trPr>
        <w:tc>
          <w:tcPr>
            <w:tcW w:w="2268" w:type="dxa"/>
            <w:hideMark/>
          </w:tcPr>
          <w:p w14:paraId="67CA9C12" w14:textId="22B280BF" w:rsidR="008B5348" w:rsidRPr="00952980" w:rsidRDefault="00827B08" w:rsidP="00FA2948">
            <w:pPr>
              <w:jc w:val="left"/>
              <w:rPr>
                <w:rFonts w:eastAsiaTheme="majorEastAsia" w:cstheme="minorHAnsi"/>
                <w:sz w:val="18"/>
                <w:szCs w:val="18"/>
              </w:rPr>
            </w:pPr>
            <w:r w:rsidRPr="00952980">
              <w:rPr>
                <w:rFonts w:eastAsiaTheme="majorEastAsia" w:cstheme="minorHAnsi"/>
                <w:sz w:val="18"/>
                <w:szCs w:val="18"/>
              </w:rPr>
              <w:t>Wood</w:t>
            </w:r>
          </w:p>
        </w:tc>
        <w:tc>
          <w:tcPr>
            <w:tcW w:w="2268" w:type="dxa"/>
            <w:hideMark/>
          </w:tcPr>
          <w:p w14:paraId="62D24F74"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w:t>
            </w:r>
            <w:r w:rsidRPr="00952980">
              <w:rPr>
                <w:rFonts w:eastAsiaTheme="majorEastAsia" w:cstheme="minorHAnsi"/>
                <w:sz w:val="18"/>
                <w:szCs w:val="18"/>
              </w:rPr>
              <w:t>～</w:t>
            </w:r>
            <w:r w:rsidRPr="00952980">
              <w:rPr>
                <w:rFonts w:eastAsiaTheme="majorEastAsia" w:cstheme="minorHAnsi"/>
                <w:sz w:val="18"/>
                <w:szCs w:val="18"/>
              </w:rPr>
              <w:t>100</w:t>
            </w:r>
          </w:p>
        </w:tc>
        <w:tc>
          <w:tcPr>
            <w:tcW w:w="2268" w:type="dxa"/>
            <w:hideMark/>
          </w:tcPr>
          <w:p w14:paraId="393F0B14" w14:textId="77777777" w:rsidR="008B5348" w:rsidRPr="00952980" w:rsidRDefault="008B5348" w:rsidP="00FA2948">
            <w:pPr>
              <w:jc w:val="left"/>
              <w:rPr>
                <w:rFonts w:eastAsiaTheme="majorEastAsia" w:cstheme="minorHAnsi"/>
                <w:sz w:val="18"/>
                <w:szCs w:val="18"/>
              </w:rPr>
            </w:pPr>
          </w:p>
        </w:tc>
        <w:tc>
          <w:tcPr>
            <w:tcW w:w="2405" w:type="dxa"/>
            <w:hideMark/>
          </w:tcPr>
          <w:p w14:paraId="4298D45C"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0.8</w:t>
            </w:r>
            <w:r w:rsidRPr="00952980">
              <w:rPr>
                <w:rFonts w:eastAsiaTheme="majorEastAsia" w:cstheme="minorHAnsi"/>
                <w:sz w:val="18"/>
                <w:szCs w:val="18"/>
              </w:rPr>
              <w:t>～</w:t>
            </w:r>
            <w:r w:rsidRPr="00952980">
              <w:rPr>
                <w:rFonts w:eastAsiaTheme="majorEastAsia" w:cstheme="minorHAnsi"/>
                <w:sz w:val="18"/>
                <w:szCs w:val="18"/>
              </w:rPr>
              <w:t>0.9</w:t>
            </w:r>
          </w:p>
        </w:tc>
      </w:tr>
      <w:tr w:rsidR="008B5348" w:rsidRPr="00952980" w14:paraId="1F9BDB5D" w14:textId="77777777" w:rsidTr="00952980">
        <w:trPr>
          <w:trHeight w:val="266"/>
        </w:trPr>
        <w:tc>
          <w:tcPr>
            <w:tcW w:w="2268" w:type="dxa"/>
            <w:hideMark/>
          </w:tcPr>
          <w:p w14:paraId="30C67A8B" w14:textId="2547B453" w:rsidR="008B5348" w:rsidRPr="00952980" w:rsidRDefault="00827B08" w:rsidP="00FA2948">
            <w:pPr>
              <w:jc w:val="left"/>
              <w:rPr>
                <w:rFonts w:eastAsiaTheme="majorEastAsia" w:cstheme="minorHAnsi"/>
                <w:sz w:val="18"/>
                <w:szCs w:val="18"/>
              </w:rPr>
            </w:pPr>
            <w:r w:rsidRPr="00952980">
              <w:rPr>
                <w:rFonts w:eastAsiaTheme="majorEastAsia" w:cstheme="minorHAnsi"/>
                <w:sz w:val="18"/>
                <w:szCs w:val="18"/>
              </w:rPr>
              <w:t>Ceramic</w:t>
            </w:r>
          </w:p>
        </w:tc>
        <w:tc>
          <w:tcPr>
            <w:tcW w:w="2268" w:type="dxa"/>
            <w:hideMark/>
          </w:tcPr>
          <w:p w14:paraId="4957E210"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w:t>
            </w:r>
            <w:r w:rsidRPr="00952980">
              <w:rPr>
                <w:rFonts w:eastAsiaTheme="majorEastAsia" w:cstheme="minorHAnsi"/>
                <w:sz w:val="18"/>
                <w:szCs w:val="18"/>
              </w:rPr>
              <w:t>～</w:t>
            </w:r>
            <w:r w:rsidRPr="00952980">
              <w:rPr>
                <w:rFonts w:eastAsiaTheme="majorEastAsia" w:cstheme="minorHAnsi"/>
                <w:sz w:val="18"/>
                <w:szCs w:val="18"/>
              </w:rPr>
              <w:t>100</w:t>
            </w:r>
          </w:p>
        </w:tc>
        <w:tc>
          <w:tcPr>
            <w:tcW w:w="2268" w:type="dxa"/>
            <w:hideMark/>
          </w:tcPr>
          <w:p w14:paraId="4B886929"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0.3</w:t>
            </w:r>
            <w:r w:rsidRPr="00952980">
              <w:rPr>
                <w:rFonts w:eastAsiaTheme="majorEastAsia" w:cstheme="minorHAnsi"/>
                <w:sz w:val="18"/>
                <w:szCs w:val="18"/>
              </w:rPr>
              <w:t>～</w:t>
            </w:r>
            <w:r w:rsidRPr="00952980">
              <w:rPr>
                <w:rFonts w:eastAsiaTheme="majorEastAsia" w:cstheme="minorHAnsi"/>
                <w:sz w:val="18"/>
                <w:szCs w:val="18"/>
              </w:rPr>
              <w:t>0.5</w:t>
            </w:r>
          </w:p>
        </w:tc>
        <w:tc>
          <w:tcPr>
            <w:tcW w:w="2405" w:type="dxa"/>
            <w:hideMark/>
          </w:tcPr>
          <w:p w14:paraId="4B373292"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0.85</w:t>
            </w:r>
            <w:r w:rsidRPr="00952980">
              <w:rPr>
                <w:rFonts w:eastAsiaTheme="majorEastAsia" w:cstheme="minorHAnsi"/>
                <w:sz w:val="18"/>
                <w:szCs w:val="18"/>
              </w:rPr>
              <w:t>～</w:t>
            </w:r>
            <w:r w:rsidRPr="00952980">
              <w:rPr>
                <w:rFonts w:eastAsiaTheme="majorEastAsia" w:cstheme="minorHAnsi"/>
                <w:sz w:val="18"/>
                <w:szCs w:val="18"/>
              </w:rPr>
              <w:t>0.95</w:t>
            </w:r>
          </w:p>
        </w:tc>
      </w:tr>
      <w:tr w:rsidR="008B5348" w:rsidRPr="00952980" w14:paraId="63F6E430" w14:textId="77777777" w:rsidTr="00FA2948">
        <w:tc>
          <w:tcPr>
            <w:tcW w:w="2268" w:type="dxa"/>
            <w:hideMark/>
          </w:tcPr>
          <w:p w14:paraId="393B4DD6" w14:textId="33D92CEC" w:rsidR="008B5348" w:rsidRPr="00952980" w:rsidRDefault="00827B08" w:rsidP="00FA2948">
            <w:pPr>
              <w:jc w:val="left"/>
              <w:rPr>
                <w:rFonts w:eastAsiaTheme="majorEastAsia" w:cstheme="minorHAnsi"/>
                <w:sz w:val="18"/>
                <w:szCs w:val="18"/>
              </w:rPr>
            </w:pPr>
            <w:r w:rsidRPr="00952980">
              <w:rPr>
                <w:rFonts w:eastAsiaTheme="majorEastAsia" w:cstheme="minorHAnsi"/>
                <w:sz w:val="18"/>
                <w:szCs w:val="18"/>
              </w:rPr>
              <w:t>Water (more than 50mm deep)</w:t>
            </w:r>
          </w:p>
        </w:tc>
        <w:tc>
          <w:tcPr>
            <w:tcW w:w="2268" w:type="dxa"/>
            <w:hideMark/>
          </w:tcPr>
          <w:p w14:paraId="3325D66C"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w:t>
            </w:r>
            <w:r w:rsidRPr="00952980">
              <w:rPr>
                <w:rFonts w:eastAsiaTheme="majorEastAsia" w:cstheme="minorHAnsi"/>
                <w:sz w:val="18"/>
                <w:szCs w:val="18"/>
              </w:rPr>
              <w:t>～</w:t>
            </w:r>
            <w:r w:rsidRPr="00952980">
              <w:rPr>
                <w:rFonts w:eastAsiaTheme="majorEastAsia" w:cstheme="minorHAnsi"/>
                <w:sz w:val="18"/>
                <w:szCs w:val="18"/>
              </w:rPr>
              <w:t>100</w:t>
            </w:r>
          </w:p>
        </w:tc>
        <w:tc>
          <w:tcPr>
            <w:tcW w:w="2268" w:type="dxa"/>
            <w:hideMark/>
          </w:tcPr>
          <w:p w14:paraId="4D9FB23E" w14:textId="77777777" w:rsidR="008B5348" w:rsidRPr="00952980" w:rsidRDefault="008B5348" w:rsidP="00FA2948">
            <w:pPr>
              <w:jc w:val="left"/>
              <w:rPr>
                <w:rFonts w:eastAsiaTheme="majorEastAsia" w:cstheme="minorHAnsi"/>
                <w:sz w:val="18"/>
                <w:szCs w:val="18"/>
              </w:rPr>
            </w:pPr>
          </w:p>
        </w:tc>
        <w:tc>
          <w:tcPr>
            <w:tcW w:w="2405" w:type="dxa"/>
            <w:hideMark/>
          </w:tcPr>
          <w:p w14:paraId="0285D988"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0.95</w:t>
            </w:r>
          </w:p>
        </w:tc>
      </w:tr>
      <w:tr w:rsidR="008B5348" w:rsidRPr="00952980" w14:paraId="0C78C498" w14:textId="77777777" w:rsidTr="00952980">
        <w:trPr>
          <w:trHeight w:val="266"/>
        </w:trPr>
        <w:tc>
          <w:tcPr>
            <w:tcW w:w="2268" w:type="dxa"/>
            <w:hideMark/>
          </w:tcPr>
          <w:p w14:paraId="119CDE9C" w14:textId="025A8561" w:rsidR="008B5348" w:rsidRPr="00952980" w:rsidRDefault="00827B08" w:rsidP="00FA2948">
            <w:pPr>
              <w:jc w:val="left"/>
              <w:rPr>
                <w:rFonts w:eastAsiaTheme="majorEastAsia" w:cstheme="minorHAnsi"/>
                <w:sz w:val="18"/>
                <w:szCs w:val="18"/>
              </w:rPr>
            </w:pPr>
            <w:r w:rsidRPr="00952980">
              <w:rPr>
                <w:rFonts w:eastAsiaTheme="majorEastAsia" w:cstheme="minorHAnsi"/>
                <w:sz w:val="18"/>
                <w:szCs w:val="18"/>
              </w:rPr>
              <w:t>Snow</w:t>
            </w:r>
          </w:p>
        </w:tc>
        <w:tc>
          <w:tcPr>
            <w:tcW w:w="2268" w:type="dxa"/>
            <w:hideMark/>
          </w:tcPr>
          <w:p w14:paraId="4A14B0A2"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-10</w:t>
            </w:r>
          </w:p>
        </w:tc>
        <w:tc>
          <w:tcPr>
            <w:tcW w:w="2268" w:type="dxa"/>
            <w:hideMark/>
          </w:tcPr>
          <w:p w14:paraId="16C905E7" w14:textId="77777777" w:rsidR="008B5348" w:rsidRPr="00952980" w:rsidRDefault="008B5348" w:rsidP="00FA2948">
            <w:pPr>
              <w:jc w:val="left"/>
              <w:rPr>
                <w:rFonts w:eastAsiaTheme="majorEastAsia" w:cstheme="minorHAnsi"/>
                <w:sz w:val="18"/>
                <w:szCs w:val="18"/>
              </w:rPr>
            </w:pPr>
          </w:p>
        </w:tc>
        <w:tc>
          <w:tcPr>
            <w:tcW w:w="2405" w:type="dxa"/>
            <w:hideMark/>
          </w:tcPr>
          <w:p w14:paraId="38F43A99"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0.85</w:t>
            </w:r>
          </w:p>
        </w:tc>
      </w:tr>
      <w:tr w:rsidR="008B5348" w:rsidRPr="00952980" w14:paraId="3D49A5BE" w14:textId="77777777" w:rsidTr="00952980">
        <w:trPr>
          <w:trHeight w:val="266"/>
        </w:trPr>
        <w:tc>
          <w:tcPr>
            <w:tcW w:w="2268" w:type="dxa"/>
            <w:hideMark/>
          </w:tcPr>
          <w:p w14:paraId="101AB9DD"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Ice</w:t>
            </w:r>
          </w:p>
        </w:tc>
        <w:tc>
          <w:tcPr>
            <w:tcW w:w="2268" w:type="dxa"/>
            <w:hideMark/>
          </w:tcPr>
          <w:p w14:paraId="6C590110"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-10</w:t>
            </w:r>
          </w:p>
        </w:tc>
        <w:tc>
          <w:tcPr>
            <w:tcW w:w="2268" w:type="dxa"/>
            <w:hideMark/>
          </w:tcPr>
          <w:p w14:paraId="2D8AC258" w14:textId="77777777" w:rsidR="008B5348" w:rsidRPr="00952980" w:rsidRDefault="008B5348" w:rsidP="00FA2948">
            <w:pPr>
              <w:jc w:val="left"/>
              <w:rPr>
                <w:rFonts w:eastAsiaTheme="majorEastAsia" w:cstheme="minorHAnsi"/>
                <w:sz w:val="18"/>
                <w:szCs w:val="18"/>
              </w:rPr>
            </w:pPr>
          </w:p>
        </w:tc>
        <w:tc>
          <w:tcPr>
            <w:tcW w:w="2405" w:type="dxa"/>
            <w:hideMark/>
          </w:tcPr>
          <w:p w14:paraId="3F4E6370"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0.98</w:t>
            </w:r>
          </w:p>
        </w:tc>
      </w:tr>
      <w:tr w:rsidR="008B5348" w:rsidRPr="00952980" w14:paraId="611CD4BC" w14:textId="77777777" w:rsidTr="00952980">
        <w:trPr>
          <w:trHeight w:val="266"/>
        </w:trPr>
        <w:tc>
          <w:tcPr>
            <w:tcW w:w="2268" w:type="dxa"/>
            <w:hideMark/>
          </w:tcPr>
          <w:p w14:paraId="4D682CA2" w14:textId="697A3D28" w:rsidR="008B5348" w:rsidRPr="00952980" w:rsidRDefault="00827B08" w:rsidP="00FA2948">
            <w:pPr>
              <w:jc w:val="left"/>
              <w:rPr>
                <w:rFonts w:eastAsiaTheme="majorEastAsia" w:cstheme="minorHAnsi"/>
                <w:sz w:val="18"/>
                <w:szCs w:val="18"/>
              </w:rPr>
            </w:pPr>
            <w:r w:rsidRPr="00952980">
              <w:rPr>
                <w:rFonts w:eastAsiaTheme="majorEastAsia" w:cstheme="minorHAnsi"/>
                <w:sz w:val="18"/>
                <w:szCs w:val="18"/>
              </w:rPr>
              <w:t>Wall clay</w:t>
            </w:r>
          </w:p>
        </w:tc>
        <w:tc>
          <w:tcPr>
            <w:tcW w:w="2268" w:type="dxa"/>
            <w:hideMark/>
          </w:tcPr>
          <w:p w14:paraId="30852F0D"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 ~ 100</w:t>
            </w:r>
          </w:p>
        </w:tc>
        <w:tc>
          <w:tcPr>
            <w:tcW w:w="2268" w:type="dxa"/>
            <w:hideMark/>
          </w:tcPr>
          <w:p w14:paraId="006AC44B" w14:textId="77777777" w:rsidR="008B5348" w:rsidRPr="00952980" w:rsidRDefault="008B5348" w:rsidP="00FA2948">
            <w:pPr>
              <w:jc w:val="left"/>
              <w:rPr>
                <w:rFonts w:eastAsiaTheme="majorEastAsia" w:cstheme="minorHAnsi"/>
                <w:sz w:val="18"/>
                <w:szCs w:val="18"/>
              </w:rPr>
            </w:pPr>
          </w:p>
        </w:tc>
        <w:tc>
          <w:tcPr>
            <w:tcW w:w="2405" w:type="dxa"/>
            <w:hideMark/>
          </w:tcPr>
          <w:p w14:paraId="1AF91810"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0.9</w:t>
            </w:r>
          </w:p>
        </w:tc>
      </w:tr>
      <w:tr w:rsidR="008B5348" w:rsidRPr="00952980" w14:paraId="33330F40" w14:textId="77777777" w:rsidTr="00952980">
        <w:trPr>
          <w:trHeight w:val="266"/>
        </w:trPr>
        <w:tc>
          <w:tcPr>
            <w:tcW w:w="2268" w:type="dxa"/>
            <w:hideMark/>
          </w:tcPr>
          <w:p w14:paraId="2A1A1B1C" w14:textId="55C0693A" w:rsidR="008B5348" w:rsidRPr="00952980" w:rsidRDefault="00827B08" w:rsidP="00FA2948">
            <w:pPr>
              <w:jc w:val="left"/>
              <w:rPr>
                <w:rFonts w:eastAsiaTheme="majorEastAsia" w:cstheme="minorHAnsi"/>
                <w:sz w:val="18"/>
                <w:szCs w:val="18"/>
              </w:rPr>
            </w:pPr>
            <w:r w:rsidRPr="00952980">
              <w:rPr>
                <w:rFonts w:eastAsiaTheme="majorEastAsia" w:cstheme="minorHAnsi"/>
                <w:sz w:val="18"/>
                <w:szCs w:val="18"/>
              </w:rPr>
              <w:t>Human skin</w:t>
            </w:r>
          </w:p>
        </w:tc>
        <w:tc>
          <w:tcPr>
            <w:tcW w:w="2268" w:type="dxa"/>
            <w:hideMark/>
          </w:tcPr>
          <w:p w14:paraId="468EC50F"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32</w:t>
            </w:r>
          </w:p>
        </w:tc>
        <w:tc>
          <w:tcPr>
            <w:tcW w:w="2268" w:type="dxa"/>
            <w:hideMark/>
          </w:tcPr>
          <w:p w14:paraId="6E2A99A7" w14:textId="77777777" w:rsidR="008B5348" w:rsidRPr="00952980" w:rsidRDefault="008B5348" w:rsidP="00FA2948">
            <w:pPr>
              <w:jc w:val="left"/>
              <w:rPr>
                <w:rFonts w:eastAsiaTheme="majorEastAsia" w:cstheme="minorHAnsi"/>
                <w:sz w:val="18"/>
                <w:szCs w:val="18"/>
              </w:rPr>
            </w:pPr>
          </w:p>
        </w:tc>
        <w:tc>
          <w:tcPr>
            <w:tcW w:w="2405" w:type="dxa"/>
            <w:hideMark/>
          </w:tcPr>
          <w:p w14:paraId="73558743"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0.98</w:t>
            </w:r>
          </w:p>
        </w:tc>
      </w:tr>
      <w:tr w:rsidR="008B5348" w:rsidRPr="00952980" w14:paraId="7C05DDEA" w14:textId="77777777" w:rsidTr="00952980">
        <w:trPr>
          <w:trHeight w:val="266"/>
        </w:trPr>
        <w:tc>
          <w:tcPr>
            <w:tcW w:w="2268" w:type="dxa"/>
            <w:hideMark/>
          </w:tcPr>
          <w:p w14:paraId="48DCD21B" w14:textId="5E4141DD" w:rsidR="008B5348" w:rsidRPr="00952980" w:rsidRDefault="00827B08" w:rsidP="00FA2948">
            <w:pPr>
              <w:jc w:val="left"/>
              <w:rPr>
                <w:rFonts w:eastAsiaTheme="majorEastAsia" w:cstheme="minorHAnsi"/>
                <w:sz w:val="18"/>
                <w:szCs w:val="18"/>
              </w:rPr>
            </w:pPr>
            <w:r w:rsidRPr="00952980">
              <w:rPr>
                <w:rFonts w:eastAsiaTheme="majorEastAsia" w:cstheme="minorHAnsi"/>
                <w:sz w:val="18"/>
                <w:szCs w:val="18"/>
              </w:rPr>
              <w:t>Soil:dry</w:t>
            </w:r>
          </w:p>
        </w:tc>
        <w:tc>
          <w:tcPr>
            <w:tcW w:w="2268" w:type="dxa"/>
            <w:hideMark/>
          </w:tcPr>
          <w:p w14:paraId="5A753710"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20</w:t>
            </w:r>
          </w:p>
        </w:tc>
        <w:tc>
          <w:tcPr>
            <w:tcW w:w="2268" w:type="dxa"/>
            <w:hideMark/>
          </w:tcPr>
          <w:p w14:paraId="5DCE582C" w14:textId="77777777" w:rsidR="008B5348" w:rsidRPr="00952980" w:rsidRDefault="008B5348" w:rsidP="00FA2948">
            <w:pPr>
              <w:jc w:val="left"/>
              <w:rPr>
                <w:rFonts w:eastAsiaTheme="majorEastAsia" w:cstheme="minorHAnsi"/>
                <w:sz w:val="18"/>
                <w:szCs w:val="18"/>
              </w:rPr>
            </w:pPr>
          </w:p>
        </w:tc>
        <w:tc>
          <w:tcPr>
            <w:tcW w:w="2405" w:type="dxa"/>
            <w:hideMark/>
          </w:tcPr>
          <w:p w14:paraId="50197762"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0.92</w:t>
            </w:r>
          </w:p>
        </w:tc>
      </w:tr>
      <w:tr w:rsidR="008B5348" w:rsidRPr="00952980" w14:paraId="4F2D4A36" w14:textId="77777777" w:rsidTr="00952980">
        <w:trPr>
          <w:trHeight w:val="266"/>
        </w:trPr>
        <w:tc>
          <w:tcPr>
            <w:tcW w:w="2268" w:type="dxa"/>
            <w:hideMark/>
          </w:tcPr>
          <w:p w14:paraId="081F48C1" w14:textId="7F7F483C" w:rsidR="008B5348" w:rsidRPr="00952980" w:rsidRDefault="00827B08" w:rsidP="00FA2948">
            <w:pPr>
              <w:jc w:val="left"/>
              <w:rPr>
                <w:rFonts w:eastAsiaTheme="majorEastAsia" w:cstheme="minorHAnsi"/>
                <w:sz w:val="18"/>
                <w:szCs w:val="18"/>
              </w:rPr>
            </w:pPr>
            <w:r w:rsidRPr="00952980">
              <w:rPr>
                <w:rFonts w:eastAsiaTheme="majorEastAsia" w:cstheme="minorHAnsi"/>
                <w:sz w:val="18"/>
                <w:szCs w:val="18"/>
              </w:rPr>
              <w:t>Soil:watery</w:t>
            </w:r>
          </w:p>
        </w:tc>
        <w:tc>
          <w:tcPr>
            <w:tcW w:w="2268" w:type="dxa"/>
            <w:hideMark/>
          </w:tcPr>
          <w:p w14:paraId="3336D993"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20</w:t>
            </w:r>
          </w:p>
        </w:tc>
        <w:tc>
          <w:tcPr>
            <w:tcW w:w="2268" w:type="dxa"/>
            <w:hideMark/>
          </w:tcPr>
          <w:p w14:paraId="5A459E7D" w14:textId="77777777" w:rsidR="008B5348" w:rsidRPr="00952980" w:rsidRDefault="008B5348" w:rsidP="00FA2948">
            <w:pPr>
              <w:jc w:val="left"/>
              <w:rPr>
                <w:rFonts w:eastAsiaTheme="majorEastAsia" w:cstheme="minorHAnsi"/>
                <w:sz w:val="18"/>
                <w:szCs w:val="18"/>
              </w:rPr>
            </w:pPr>
          </w:p>
        </w:tc>
        <w:tc>
          <w:tcPr>
            <w:tcW w:w="2405" w:type="dxa"/>
            <w:hideMark/>
          </w:tcPr>
          <w:p w14:paraId="3BDE0331"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0.95</w:t>
            </w:r>
          </w:p>
        </w:tc>
      </w:tr>
      <w:tr w:rsidR="008B5348" w:rsidRPr="00952980" w14:paraId="5F7C21DE" w14:textId="77777777" w:rsidTr="00952980">
        <w:trPr>
          <w:trHeight w:val="266"/>
        </w:trPr>
        <w:tc>
          <w:tcPr>
            <w:tcW w:w="2268" w:type="dxa"/>
            <w:hideMark/>
          </w:tcPr>
          <w:p w14:paraId="1784EA89"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Oil film:0.002” thick</w:t>
            </w:r>
          </w:p>
        </w:tc>
        <w:tc>
          <w:tcPr>
            <w:tcW w:w="2268" w:type="dxa"/>
            <w:hideMark/>
          </w:tcPr>
          <w:p w14:paraId="61265957"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20</w:t>
            </w:r>
          </w:p>
        </w:tc>
        <w:tc>
          <w:tcPr>
            <w:tcW w:w="2268" w:type="dxa"/>
            <w:hideMark/>
          </w:tcPr>
          <w:p w14:paraId="173E5B10" w14:textId="77777777" w:rsidR="008B5348" w:rsidRPr="00952980" w:rsidRDefault="008B5348" w:rsidP="00FA2948">
            <w:pPr>
              <w:jc w:val="left"/>
              <w:rPr>
                <w:rFonts w:eastAsiaTheme="majorEastAsia" w:cstheme="minorHAnsi"/>
                <w:sz w:val="18"/>
                <w:szCs w:val="18"/>
              </w:rPr>
            </w:pPr>
          </w:p>
        </w:tc>
        <w:tc>
          <w:tcPr>
            <w:tcW w:w="2405" w:type="dxa"/>
            <w:hideMark/>
          </w:tcPr>
          <w:p w14:paraId="4E384356"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0.46</w:t>
            </w:r>
          </w:p>
        </w:tc>
      </w:tr>
      <w:tr w:rsidR="008B5348" w:rsidRPr="00952980" w14:paraId="66C00F3B" w14:textId="77777777" w:rsidTr="00952980">
        <w:trPr>
          <w:trHeight w:val="266"/>
        </w:trPr>
        <w:tc>
          <w:tcPr>
            <w:tcW w:w="2268" w:type="dxa"/>
            <w:hideMark/>
          </w:tcPr>
          <w:p w14:paraId="382C2381" w14:textId="01541A10" w:rsidR="008B5348" w:rsidRPr="00952980" w:rsidRDefault="00827B08" w:rsidP="00FA2948">
            <w:pPr>
              <w:jc w:val="left"/>
              <w:rPr>
                <w:rFonts w:eastAsiaTheme="majorEastAsia" w:cstheme="minorHAnsi"/>
                <w:sz w:val="18"/>
                <w:szCs w:val="18"/>
              </w:rPr>
            </w:pPr>
            <w:r w:rsidRPr="00952980">
              <w:rPr>
                <w:rFonts w:eastAsiaTheme="majorEastAsia" w:cstheme="minorHAnsi"/>
                <w:sz w:val="18"/>
                <w:szCs w:val="18"/>
              </w:rPr>
              <w:t>Gypsum</w:t>
            </w:r>
          </w:p>
        </w:tc>
        <w:tc>
          <w:tcPr>
            <w:tcW w:w="2268" w:type="dxa"/>
            <w:hideMark/>
          </w:tcPr>
          <w:p w14:paraId="105AEE3F"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w:t>
            </w:r>
            <w:r w:rsidRPr="00952980">
              <w:rPr>
                <w:rFonts w:eastAsiaTheme="majorEastAsia" w:cstheme="minorHAnsi"/>
                <w:sz w:val="18"/>
                <w:szCs w:val="18"/>
              </w:rPr>
              <w:t>～</w:t>
            </w:r>
            <w:r w:rsidRPr="00952980">
              <w:rPr>
                <w:rFonts w:eastAsiaTheme="majorEastAsia" w:cstheme="minorHAnsi"/>
                <w:sz w:val="18"/>
                <w:szCs w:val="18"/>
              </w:rPr>
              <w:t>100</w:t>
            </w:r>
          </w:p>
        </w:tc>
        <w:tc>
          <w:tcPr>
            <w:tcW w:w="2268" w:type="dxa"/>
            <w:hideMark/>
          </w:tcPr>
          <w:p w14:paraId="0B72AD53" w14:textId="77777777" w:rsidR="008B5348" w:rsidRPr="00952980" w:rsidRDefault="008B5348" w:rsidP="00FA2948">
            <w:pPr>
              <w:jc w:val="left"/>
              <w:rPr>
                <w:rFonts w:eastAsiaTheme="majorEastAsia" w:cstheme="minorHAnsi"/>
                <w:sz w:val="18"/>
                <w:szCs w:val="18"/>
              </w:rPr>
            </w:pPr>
          </w:p>
        </w:tc>
        <w:tc>
          <w:tcPr>
            <w:tcW w:w="2405" w:type="dxa"/>
            <w:hideMark/>
          </w:tcPr>
          <w:p w14:paraId="496FF2BD"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0.8</w:t>
            </w:r>
            <w:r w:rsidRPr="00952980">
              <w:rPr>
                <w:rFonts w:eastAsiaTheme="majorEastAsia" w:cstheme="minorHAnsi"/>
                <w:sz w:val="18"/>
                <w:szCs w:val="18"/>
              </w:rPr>
              <w:t>～</w:t>
            </w:r>
            <w:r w:rsidRPr="00952980">
              <w:rPr>
                <w:rFonts w:eastAsiaTheme="majorEastAsia" w:cstheme="minorHAnsi"/>
                <w:sz w:val="18"/>
                <w:szCs w:val="18"/>
              </w:rPr>
              <w:t>0.95</w:t>
            </w:r>
          </w:p>
        </w:tc>
      </w:tr>
      <w:tr w:rsidR="008B5348" w:rsidRPr="00952980" w14:paraId="69F76F94" w14:textId="77777777" w:rsidTr="00952980">
        <w:trPr>
          <w:trHeight w:val="266"/>
        </w:trPr>
        <w:tc>
          <w:tcPr>
            <w:tcW w:w="2268" w:type="dxa"/>
            <w:hideMark/>
          </w:tcPr>
          <w:p w14:paraId="71152AB7" w14:textId="32512C6A" w:rsidR="008B5348" w:rsidRPr="00952980" w:rsidRDefault="00827B08" w:rsidP="00FA2948">
            <w:pPr>
              <w:jc w:val="left"/>
              <w:rPr>
                <w:rFonts w:eastAsiaTheme="majorEastAsia" w:cstheme="minorHAnsi"/>
                <w:sz w:val="18"/>
                <w:szCs w:val="18"/>
              </w:rPr>
            </w:pPr>
            <w:r w:rsidRPr="00952980">
              <w:rPr>
                <w:rFonts w:eastAsiaTheme="majorEastAsia" w:cstheme="minorHAnsi"/>
                <w:sz w:val="18"/>
                <w:szCs w:val="18"/>
              </w:rPr>
              <w:t>Common red brick</w:t>
            </w:r>
          </w:p>
        </w:tc>
        <w:tc>
          <w:tcPr>
            <w:tcW w:w="2268" w:type="dxa"/>
            <w:hideMark/>
          </w:tcPr>
          <w:p w14:paraId="541497FB"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20</w:t>
            </w:r>
          </w:p>
        </w:tc>
        <w:tc>
          <w:tcPr>
            <w:tcW w:w="2268" w:type="dxa"/>
            <w:hideMark/>
          </w:tcPr>
          <w:p w14:paraId="3517486F"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0.8</w:t>
            </w:r>
          </w:p>
        </w:tc>
        <w:tc>
          <w:tcPr>
            <w:tcW w:w="2405" w:type="dxa"/>
            <w:hideMark/>
          </w:tcPr>
          <w:p w14:paraId="59429267"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0.93</w:t>
            </w:r>
          </w:p>
        </w:tc>
      </w:tr>
      <w:tr w:rsidR="008B5348" w:rsidRPr="00952980" w14:paraId="58534BBD" w14:textId="77777777" w:rsidTr="00952980">
        <w:trPr>
          <w:trHeight w:val="266"/>
        </w:trPr>
        <w:tc>
          <w:tcPr>
            <w:tcW w:w="2268" w:type="dxa"/>
            <w:hideMark/>
          </w:tcPr>
          <w:p w14:paraId="54806BC3"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Refractory red bricks</w:t>
            </w:r>
          </w:p>
        </w:tc>
        <w:tc>
          <w:tcPr>
            <w:tcW w:w="2268" w:type="dxa"/>
            <w:hideMark/>
          </w:tcPr>
          <w:p w14:paraId="5DB3005D"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20</w:t>
            </w:r>
          </w:p>
        </w:tc>
        <w:tc>
          <w:tcPr>
            <w:tcW w:w="2268" w:type="dxa"/>
            <w:hideMark/>
          </w:tcPr>
          <w:p w14:paraId="3721D889"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0.8</w:t>
            </w:r>
          </w:p>
        </w:tc>
        <w:tc>
          <w:tcPr>
            <w:tcW w:w="2405" w:type="dxa"/>
            <w:hideMark/>
          </w:tcPr>
          <w:p w14:paraId="287CD710"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0.95</w:t>
            </w:r>
          </w:p>
        </w:tc>
      </w:tr>
      <w:tr w:rsidR="008B5348" w:rsidRPr="00952980" w14:paraId="161D833B" w14:textId="77777777" w:rsidTr="00952980">
        <w:trPr>
          <w:trHeight w:val="266"/>
        </w:trPr>
        <w:tc>
          <w:tcPr>
            <w:tcW w:w="2268" w:type="dxa"/>
            <w:hideMark/>
          </w:tcPr>
          <w:p w14:paraId="0E8D8414"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White refractory bricks</w:t>
            </w:r>
          </w:p>
        </w:tc>
        <w:tc>
          <w:tcPr>
            <w:tcW w:w="2268" w:type="dxa"/>
            <w:hideMark/>
          </w:tcPr>
          <w:p w14:paraId="6610B4C0"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100</w:t>
            </w:r>
          </w:p>
        </w:tc>
        <w:tc>
          <w:tcPr>
            <w:tcW w:w="2268" w:type="dxa"/>
            <w:hideMark/>
          </w:tcPr>
          <w:p w14:paraId="29F32083"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0.3</w:t>
            </w:r>
          </w:p>
        </w:tc>
        <w:tc>
          <w:tcPr>
            <w:tcW w:w="2405" w:type="dxa"/>
            <w:hideMark/>
          </w:tcPr>
          <w:p w14:paraId="6F33179B"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0.9</w:t>
            </w:r>
          </w:p>
        </w:tc>
      </w:tr>
      <w:tr w:rsidR="008B5348" w:rsidRPr="00952980" w14:paraId="77BEA57A" w14:textId="77777777" w:rsidTr="00952980">
        <w:trPr>
          <w:trHeight w:val="266"/>
        </w:trPr>
        <w:tc>
          <w:tcPr>
            <w:tcW w:w="2268" w:type="dxa"/>
            <w:hideMark/>
          </w:tcPr>
          <w:p w14:paraId="054033E5"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Silica bricks</w:t>
            </w:r>
          </w:p>
        </w:tc>
        <w:tc>
          <w:tcPr>
            <w:tcW w:w="2268" w:type="dxa"/>
            <w:hideMark/>
          </w:tcPr>
          <w:p w14:paraId="0B139A48"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1000</w:t>
            </w:r>
          </w:p>
        </w:tc>
        <w:tc>
          <w:tcPr>
            <w:tcW w:w="2268" w:type="dxa"/>
            <w:hideMark/>
          </w:tcPr>
          <w:p w14:paraId="0A127794"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0.5~0.6</w:t>
            </w:r>
          </w:p>
        </w:tc>
        <w:tc>
          <w:tcPr>
            <w:tcW w:w="2405" w:type="dxa"/>
            <w:hideMark/>
          </w:tcPr>
          <w:p w14:paraId="01821DD2"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0.75~0.85</w:t>
            </w:r>
          </w:p>
        </w:tc>
      </w:tr>
      <w:tr w:rsidR="008B5348" w:rsidRPr="00952980" w14:paraId="3151EC83" w14:textId="77777777" w:rsidTr="00952980">
        <w:trPr>
          <w:trHeight w:val="266"/>
        </w:trPr>
        <w:tc>
          <w:tcPr>
            <w:tcW w:w="2268" w:type="dxa"/>
            <w:hideMark/>
          </w:tcPr>
          <w:p w14:paraId="67DF2F42"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Limestone</w:t>
            </w:r>
          </w:p>
        </w:tc>
        <w:tc>
          <w:tcPr>
            <w:tcW w:w="2268" w:type="dxa"/>
            <w:hideMark/>
          </w:tcPr>
          <w:p w14:paraId="7824D89B"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w:t>
            </w:r>
            <w:r w:rsidRPr="00952980">
              <w:rPr>
                <w:rFonts w:eastAsiaTheme="majorEastAsia" w:cstheme="minorHAnsi"/>
                <w:sz w:val="18"/>
                <w:szCs w:val="18"/>
              </w:rPr>
              <w:t>～</w:t>
            </w:r>
            <w:r w:rsidRPr="00952980">
              <w:rPr>
                <w:rFonts w:eastAsiaTheme="majorEastAsia" w:cstheme="minorHAnsi"/>
                <w:sz w:val="18"/>
                <w:szCs w:val="18"/>
              </w:rPr>
              <w:t>100</w:t>
            </w:r>
          </w:p>
        </w:tc>
        <w:tc>
          <w:tcPr>
            <w:tcW w:w="2268" w:type="dxa"/>
            <w:hideMark/>
          </w:tcPr>
          <w:p w14:paraId="3896A626"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0.4</w:t>
            </w:r>
            <w:r w:rsidRPr="00952980">
              <w:rPr>
                <w:rFonts w:eastAsiaTheme="majorEastAsia" w:cstheme="minorHAnsi"/>
                <w:sz w:val="18"/>
                <w:szCs w:val="18"/>
              </w:rPr>
              <w:t>～</w:t>
            </w:r>
            <w:r w:rsidRPr="00952980">
              <w:rPr>
                <w:rFonts w:eastAsiaTheme="majorEastAsia" w:cstheme="minorHAnsi"/>
                <w:sz w:val="18"/>
                <w:szCs w:val="18"/>
              </w:rPr>
              <w:t>0.6</w:t>
            </w:r>
          </w:p>
        </w:tc>
        <w:tc>
          <w:tcPr>
            <w:tcW w:w="2405" w:type="dxa"/>
            <w:hideMark/>
          </w:tcPr>
          <w:p w14:paraId="0670D2C1" w14:textId="77777777" w:rsidR="008B5348" w:rsidRPr="00952980" w:rsidRDefault="008B5348" w:rsidP="00FA2948">
            <w:pPr>
              <w:jc w:val="left"/>
              <w:rPr>
                <w:rFonts w:eastAsiaTheme="majorEastAsia" w:cstheme="minorHAnsi"/>
                <w:sz w:val="18"/>
                <w:szCs w:val="18"/>
              </w:rPr>
            </w:pPr>
            <w:r w:rsidRPr="00952980">
              <w:rPr>
                <w:rFonts w:eastAsiaTheme="majorEastAsia" w:cstheme="minorHAnsi"/>
                <w:sz w:val="18"/>
                <w:szCs w:val="18"/>
              </w:rPr>
              <w:t>0.95</w:t>
            </w:r>
            <w:r w:rsidRPr="00952980">
              <w:rPr>
                <w:rFonts w:eastAsiaTheme="majorEastAsia" w:cstheme="minorHAnsi"/>
                <w:sz w:val="18"/>
                <w:szCs w:val="18"/>
              </w:rPr>
              <w:t>～</w:t>
            </w:r>
            <w:r w:rsidRPr="00952980">
              <w:rPr>
                <w:rFonts w:eastAsiaTheme="majorEastAsia" w:cstheme="minorHAnsi"/>
                <w:sz w:val="18"/>
                <w:szCs w:val="18"/>
              </w:rPr>
              <w:t>0.98</w:t>
            </w:r>
          </w:p>
        </w:tc>
      </w:tr>
    </w:tbl>
    <w:p w14:paraId="2EEB327C" w14:textId="77777777" w:rsidR="008B5348" w:rsidRDefault="008B5348" w:rsidP="008B5348">
      <w:pPr>
        <w:rPr>
          <w:rFonts w:hint="eastAsia"/>
        </w:rPr>
      </w:pPr>
    </w:p>
    <w:p w14:paraId="31AA10B1" w14:textId="0EED15F9" w:rsidR="008B5348" w:rsidRPr="008B5348" w:rsidRDefault="008B5348" w:rsidP="00EF52F0">
      <w:pPr>
        <w:rPr>
          <w:rFonts w:hint="eastAsia"/>
        </w:rPr>
      </w:pPr>
    </w:p>
    <w:sectPr w:rsidR="008B5348" w:rsidRPr="008B5348" w:rsidSect="000421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056A89" w14:textId="77777777" w:rsidR="00AE1ADB" w:rsidRDefault="00AE1ADB" w:rsidP="00720460">
      <w:r>
        <w:separator/>
      </w:r>
    </w:p>
  </w:endnote>
  <w:endnote w:type="continuationSeparator" w:id="0">
    <w:p w14:paraId="567228C5" w14:textId="77777777" w:rsidR="00AE1ADB" w:rsidRDefault="00AE1ADB" w:rsidP="00720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dobe 黑体 Std R">
    <w:panose1 w:val="020B0400000000000000"/>
    <w:charset w:val="86"/>
    <w:family w:val="swiss"/>
    <w:notTrueType/>
    <w:pitch w:val="variable"/>
    <w:sig w:usb0="00000207" w:usb1="0A0F1810" w:usb2="00000016" w:usb3="00000000" w:csb0="00060007"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19A9C4" w14:textId="77777777" w:rsidR="00AE1ADB" w:rsidRDefault="00AE1ADB" w:rsidP="00720460">
      <w:r>
        <w:separator/>
      </w:r>
    </w:p>
  </w:footnote>
  <w:footnote w:type="continuationSeparator" w:id="0">
    <w:p w14:paraId="4261F03C" w14:textId="77777777" w:rsidR="00AE1ADB" w:rsidRDefault="00AE1ADB" w:rsidP="007204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729D3" w14:textId="279AF9E6" w:rsidR="00032A21" w:rsidRPr="0038737E" w:rsidRDefault="00152FA8" w:rsidP="00032A21">
    <w:pPr>
      <w:pStyle w:val="a3"/>
      <w:pBdr>
        <w:bottom w:val="none" w:sz="0" w:space="0" w:color="auto"/>
      </w:pBdr>
      <w:jc w:val="both"/>
    </w:pPr>
    <w:r w:rsidRPr="0038737E">
      <w:rPr>
        <w:rFonts w:ascii="微软雅黑" w:eastAsia="微软雅黑" w:hAnsi="微软雅黑" w:hint="eastAsia"/>
        <w:noProof/>
        <w:color w:val="000000"/>
        <w:sz w:val="28"/>
        <w:szCs w:val="28"/>
      </w:rPr>
      <mc:AlternateContent>
        <mc:Choice Requires="wps">
          <w:drawing>
            <wp:anchor distT="0" distB="0" distL="114300" distR="114300" simplePos="0" relativeHeight="251659264" behindDoc="0" locked="0" layoutInCell="1" allowOverlap="1" wp14:anchorId="4AF63E7F" wp14:editId="3A7C88EC">
              <wp:simplePos x="0" y="0"/>
              <wp:positionH relativeFrom="column">
                <wp:posOffset>-1773</wp:posOffset>
              </wp:positionH>
              <wp:positionV relativeFrom="paragraph">
                <wp:posOffset>246424</wp:posOffset>
              </wp:positionV>
              <wp:extent cx="5280837" cy="7089"/>
              <wp:effectExtent l="0" t="0" r="34290" b="31115"/>
              <wp:wrapNone/>
              <wp:docPr id="1279492447" name="直接连接符 32"/>
              <wp:cNvGraphicFramePr/>
              <a:graphic xmlns:a="http://schemas.openxmlformats.org/drawingml/2006/main">
                <a:graphicData uri="http://schemas.microsoft.com/office/word/2010/wordprocessingShape">
                  <wps:wsp>
                    <wps:cNvCnPr/>
                    <wps:spPr>
                      <a:xfrm>
                        <a:off x="0" y="0"/>
                        <a:ext cx="5280837" cy="7089"/>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507750" id="直接连接符 3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15pt,19.4pt" to="415.6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" strokecolor="black [3200]">
              <v:stroke joinstyle="miter"/>
            </v:line>
          </w:pict>
        </mc:Fallback>
      </mc:AlternateContent>
    </w:r>
    <w:r w:rsidR="008F6E14" w:rsidRPr="0038737E">
      <w:rPr>
        <w:sz w:val="21"/>
        <w:szCs w:val="22"/>
      </w:rPr>
      <w:t xml:space="preserve"> </w:t>
    </w:r>
    <w:r w:rsidR="008F6E14" w:rsidRPr="0038737E">
      <w:rPr>
        <w:rFonts w:ascii="微软雅黑" w:eastAsia="微软雅黑" w:hAnsi="微软雅黑"/>
        <w:noProof/>
        <w:color w:val="000000"/>
        <w:sz w:val="28"/>
        <w:szCs w:val="28"/>
      </w:rPr>
      <w:t>IR-D</w:t>
    </w:r>
    <w:r w:rsidR="00C321C4">
      <w:rPr>
        <w:rFonts w:ascii="微软雅黑" w:eastAsia="微软雅黑" w:hAnsi="微软雅黑" w:hint="eastAsia"/>
        <w:noProof/>
        <w:color w:val="000000"/>
        <w:sz w:val="28"/>
        <w:szCs w:val="28"/>
      </w:rPr>
      <w:t>M</w:t>
    </w:r>
    <w:r w:rsidR="008F6E14" w:rsidRPr="0038737E">
      <w:rPr>
        <w:rFonts w:ascii="微软雅黑" w:eastAsia="微软雅黑" w:hAnsi="微软雅黑"/>
        <w:noProof/>
        <w:color w:val="000000"/>
        <w:sz w:val="28"/>
        <w:szCs w:val="28"/>
      </w:rPr>
      <w:t>M  User Manuals</w:t>
    </w:r>
    <w:r w:rsidR="00032A21" w:rsidRPr="0038737E">
      <w:rPr>
        <w:rFonts w:ascii="宋体" w:hAnsi="宋体" w:hint="eastAsia"/>
        <w:color w:val="000000"/>
        <w:sz w:val="28"/>
        <w:szCs w:val="28"/>
      </w:rPr>
      <w:t xml:space="preserve">      </w:t>
    </w:r>
    <w:r w:rsidR="00032A21" w:rsidRPr="0038737E">
      <w:rPr>
        <w:rFonts w:ascii="宋体" w:hAnsi="宋体"/>
        <w:color w:val="000000"/>
        <w:sz w:val="28"/>
        <w:szCs w:val="28"/>
      </w:rPr>
      <w:t xml:space="preserve">     </w:t>
    </w:r>
    <w:r w:rsidR="00032A21" w:rsidRPr="0038737E">
      <w:rPr>
        <w:rFonts w:ascii="宋体" w:hAnsi="宋体" w:hint="eastAsia"/>
        <w:color w:val="000000"/>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alt="警告" style="width:14.5pt;height:13.4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" o:bullet="t">
        <v:imagedata r:id="rId1" o:title="" croptop="-2445f" cropbottom="-3179f" cropright="-683f"/>
      </v:shape>
    </w:pict>
  </w:numPicBullet>
  <w:abstractNum w:abstractNumId="0" w15:restartNumberingAfterBreak="0">
    <w:nsid w:val="2E0B1F82"/>
    <w:multiLevelType w:val="hybridMultilevel"/>
    <w:tmpl w:val="BC1C1522"/>
    <w:lvl w:ilvl="0" w:tplc="0FFEF99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39B5073F"/>
    <w:multiLevelType w:val="hybridMultilevel"/>
    <w:tmpl w:val="92426DE0"/>
    <w:lvl w:ilvl="0" w:tplc="5E5EC7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A132B09"/>
    <w:multiLevelType w:val="hybridMultilevel"/>
    <w:tmpl w:val="4C4EDA0A"/>
    <w:lvl w:ilvl="0" w:tplc="5A54A118">
      <w:start w:val="1"/>
      <w:numFmt w:val="bullet"/>
      <w:lvlText w:val=""/>
      <w:lvlPicBulletId w:val="0"/>
      <w:lvlJc w:val="left"/>
      <w:pPr>
        <w:tabs>
          <w:tab w:val="num" w:pos="440"/>
        </w:tabs>
        <w:ind w:left="440" w:firstLine="0"/>
      </w:pPr>
      <w:rPr>
        <w:rFonts w:ascii="Symbol" w:hAnsi="Symbol" w:hint="default"/>
      </w:rPr>
    </w:lvl>
    <w:lvl w:ilvl="1" w:tplc="C3C29A1E" w:tentative="1">
      <w:start w:val="1"/>
      <w:numFmt w:val="bullet"/>
      <w:lvlText w:val=""/>
      <w:lvlJc w:val="left"/>
      <w:pPr>
        <w:tabs>
          <w:tab w:val="num" w:pos="880"/>
        </w:tabs>
        <w:ind w:left="880" w:firstLine="0"/>
      </w:pPr>
      <w:rPr>
        <w:rFonts w:ascii="Symbol" w:hAnsi="Symbol" w:hint="default"/>
      </w:rPr>
    </w:lvl>
    <w:lvl w:ilvl="2" w:tplc="1A28F616" w:tentative="1">
      <w:start w:val="1"/>
      <w:numFmt w:val="bullet"/>
      <w:lvlText w:val=""/>
      <w:lvlJc w:val="left"/>
      <w:pPr>
        <w:tabs>
          <w:tab w:val="num" w:pos="1320"/>
        </w:tabs>
        <w:ind w:left="1320" w:firstLine="0"/>
      </w:pPr>
      <w:rPr>
        <w:rFonts w:ascii="Symbol" w:hAnsi="Symbol" w:hint="default"/>
      </w:rPr>
    </w:lvl>
    <w:lvl w:ilvl="3" w:tplc="556EC128" w:tentative="1">
      <w:start w:val="1"/>
      <w:numFmt w:val="bullet"/>
      <w:lvlText w:val=""/>
      <w:lvlJc w:val="left"/>
      <w:pPr>
        <w:tabs>
          <w:tab w:val="num" w:pos="1760"/>
        </w:tabs>
        <w:ind w:left="1760" w:firstLine="0"/>
      </w:pPr>
      <w:rPr>
        <w:rFonts w:ascii="Symbol" w:hAnsi="Symbol" w:hint="default"/>
      </w:rPr>
    </w:lvl>
    <w:lvl w:ilvl="4" w:tplc="C3006868" w:tentative="1">
      <w:start w:val="1"/>
      <w:numFmt w:val="bullet"/>
      <w:lvlText w:val=""/>
      <w:lvlJc w:val="left"/>
      <w:pPr>
        <w:tabs>
          <w:tab w:val="num" w:pos="2200"/>
        </w:tabs>
        <w:ind w:left="2200" w:firstLine="0"/>
      </w:pPr>
      <w:rPr>
        <w:rFonts w:ascii="Symbol" w:hAnsi="Symbol" w:hint="default"/>
      </w:rPr>
    </w:lvl>
    <w:lvl w:ilvl="5" w:tplc="CEA292EC" w:tentative="1">
      <w:start w:val="1"/>
      <w:numFmt w:val="bullet"/>
      <w:lvlText w:val=""/>
      <w:lvlJc w:val="left"/>
      <w:pPr>
        <w:tabs>
          <w:tab w:val="num" w:pos="2640"/>
        </w:tabs>
        <w:ind w:left="2640" w:firstLine="0"/>
      </w:pPr>
      <w:rPr>
        <w:rFonts w:ascii="Symbol" w:hAnsi="Symbol" w:hint="default"/>
      </w:rPr>
    </w:lvl>
    <w:lvl w:ilvl="6" w:tplc="15D272FE" w:tentative="1">
      <w:start w:val="1"/>
      <w:numFmt w:val="bullet"/>
      <w:lvlText w:val=""/>
      <w:lvlJc w:val="left"/>
      <w:pPr>
        <w:tabs>
          <w:tab w:val="num" w:pos="3080"/>
        </w:tabs>
        <w:ind w:left="3080" w:firstLine="0"/>
      </w:pPr>
      <w:rPr>
        <w:rFonts w:ascii="Symbol" w:hAnsi="Symbol" w:hint="default"/>
      </w:rPr>
    </w:lvl>
    <w:lvl w:ilvl="7" w:tplc="DE7821BE" w:tentative="1">
      <w:start w:val="1"/>
      <w:numFmt w:val="bullet"/>
      <w:lvlText w:val=""/>
      <w:lvlJc w:val="left"/>
      <w:pPr>
        <w:tabs>
          <w:tab w:val="num" w:pos="3520"/>
        </w:tabs>
        <w:ind w:left="3520" w:firstLine="0"/>
      </w:pPr>
      <w:rPr>
        <w:rFonts w:ascii="Symbol" w:hAnsi="Symbol" w:hint="default"/>
      </w:rPr>
    </w:lvl>
    <w:lvl w:ilvl="8" w:tplc="F4FAC346" w:tentative="1">
      <w:start w:val="1"/>
      <w:numFmt w:val="bullet"/>
      <w:lvlText w:val=""/>
      <w:lvlJc w:val="left"/>
      <w:pPr>
        <w:tabs>
          <w:tab w:val="num" w:pos="3960"/>
        </w:tabs>
        <w:ind w:left="3960" w:firstLine="0"/>
      </w:pPr>
      <w:rPr>
        <w:rFonts w:ascii="Symbol" w:hAnsi="Symbol" w:hint="default"/>
      </w:rPr>
    </w:lvl>
  </w:abstractNum>
  <w:abstractNum w:abstractNumId="3" w15:restartNumberingAfterBreak="0">
    <w:nsid w:val="65983401"/>
    <w:multiLevelType w:val="hybridMultilevel"/>
    <w:tmpl w:val="8D22B9B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77D15495"/>
    <w:multiLevelType w:val="hybridMultilevel"/>
    <w:tmpl w:val="499EC6BC"/>
    <w:lvl w:ilvl="0" w:tplc="3F8654A2">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370612391">
    <w:abstractNumId w:val="3"/>
  </w:num>
  <w:num w:numId="2" w16cid:durableId="1649284795">
    <w:abstractNumId w:val="1"/>
  </w:num>
  <w:num w:numId="3" w16cid:durableId="1745106220">
    <w:abstractNumId w:val="4"/>
  </w:num>
  <w:num w:numId="4" w16cid:durableId="1891912783">
    <w:abstractNumId w:val="2"/>
  </w:num>
  <w:num w:numId="5" w16cid:durableId="8282504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627"/>
    <w:rsid w:val="0000042E"/>
    <w:rsid w:val="00000AB3"/>
    <w:rsid w:val="00001D38"/>
    <w:rsid w:val="000066E6"/>
    <w:rsid w:val="000077E0"/>
    <w:rsid w:val="00010478"/>
    <w:rsid w:val="0001135C"/>
    <w:rsid w:val="00022758"/>
    <w:rsid w:val="00025835"/>
    <w:rsid w:val="00031704"/>
    <w:rsid w:val="000319D2"/>
    <w:rsid w:val="00032A21"/>
    <w:rsid w:val="00032B8A"/>
    <w:rsid w:val="00042125"/>
    <w:rsid w:val="00047A7A"/>
    <w:rsid w:val="00055A97"/>
    <w:rsid w:val="00056EC8"/>
    <w:rsid w:val="00057653"/>
    <w:rsid w:val="000657D9"/>
    <w:rsid w:val="00066D3D"/>
    <w:rsid w:val="00076B3F"/>
    <w:rsid w:val="00077B58"/>
    <w:rsid w:val="00077B87"/>
    <w:rsid w:val="0008301A"/>
    <w:rsid w:val="000843EE"/>
    <w:rsid w:val="00085CFC"/>
    <w:rsid w:val="00092733"/>
    <w:rsid w:val="000A124F"/>
    <w:rsid w:val="000A15AE"/>
    <w:rsid w:val="000A49FA"/>
    <w:rsid w:val="000C2946"/>
    <w:rsid w:val="000C3B91"/>
    <w:rsid w:val="000D1643"/>
    <w:rsid w:val="000D22C3"/>
    <w:rsid w:val="000D2D4A"/>
    <w:rsid w:val="000D2FC5"/>
    <w:rsid w:val="000E0414"/>
    <w:rsid w:val="000E1E8E"/>
    <w:rsid w:val="000E666C"/>
    <w:rsid w:val="000E7118"/>
    <w:rsid w:val="000E798F"/>
    <w:rsid w:val="000F2237"/>
    <w:rsid w:val="000F2B27"/>
    <w:rsid w:val="000F3FB6"/>
    <w:rsid w:val="00100482"/>
    <w:rsid w:val="00107622"/>
    <w:rsid w:val="00107741"/>
    <w:rsid w:val="001205A3"/>
    <w:rsid w:val="0012231C"/>
    <w:rsid w:val="00123E01"/>
    <w:rsid w:val="001355D3"/>
    <w:rsid w:val="00146DC2"/>
    <w:rsid w:val="00150482"/>
    <w:rsid w:val="00152FA8"/>
    <w:rsid w:val="001534F2"/>
    <w:rsid w:val="00156CD5"/>
    <w:rsid w:val="0016326E"/>
    <w:rsid w:val="00165EBE"/>
    <w:rsid w:val="001710B0"/>
    <w:rsid w:val="001719B7"/>
    <w:rsid w:val="00174A4C"/>
    <w:rsid w:val="00177FB5"/>
    <w:rsid w:val="0018218B"/>
    <w:rsid w:val="00186A25"/>
    <w:rsid w:val="00187896"/>
    <w:rsid w:val="00190B01"/>
    <w:rsid w:val="001952E8"/>
    <w:rsid w:val="00196D08"/>
    <w:rsid w:val="001A3763"/>
    <w:rsid w:val="001A7317"/>
    <w:rsid w:val="001B1A43"/>
    <w:rsid w:val="001B7C65"/>
    <w:rsid w:val="001C1288"/>
    <w:rsid w:val="001C4617"/>
    <w:rsid w:val="001D0AF4"/>
    <w:rsid w:val="001E2793"/>
    <w:rsid w:val="001E57A8"/>
    <w:rsid w:val="001E7629"/>
    <w:rsid w:val="002012E3"/>
    <w:rsid w:val="00202199"/>
    <w:rsid w:val="00205285"/>
    <w:rsid w:val="00214608"/>
    <w:rsid w:val="00214804"/>
    <w:rsid w:val="00214AC5"/>
    <w:rsid w:val="00216F89"/>
    <w:rsid w:val="00222881"/>
    <w:rsid w:val="002320F8"/>
    <w:rsid w:val="002371A7"/>
    <w:rsid w:val="0025239E"/>
    <w:rsid w:val="00254DA5"/>
    <w:rsid w:val="002559F8"/>
    <w:rsid w:val="00255D5F"/>
    <w:rsid w:val="002575BC"/>
    <w:rsid w:val="00263CB4"/>
    <w:rsid w:val="00264383"/>
    <w:rsid w:val="00265DC4"/>
    <w:rsid w:val="0026798F"/>
    <w:rsid w:val="0027081B"/>
    <w:rsid w:val="00271924"/>
    <w:rsid w:val="00271DFE"/>
    <w:rsid w:val="00275EBD"/>
    <w:rsid w:val="00283022"/>
    <w:rsid w:val="002928AF"/>
    <w:rsid w:val="002939F5"/>
    <w:rsid w:val="00294DB1"/>
    <w:rsid w:val="00296FA7"/>
    <w:rsid w:val="002A0A1C"/>
    <w:rsid w:val="002A232C"/>
    <w:rsid w:val="002A491E"/>
    <w:rsid w:val="002A60C1"/>
    <w:rsid w:val="002B091A"/>
    <w:rsid w:val="002B4EBC"/>
    <w:rsid w:val="002C0344"/>
    <w:rsid w:val="002C43A5"/>
    <w:rsid w:val="002C4920"/>
    <w:rsid w:val="002C6DD0"/>
    <w:rsid w:val="002C792A"/>
    <w:rsid w:val="002C7D1D"/>
    <w:rsid w:val="002D104D"/>
    <w:rsid w:val="002D20DF"/>
    <w:rsid w:val="002D3780"/>
    <w:rsid w:val="002D47B8"/>
    <w:rsid w:val="002D4C4F"/>
    <w:rsid w:val="002D7F1C"/>
    <w:rsid w:val="002E27A2"/>
    <w:rsid w:val="002E32C0"/>
    <w:rsid w:val="002E5221"/>
    <w:rsid w:val="002E6F2A"/>
    <w:rsid w:val="002E6F79"/>
    <w:rsid w:val="002F18F7"/>
    <w:rsid w:val="002F4CE7"/>
    <w:rsid w:val="002F58C0"/>
    <w:rsid w:val="002F7779"/>
    <w:rsid w:val="003016C5"/>
    <w:rsid w:val="00302243"/>
    <w:rsid w:val="00302296"/>
    <w:rsid w:val="003037A5"/>
    <w:rsid w:val="0030524B"/>
    <w:rsid w:val="00306D50"/>
    <w:rsid w:val="00313B4B"/>
    <w:rsid w:val="00324780"/>
    <w:rsid w:val="0032592D"/>
    <w:rsid w:val="00331172"/>
    <w:rsid w:val="00337E52"/>
    <w:rsid w:val="00337EA2"/>
    <w:rsid w:val="003425D6"/>
    <w:rsid w:val="00343AC4"/>
    <w:rsid w:val="00344399"/>
    <w:rsid w:val="00344987"/>
    <w:rsid w:val="003450AA"/>
    <w:rsid w:val="00345DC1"/>
    <w:rsid w:val="00356033"/>
    <w:rsid w:val="003722B7"/>
    <w:rsid w:val="00383DCB"/>
    <w:rsid w:val="00384101"/>
    <w:rsid w:val="0038737E"/>
    <w:rsid w:val="00392690"/>
    <w:rsid w:val="003B1763"/>
    <w:rsid w:val="003B3489"/>
    <w:rsid w:val="003C00EE"/>
    <w:rsid w:val="003C23C5"/>
    <w:rsid w:val="003C46FB"/>
    <w:rsid w:val="003C683A"/>
    <w:rsid w:val="003C6C25"/>
    <w:rsid w:val="003D7A91"/>
    <w:rsid w:val="003E15CC"/>
    <w:rsid w:val="003E243D"/>
    <w:rsid w:val="003E5B21"/>
    <w:rsid w:val="003F19FF"/>
    <w:rsid w:val="003F6E71"/>
    <w:rsid w:val="003F738E"/>
    <w:rsid w:val="003F766B"/>
    <w:rsid w:val="00400082"/>
    <w:rsid w:val="0040431B"/>
    <w:rsid w:val="0040487F"/>
    <w:rsid w:val="00404EC4"/>
    <w:rsid w:val="00406501"/>
    <w:rsid w:val="00413881"/>
    <w:rsid w:val="00413FE8"/>
    <w:rsid w:val="00417211"/>
    <w:rsid w:val="00421D95"/>
    <w:rsid w:val="00422087"/>
    <w:rsid w:val="0042694E"/>
    <w:rsid w:val="00432BBE"/>
    <w:rsid w:val="004348F2"/>
    <w:rsid w:val="00436D2F"/>
    <w:rsid w:val="0044141D"/>
    <w:rsid w:val="00443389"/>
    <w:rsid w:val="004639D0"/>
    <w:rsid w:val="00470800"/>
    <w:rsid w:val="00472E1D"/>
    <w:rsid w:val="00475696"/>
    <w:rsid w:val="0047766E"/>
    <w:rsid w:val="00482A8D"/>
    <w:rsid w:val="00484844"/>
    <w:rsid w:val="00485878"/>
    <w:rsid w:val="00490EBF"/>
    <w:rsid w:val="00495FDC"/>
    <w:rsid w:val="00496AE1"/>
    <w:rsid w:val="004A0393"/>
    <w:rsid w:val="004A389F"/>
    <w:rsid w:val="004A5603"/>
    <w:rsid w:val="004A60C3"/>
    <w:rsid w:val="004A6F92"/>
    <w:rsid w:val="004B028E"/>
    <w:rsid w:val="004B0C6C"/>
    <w:rsid w:val="004B1436"/>
    <w:rsid w:val="004B1A98"/>
    <w:rsid w:val="004B494C"/>
    <w:rsid w:val="004B55A6"/>
    <w:rsid w:val="004B625E"/>
    <w:rsid w:val="004C386E"/>
    <w:rsid w:val="004C6B12"/>
    <w:rsid w:val="004C6B8D"/>
    <w:rsid w:val="004C7AE0"/>
    <w:rsid w:val="004C7C9D"/>
    <w:rsid w:val="004D226D"/>
    <w:rsid w:val="004E0829"/>
    <w:rsid w:val="004E246E"/>
    <w:rsid w:val="004E72B8"/>
    <w:rsid w:val="004F0D3E"/>
    <w:rsid w:val="004F2D28"/>
    <w:rsid w:val="004F5CD1"/>
    <w:rsid w:val="004F6FBB"/>
    <w:rsid w:val="004F7388"/>
    <w:rsid w:val="00501501"/>
    <w:rsid w:val="005047E1"/>
    <w:rsid w:val="00504F2D"/>
    <w:rsid w:val="005053DA"/>
    <w:rsid w:val="005148DE"/>
    <w:rsid w:val="005154E8"/>
    <w:rsid w:val="00516025"/>
    <w:rsid w:val="00522C50"/>
    <w:rsid w:val="00525FAE"/>
    <w:rsid w:val="00527708"/>
    <w:rsid w:val="00527B0A"/>
    <w:rsid w:val="00530032"/>
    <w:rsid w:val="005557DE"/>
    <w:rsid w:val="00556478"/>
    <w:rsid w:val="00557A7C"/>
    <w:rsid w:val="005605ED"/>
    <w:rsid w:val="00560BA3"/>
    <w:rsid w:val="005620C3"/>
    <w:rsid w:val="00563F6D"/>
    <w:rsid w:val="00564208"/>
    <w:rsid w:val="005661D6"/>
    <w:rsid w:val="005673CF"/>
    <w:rsid w:val="00570C31"/>
    <w:rsid w:val="00574427"/>
    <w:rsid w:val="00574545"/>
    <w:rsid w:val="00575A6D"/>
    <w:rsid w:val="00577B8F"/>
    <w:rsid w:val="0058746F"/>
    <w:rsid w:val="00591590"/>
    <w:rsid w:val="005974CB"/>
    <w:rsid w:val="00597A67"/>
    <w:rsid w:val="00597B76"/>
    <w:rsid w:val="005A2150"/>
    <w:rsid w:val="005A546A"/>
    <w:rsid w:val="005B003B"/>
    <w:rsid w:val="005B15B9"/>
    <w:rsid w:val="005B6DDB"/>
    <w:rsid w:val="005C434B"/>
    <w:rsid w:val="005C6D92"/>
    <w:rsid w:val="005D1AC7"/>
    <w:rsid w:val="005D3667"/>
    <w:rsid w:val="005D458B"/>
    <w:rsid w:val="005E024D"/>
    <w:rsid w:val="005E48EA"/>
    <w:rsid w:val="005F000D"/>
    <w:rsid w:val="005F38F8"/>
    <w:rsid w:val="005F55AE"/>
    <w:rsid w:val="00601992"/>
    <w:rsid w:val="00603220"/>
    <w:rsid w:val="00613A36"/>
    <w:rsid w:val="00620362"/>
    <w:rsid w:val="0062267A"/>
    <w:rsid w:val="00625C7D"/>
    <w:rsid w:val="00635589"/>
    <w:rsid w:val="00636491"/>
    <w:rsid w:val="00643B69"/>
    <w:rsid w:val="00645183"/>
    <w:rsid w:val="006511F3"/>
    <w:rsid w:val="00653D49"/>
    <w:rsid w:val="00656A8D"/>
    <w:rsid w:val="00656AC9"/>
    <w:rsid w:val="00656D5F"/>
    <w:rsid w:val="006614E4"/>
    <w:rsid w:val="00663106"/>
    <w:rsid w:val="00666FBF"/>
    <w:rsid w:val="00667C9C"/>
    <w:rsid w:val="00670003"/>
    <w:rsid w:val="00672611"/>
    <w:rsid w:val="0068063D"/>
    <w:rsid w:val="00682621"/>
    <w:rsid w:val="0068495D"/>
    <w:rsid w:val="00686602"/>
    <w:rsid w:val="00686991"/>
    <w:rsid w:val="0068751B"/>
    <w:rsid w:val="006911FE"/>
    <w:rsid w:val="00691FFD"/>
    <w:rsid w:val="00692FCC"/>
    <w:rsid w:val="00697A7B"/>
    <w:rsid w:val="00697E2C"/>
    <w:rsid w:val="006A0408"/>
    <w:rsid w:val="006B0A64"/>
    <w:rsid w:val="006B7917"/>
    <w:rsid w:val="006D2C97"/>
    <w:rsid w:val="006D64F9"/>
    <w:rsid w:val="006D7E7F"/>
    <w:rsid w:val="006E33A1"/>
    <w:rsid w:val="006E764C"/>
    <w:rsid w:val="006F0E13"/>
    <w:rsid w:val="00701204"/>
    <w:rsid w:val="0070212F"/>
    <w:rsid w:val="00702EC1"/>
    <w:rsid w:val="007049A6"/>
    <w:rsid w:val="007129D6"/>
    <w:rsid w:val="00713800"/>
    <w:rsid w:val="00714029"/>
    <w:rsid w:val="00720460"/>
    <w:rsid w:val="00730B90"/>
    <w:rsid w:val="0073171D"/>
    <w:rsid w:val="00731981"/>
    <w:rsid w:val="00737400"/>
    <w:rsid w:val="007450D4"/>
    <w:rsid w:val="0074571F"/>
    <w:rsid w:val="00750E1C"/>
    <w:rsid w:val="00754964"/>
    <w:rsid w:val="007641F6"/>
    <w:rsid w:val="00766760"/>
    <w:rsid w:val="00774FBB"/>
    <w:rsid w:val="0077741C"/>
    <w:rsid w:val="007808C2"/>
    <w:rsid w:val="00781890"/>
    <w:rsid w:val="00783061"/>
    <w:rsid w:val="00783E7B"/>
    <w:rsid w:val="007875A5"/>
    <w:rsid w:val="0078767D"/>
    <w:rsid w:val="00787D15"/>
    <w:rsid w:val="00787F55"/>
    <w:rsid w:val="0079358D"/>
    <w:rsid w:val="007943E6"/>
    <w:rsid w:val="007A2184"/>
    <w:rsid w:val="007A62CE"/>
    <w:rsid w:val="007A648D"/>
    <w:rsid w:val="007B32DF"/>
    <w:rsid w:val="007B4FBE"/>
    <w:rsid w:val="007C0669"/>
    <w:rsid w:val="007C0AAD"/>
    <w:rsid w:val="007C20F1"/>
    <w:rsid w:val="007C38F2"/>
    <w:rsid w:val="007C4C21"/>
    <w:rsid w:val="007D160D"/>
    <w:rsid w:val="007D2ACF"/>
    <w:rsid w:val="007E31CA"/>
    <w:rsid w:val="007F221E"/>
    <w:rsid w:val="007F5037"/>
    <w:rsid w:val="007F7A85"/>
    <w:rsid w:val="008121E0"/>
    <w:rsid w:val="0081352E"/>
    <w:rsid w:val="00820EDC"/>
    <w:rsid w:val="0082653B"/>
    <w:rsid w:val="00826C68"/>
    <w:rsid w:val="00827B08"/>
    <w:rsid w:val="008306CF"/>
    <w:rsid w:val="00837B0D"/>
    <w:rsid w:val="00843434"/>
    <w:rsid w:val="00843B19"/>
    <w:rsid w:val="00850E2B"/>
    <w:rsid w:val="00856D4C"/>
    <w:rsid w:val="008723C1"/>
    <w:rsid w:val="00876E33"/>
    <w:rsid w:val="00877A3B"/>
    <w:rsid w:val="00880A66"/>
    <w:rsid w:val="0088449C"/>
    <w:rsid w:val="00886AB1"/>
    <w:rsid w:val="00886D87"/>
    <w:rsid w:val="00894FDC"/>
    <w:rsid w:val="008974E3"/>
    <w:rsid w:val="008B0FA6"/>
    <w:rsid w:val="008B2144"/>
    <w:rsid w:val="008B34A6"/>
    <w:rsid w:val="008B51FD"/>
    <w:rsid w:val="008B5348"/>
    <w:rsid w:val="008C3117"/>
    <w:rsid w:val="008C4AF1"/>
    <w:rsid w:val="008C5CC6"/>
    <w:rsid w:val="008C6227"/>
    <w:rsid w:val="008D14D5"/>
    <w:rsid w:val="008D1DF9"/>
    <w:rsid w:val="008D60E1"/>
    <w:rsid w:val="008E5489"/>
    <w:rsid w:val="008F00C3"/>
    <w:rsid w:val="008F1220"/>
    <w:rsid w:val="008F6E14"/>
    <w:rsid w:val="008F6FDC"/>
    <w:rsid w:val="00900BFF"/>
    <w:rsid w:val="00903CAF"/>
    <w:rsid w:val="0090408D"/>
    <w:rsid w:val="00904C0A"/>
    <w:rsid w:val="00912E33"/>
    <w:rsid w:val="00921B0A"/>
    <w:rsid w:val="00931EAE"/>
    <w:rsid w:val="00934515"/>
    <w:rsid w:val="009352DC"/>
    <w:rsid w:val="00936BB4"/>
    <w:rsid w:val="00936F6B"/>
    <w:rsid w:val="00944B87"/>
    <w:rsid w:val="00944F3C"/>
    <w:rsid w:val="00952980"/>
    <w:rsid w:val="00961A3D"/>
    <w:rsid w:val="00963BDB"/>
    <w:rsid w:val="009644CF"/>
    <w:rsid w:val="00964748"/>
    <w:rsid w:val="00967520"/>
    <w:rsid w:val="0097791E"/>
    <w:rsid w:val="00981613"/>
    <w:rsid w:val="00982FA1"/>
    <w:rsid w:val="009902B4"/>
    <w:rsid w:val="009904B5"/>
    <w:rsid w:val="00991E8C"/>
    <w:rsid w:val="00993FDC"/>
    <w:rsid w:val="00994755"/>
    <w:rsid w:val="009A0060"/>
    <w:rsid w:val="009A4340"/>
    <w:rsid w:val="009B11CD"/>
    <w:rsid w:val="009B373C"/>
    <w:rsid w:val="009B5E88"/>
    <w:rsid w:val="009C2D62"/>
    <w:rsid w:val="009C31A5"/>
    <w:rsid w:val="009D0990"/>
    <w:rsid w:val="009D09A9"/>
    <w:rsid w:val="009D2D87"/>
    <w:rsid w:val="009D2F71"/>
    <w:rsid w:val="009D72B6"/>
    <w:rsid w:val="009E0598"/>
    <w:rsid w:val="009E1CEA"/>
    <w:rsid w:val="009E36F2"/>
    <w:rsid w:val="009E569A"/>
    <w:rsid w:val="009E7C0C"/>
    <w:rsid w:val="009F1543"/>
    <w:rsid w:val="009F39F0"/>
    <w:rsid w:val="009F78DA"/>
    <w:rsid w:val="00A0217C"/>
    <w:rsid w:val="00A03129"/>
    <w:rsid w:val="00A04E2B"/>
    <w:rsid w:val="00A13B22"/>
    <w:rsid w:val="00A17758"/>
    <w:rsid w:val="00A230FB"/>
    <w:rsid w:val="00A26EA9"/>
    <w:rsid w:val="00A278A8"/>
    <w:rsid w:val="00A31251"/>
    <w:rsid w:val="00A31F0D"/>
    <w:rsid w:val="00A33062"/>
    <w:rsid w:val="00A33BD1"/>
    <w:rsid w:val="00A35E17"/>
    <w:rsid w:val="00A374CB"/>
    <w:rsid w:val="00A37FD1"/>
    <w:rsid w:val="00A4275B"/>
    <w:rsid w:val="00A43B14"/>
    <w:rsid w:val="00A46C38"/>
    <w:rsid w:val="00A47290"/>
    <w:rsid w:val="00A500B1"/>
    <w:rsid w:val="00A50488"/>
    <w:rsid w:val="00A50C2F"/>
    <w:rsid w:val="00A53AF4"/>
    <w:rsid w:val="00A53F89"/>
    <w:rsid w:val="00A5507A"/>
    <w:rsid w:val="00A6149C"/>
    <w:rsid w:val="00A65D1D"/>
    <w:rsid w:val="00A65EF7"/>
    <w:rsid w:val="00A66A08"/>
    <w:rsid w:val="00A72E30"/>
    <w:rsid w:val="00A748E2"/>
    <w:rsid w:val="00A846FD"/>
    <w:rsid w:val="00A84819"/>
    <w:rsid w:val="00A85E9C"/>
    <w:rsid w:val="00A86450"/>
    <w:rsid w:val="00A864B9"/>
    <w:rsid w:val="00A924CB"/>
    <w:rsid w:val="00A94D18"/>
    <w:rsid w:val="00A96D9B"/>
    <w:rsid w:val="00AA0A36"/>
    <w:rsid w:val="00AA2F84"/>
    <w:rsid w:val="00AA6904"/>
    <w:rsid w:val="00AA6C86"/>
    <w:rsid w:val="00AA73E2"/>
    <w:rsid w:val="00AA7D88"/>
    <w:rsid w:val="00AB4953"/>
    <w:rsid w:val="00AB4BA5"/>
    <w:rsid w:val="00AC502B"/>
    <w:rsid w:val="00AC6921"/>
    <w:rsid w:val="00AC6A4B"/>
    <w:rsid w:val="00AD03B2"/>
    <w:rsid w:val="00AD148B"/>
    <w:rsid w:val="00AD25F9"/>
    <w:rsid w:val="00AD3F16"/>
    <w:rsid w:val="00AD5F18"/>
    <w:rsid w:val="00AE0052"/>
    <w:rsid w:val="00AE1ADB"/>
    <w:rsid w:val="00AE23D3"/>
    <w:rsid w:val="00AE3668"/>
    <w:rsid w:val="00AE4D2C"/>
    <w:rsid w:val="00AF0942"/>
    <w:rsid w:val="00AF3207"/>
    <w:rsid w:val="00AF376A"/>
    <w:rsid w:val="00AF5C03"/>
    <w:rsid w:val="00B00E29"/>
    <w:rsid w:val="00B0194B"/>
    <w:rsid w:val="00B04FF1"/>
    <w:rsid w:val="00B05F34"/>
    <w:rsid w:val="00B10AD1"/>
    <w:rsid w:val="00B11062"/>
    <w:rsid w:val="00B11BBD"/>
    <w:rsid w:val="00B14411"/>
    <w:rsid w:val="00B1639E"/>
    <w:rsid w:val="00B17B55"/>
    <w:rsid w:val="00B31DBF"/>
    <w:rsid w:val="00B3444F"/>
    <w:rsid w:val="00B44BD8"/>
    <w:rsid w:val="00B46944"/>
    <w:rsid w:val="00B476C5"/>
    <w:rsid w:val="00B55713"/>
    <w:rsid w:val="00B616CF"/>
    <w:rsid w:val="00B6542E"/>
    <w:rsid w:val="00B732C9"/>
    <w:rsid w:val="00B74393"/>
    <w:rsid w:val="00B7547A"/>
    <w:rsid w:val="00B8271C"/>
    <w:rsid w:val="00B84770"/>
    <w:rsid w:val="00B84FE4"/>
    <w:rsid w:val="00B86680"/>
    <w:rsid w:val="00B91E6D"/>
    <w:rsid w:val="00B9226F"/>
    <w:rsid w:val="00B93DF4"/>
    <w:rsid w:val="00B95761"/>
    <w:rsid w:val="00B95BCC"/>
    <w:rsid w:val="00B964BE"/>
    <w:rsid w:val="00BA26F7"/>
    <w:rsid w:val="00BA73AE"/>
    <w:rsid w:val="00BB2177"/>
    <w:rsid w:val="00BB322B"/>
    <w:rsid w:val="00BB51CE"/>
    <w:rsid w:val="00BB7028"/>
    <w:rsid w:val="00BC6CCD"/>
    <w:rsid w:val="00BD0251"/>
    <w:rsid w:val="00BD2AD5"/>
    <w:rsid w:val="00BD301F"/>
    <w:rsid w:val="00BD3832"/>
    <w:rsid w:val="00BD3B5A"/>
    <w:rsid w:val="00BD45EB"/>
    <w:rsid w:val="00BD4E63"/>
    <w:rsid w:val="00BD629A"/>
    <w:rsid w:val="00BD6810"/>
    <w:rsid w:val="00BD7881"/>
    <w:rsid w:val="00BE1615"/>
    <w:rsid w:val="00BE4CD5"/>
    <w:rsid w:val="00BE54F2"/>
    <w:rsid w:val="00BF0552"/>
    <w:rsid w:val="00BF215D"/>
    <w:rsid w:val="00BF2492"/>
    <w:rsid w:val="00BF44D6"/>
    <w:rsid w:val="00C0290E"/>
    <w:rsid w:val="00C03F4D"/>
    <w:rsid w:val="00C04526"/>
    <w:rsid w:val="00C0647F"/>
    <w:rsid w:val="00C06E4A"/>
    <w:rsid w:val="00C10072"/>
    <w:rsid w:val="00C102CF"/>
    <w:rsid w:val="00C1375A"/>
    <w:rsid w:val="00C15646"/>
    <w:rsid w:val="00C17627"/>
    <w:rsid w:val="00C1783B"/>
    <w:rsid w:val="00C25E5F"/>
    <w:rsid w:val="00C25FFB"/>
    <w:rsid w:val="00C27432"/>
    <w:rsid w:val="00C30EAF"/>
    <w:rsid w:val="00C31CE0"/>
    <w:rsid w:val="00C321C4"/>
    <w:rsid w:val="00C33913"/>
    <w:rsid w:val="00C348C1"/>
    <w:rsid w:val="00C35015"/>
    <w:rsid w:val="00C400F5"/>
    <w:rsid w:val="00C41AAD"/>
    <w:rsid w:val="00C554E0"/>
    <w:rsid w:val="00C55C3B"/>
    <w:rsid w:val="00C626DF"/>
    <w:rsid w:val="00C63CEC"/>
    <w:rsid w:val="00C75D6F"/>
    <w:rsid w:val="00C77133"/>
    <w:rsid w:val="00C7722A"/>
    <w:rsid w:val="00C77E8E"/>
    <w:rsid w:val="00C80B73"/>
    <w:rsid w:val="00C83165"/>
    <w:rsid w:val="00C9721B"/>
    <w:rsid w:val="00CA5C4E"/>
    <w:rsid w:val="00CB1C48"/>
    <w:rsid w:val="00CB216A"/>
    <w:rsid w:val="00CB28BF"/>
    <w:rsid w:val="00CB290B"/>
    <w:rsid w:val="00CB64C7"/>
    <w:rsid w:val="00CC1D6E"/>
    <w:rsid w:val="00CC5936"/>
    <w:rsid w:val="00CC687D"/>
    <w:rsid w:val="00CD024B"/>
    <w:rsid w:val="00CD0B9C"/>
    <w:rsid w:val="00CD32B2"/>
    <w:rsid w:val="00CD3F64"/>
    <w:rsid w:val="00CD7BDB"/>
    <w:rsid w:val="00CE12D1"/>
    <w:rsid w:val="00CE1B04"/>
    <w:rsid w:val="00CE309B"/>
    <w:rsid w:val="00CE4872"/>
    <w:rsid w:val="00CE558E"/>
    <w:rsid w:val="00CE62EA"/>
    <w:rsid w:val="00D00E71"/>
    <w:rsid w:val="00D02A13"/>
    <w:rsid w:val="00D102A4"/>
    <w:rsid w:val="00D12909"/>
    <w:rsid w:val="00D13019"/>
    <w:rsid w:val="00D14008"/>
    <w:rsid w:val="00D146AA"/>
    <w:rsid w:val="00D20358"/>
    <w:rsid w:val="00D243D6"/>
    <w:rsid w:val="00D269D7"/>
    <w:rsid w:val="00D31EE5"/>
    <w:rsid w:val="00D324ED"/>
    <w:rsid w:val="00D32EF1"/>
    <w:rsid w:val="00D3700F"/>
    <w:rsid w:val="00D426C6"/>
    <w:rsid w:val="00D44A9E"/>
    <w:rsid w:val="00D471CD"/>
    <w:rsid w:val="00D51BF9"/>
    <w:rsid w:val="00D52B8C"/>
    <w:rsid w:val="00D536EA"/>
    <w:rsid w:val="00D53F5B"/>
    <w:rsid w:val="00D55FC0"/>
    <w:rsid w:val="00D66CA0"/>
    <w:rsid w:val="00D80162"/>
    <w:rsid w:val="00D818D9"/>
    <w:rsid w:val="00D830F2"/>
    <w:rsid w:val="00D858AC"/>
    <w:rsid w:val="00D900F1"/>
    <w:rsid w:val="00DB0135"/>
    <w:rsid w:val="00DB3ECD"/>
    <w:rsid w:val="00DB6F66"/>
    <w:rsid w:val="00DC44D1"/>
    <w:rsid w:val="00DC5883"/>
    <w:rsid w:val="00DD043F"/>
    <w:rsid w:val="00DD157B"/>
    <w:rsid w:val="00DD19FB"/>
    <w:rsid w:val="00DD5F07"/>
    <w:rsid w:val="00DF085D"/>
    <w:rsid w:val="00DF1617"/>
    <w:rsid w:val="00DF5D4D"/>
    <w:rsid w:val="00E01802"/>
    <w:rsid w:val="00E02558"/>
    <w:rsid w:val="00E02EDF"/>
    <w:rsid w:val="00E111DD"/>
    <w:rsid w:val="00E12218"/>
    <w:rsid w:val="00E22730"/>
    <w:rsid w:val="00E23BE8"/>
    <w:rsid w:val="00E3245E"/>
    <w:rsid w:val="00E37ECE"/>
    <w:rsid w:val="00E4213F"/>
    <w:rsid w:val="00E423E2"/>
    <w:rsid w:val="00E524E2"/>
    <w:rsid w:val="00E536FA"/>
    <w:rsid w:val="00E60FC5"/>
    <w:rsid w:val="00E63683"/>
    <w:rsid w:val="00E63AE6"/>
    <w:rsid w:val="00E659EB"/>
    <w:rsid w:val="00E7049F"/>
    <w:rsid w:val="00E71C29"/>
    <w:rsid w:val="00E7274D"/>
    <w:rsid w:val="00E8489A"/>
    <w:rsid w:val="00E92A92"/>
    <w:rsid w:val="00E93DB3"/>
    <w:rsid w:val="00E97073"/>
    <w:rsid w:val="00EA03B1"/>
    <w:rsid w:val="00EA1F46"/>
    <w:rsid w:val="00EA3E5E"/>
    <w:rsid w:val="00EB4928"/>
    <w:rsid w:val="00EC1060"/>
    <w:rsid w:val="00EC376C"/>
    <w:rsid w:val="00EC37F0"/>
    <w:rsid w:val="00EC4DA5"/>
    <w:rsid w:val="00EC648D"/>
    <w:rsid w:val="00ED2FD1"/>
    <w:rsid w:val="00ED35C8"/>
    <w:rsid w:val="00ED7995"/>
    <w:rsid w:val="00EE1922"/>
    <w:rsid w:val="00EE3F31"/>
    <w:rsid w:val="00EF0415"/>
    <w:rsid w:val="00EF3543"/>
    <w:rsid w:val="00EF398C"/>
    <w:rsid w:val="00EF52F0"/>
    <w:rsid w:val="00EF758C"/>
    <w:rsid w:val="00F04D2C"/>
    <w:rsid w:val="00F05DB5"/>
    <w:rsid w:val="00F06819"/>
    <w:rsid w:val="00F11E51"/>
    <w:rsid w:val="00F2089A"/>
    <w:rsid w:val="00F2478C"/>
    <w:rsid w:val="00F247E3"/>
    <w:rsid w:val="00F3304A"/>
    <w:rsid w:val="00F33E96"/>
    <w:rsid w:val="00F41E12"/>
    <w:rsid w:val="00F4289C"/>
    <w:rsid w:val="00F46D31"/>
    <w:rsid w:val="00F602FA"/>
    <w:rsid w:val="00F76491"/>
    <w:rsid w:val="00F82799"/>
    <w:rsid w:val="00F847CE"/>
    <w:rsid w:val="00F90F54"/>
    <w:rsid w:val="00FA1C6C"/>
    <w:rsid w:val="00FA3C8D"/>
    <w:rsid w:val="00FA7986"/>
    <w:rsid w:val="00FB0F7B"/>
    <w:rsid w:val="00FC13FA"/>
    <w:rsid w:val="00FC2CFD"/>
    <w:rsid w:val="00FC734F"/>
    <w:rsid w:val="00FD0D99"/>
    <w:rsid w:val="00FD2692"/>
    <w:rsid w:val="00FD4031"/>
    <w:rsid w:val="00FD4E6C"/>
    <w:rsid w:val="00FD7103"/>
    <w:rsid w:val="00FE06AB"/>
    <w:rsid w:val="00FE0740"/>
    <w:rsid w:val="00FE231B"/>
    <w:rsid w:val="00FE5646"/>
    <w:rsid w:val="00FF00D9"/>
    <w:rsid w:val="00FF19F1"/>
    <w:rsid w:val="00FF6C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1BD5A8"/>
  <w15:docId w15:val="{A16E0873-11F3-4A75-A60D-1A7DFDE43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149C"/>
    <w:pPr>
      <w:widowControl w:val="0"/>
      <w:jc w:val="both"/>
    </w:pPr>
  </w:style>
  <w:style w:type="paragraph" w:styleId="1">
    <w:name w:val="heading 1"/>
    <w:basedOn w:val="a"/>
    <w:next w:val="a"/>
    <w:link w:val="10"/>
    <w:uiPriority w:val="9"/>
    <w:qFormat/>
    <w:rsid w:val="002C792A"/>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4D226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AA6C86"/>
    <w:pPr>
      <w:keepNext/>
      <w:keepLines/>
      <w:spacing w:before="120" w:after="120"/>
      <w:outlineLvl w:val="2"/>
    </w:pPr>
    <w:rPr>
      <w:b/>
      <w:bCs/>
      <w:sz w:val="24"/>
      <w:szCs w:val="32"/>
    </w:rPr>
  </w:style>
  <w:style w:type="paragraph" w:styleId="4">
    <w:name w:val="heading 4"/>
    <w:basedOn w:val="a"/>
    <w:next w:val="a"/>
    <w:link w:val="40"/>
    <w:uiPriority w:val="9"/>
    <w:unhideWhenUsed/>
    <w:qFormat/>
    <w:rsid w:val="00345DC1"/>
    <w:pPr>
      <w:keepNext/>
      <w:keepLines/>
      <w:spacing w:before="120" w:after="120"/>
      <w:outlineLvl w:val="3"/>
    </w:pPr>
    <w:rPr>
      <w:rFonts w:asciiTheme="majorHAnsi" w:eastAsiaTheme="majorEastAsia" w:hAnsiTheme="majorHAnsi" w:cstheme="majorBidi"/>
      <w:b/>
      <w:bCs/>
      <w:sz w:val="24"/>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2046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20460"/>
    <w:rPr>
      <w:sz w:val="18"/>
      <w:szCs w:val="18"/>
    </w:rPr>
  </w:style>
  <w:style w:type="paragraph" w:styleId="a5">
    <w:name w:val="footer"/>
    <w:basedOn w:val="a"/>
    <w:link w:val="a6"/>
    <w:uiPriority w:val="99"/>
    <w:unhideWhenUsed/>
    <w:rsid w:val="00720460"/>
    <w:pPr>
      <w:tabs>
        <w:tab w:val="center" w:pos="4153"/>
        <w:tab w:val="right" w:pos="8306"/>
      </w:tabs>
      <w:snapToGrid w:val="0"/>
      <w:jc w:val="left"/>
    </w:pPr>
    <w:rPr>
      <w:sz w:val="18"/>
      <w:szCs w:val="18"/>
    </w:rPr>
  </w:style>
  <w:style w:type="character" w:customStyle="1" w:styleId="a6">
    <w:name w:val="页脚 字符"/>
    <w:basedOn w:val="a0"/>
    <w:link w:val="a5"/>
    <w:uiPriority w:val="99"/>
    <w:rsid w:val="00720460"/>
    <w:rPr>
      <w:sz w:val="18"/>
      <w:szCs w:val="18"/>
    </w:rPr>
  </w:style>
  <w:style w:type="character" w:customStyle="1" w:styleId="20">
    <w:name w:val="标题 2 字符"/>
    <w:basedOn w:val="a0"/>
    <w:link w:val="2"/>
    <w:uiPriority w:val="9"/>
    <w:rsid w:val="004D226D"/>
    <w:rPr>
      <w:rFonts w:asciiTheme="majorHAnsi" w:eastAsiaTheme="majorEastAsia" w:hAnsiTheme="majorHAnsi" w:cstheme="majorBidi"/>
      <w:b/>
      <w:bCs/>
      <w:sz w:val="32"/>
      <w:szCs w:val="32"/>
    </w:rPr>
  </w:style>
  <w:style w:type="character" w:customStyle="1" w:styleId="30">
    <w:name w:val="标题 3 字符"/>
    <w:basedOn w:val="a0"/>
    <w:link w:val="3"/>
    <w:uiPriority w:val="9"/>
    <w:rsid w:val="00AA6C86"/>
    <w:rPr>
      <w:b/>
      <w:bCs/>
      <w:sz w:val="24"/>
      <w:szCs w:val="32"/>
    </w:rPr>
  </w:style>
  <w:style w:type="paragraph" w:styleId="a7">
    <w:name w:val="caption"/>
    <w:basedOn w:val="a"/>
    <w:next w:val="a"/>
    <w:uiPriority w:val="35"/>
    <w:unhideWhenUsed/>
    <w:qFormat/>
    <w:rsid w:val="0025239E"/>
    <w:rPr>
      <w:rFonts w:asciiTheme="majorHAnsi" w:eastAsia="黑体" w:hAnsiTheme="majorHAnsi" w:cstheme="majorBidi"/>
      <w:sz w:val="20"/>
      <w:szCs w:val="20"/>
    </w:rPr>
  </w:style>
  <w:style w:type="character" w:customStyle="1" w:styleId="40">
    <w:name w:val="标题 4 字符"/>
    <w:basedOn w:val="a0"/>
    <w:link w:val="4"/>
    <w:uiPriority w:val="9"/>
    <w:rsid w:val="00345DC1"/>
    <w:rPr>
      <w:rFonts w:asciiTheme="majorHAnsi" w:eastAsiaTheme="majorEastAsia" w:hAnsiTheme="majorHAnsi" w:cstheme="majorBidi"/>
      <w:b/>
      <w:bCs/>
      <w:sz w:val="24"/>
      <w:szCs w:val="28"/>
    </w:rPr>
  </w:style>
  <w:style w:type="table" w:styleId="a8">
    <w:name w:val="Table Grid"/>
    <w:basedOn w:val="a1"/>
    <w:uiPriority w:val="39"/>
    <w:rsid w:val="00D12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296FA7"/>
    <w:rPr>
      <w:color w:val="0563C1" w:themeColor="hyperlink"/>
      <w:u w:val="single"/>
    </w:rPr>
  </w:style>
  <w:style w:type="character" w:styleId="aa">
    <w:name w:val="Unresolved Mention"/>
    <w:basedOn w:val="a0"/>
    <w:uiPriority w:val="99"/>
    <w:semiHidden/>
    <w:unhideWhenUsed/>
    <w:rsid w:val="00296FA7"/>
    <w:rPr>
      <w:color w:val="605E5C"/>
      <w:shd w:val="clear" w:color="auto" w:fill="E1DFDD"/>
    </w:rPr>
  </w:style>
  <w:style w:type="character" w:styleId="ab">
    <w:name w:val="FollowedHyperlink"/>
    <w:basedOn w:val="a0"/>
    <w:uiPriority w:val="99"/>
    <w:semiHidden/>
    <w:unhideWhenUsed/>
    <w:rsid w:val="003016C5"/>
    <w:rPr>
      <w:color w:val="954F72" w:themeColor="followedHyperlink"/>
      <w:u w:val="single"/>
    </w:rPr>
  </w:style>
  <w:style w:type="paragraph" w:styleId="ac">
    <w:name w:val="List Paragraph"/>
    <w:basedOn w:val="a"/>
    <w:uiPriority w:val="34"/>
    <w:qFormat/>
    <w:rsid w:val="00D02A13"/>
    <w:pPr>
      <w:ind w:firstLineChars="200" w:firstLine="420"/>
    </w:pPr>
  </w:style>
  <w:style w:type="character" w:customStyle="1" w:styleId="10">
    <w:name w:val="标题 1 字符"/>
    <w:basedOn w:val="a0"/>
    <w:link w:val="1"/>
    <w:uiPriority w:val="9"/>
    <w:rsid w:val="002C792A"/>
    <w:rPr>
      <w:b/>
      <w:bCs/>
      <w:kern w:val="44"/>
      <w:sz w:val="44"/>
      <w:szCs w:val="44"/>
    </w:rPr>
  </w:style>
  <w:style w:type="paragraph" w:styleId="TOC">
    <w:name w:val="TOC Heading"/>
    <w:basedOn w:val="1"/>
    <w:next w:val="a"/>
    <w:uiPriority w:val="39"/>
    <w:unhideWhenUsed/>
    <w:qFormat/>
    <w:rsid w:val="002C792A"/>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3">
    <w:name w:val="toc 3"/>
    <w:basedOn w:val="a"/>
    <w:next w:val="a"/>
    <w:autoRedefine/>
    <w:uiPriority w:val="39"/>
    <w:unhideWhenUsed/>
    <w:rsid w:val="00C10072"/>
    <w:pPr>
      <w:tabs>
        <w:tab w:val="right" w:leader="dot" w:pos="8296"/>
      </w:tabs>
      <w:ind w:leftChars="400" w:left="840"/>
    </w:pPr>
    <w:rPr>
      <w:rFonts w:ascii="宋体" w:eastAsia="宋体" w:hAnsi="宋体" w:cs="宋体"/>
      <w:sz w:val="28"/>
      <w:szCs w:val="28"/>
    </w:rPr>
  </w:style>
  <w:style w:type="paragraph" w:styleId="TOC1">
    <w:name w:val="toc 1"/>
    <w:basedOn w:val="a"/>
    <w:next w:val="a"/>
    <w:autoRedefine/>
    <w:uiPriority w:val="39"/>
    <w:unhideWhenUsed/>
    <w:rsid w:val="00DF5D4D"/>
  </w:style>
  <w:style w:type="paragraph" w:styleId="ad">
    <w:name w:val="table of figures"/>
    <w:basedOn w:val="a"/>
    <w:next w:val="a"/>
    <w:uiPriority w:val="99"/>
    <w:unhideWhenUsed/>
    <w:rsid w:val="009C2D62"/>
    <w:pPr>
      <w:ind w:leftChars="200" w:left="200" w:hangingChars="200" w:hanging="200"/>
    </w:pPr>
  </w:style>
  <w:style w:type="paragraph" w:styleId="ae">
    <w:name w:val="No Spacing"/>
    <w:uiPriority w:val="1"/>
    <w:qFormat/>
    <w:rsid w:val="00934515"/>
    <w:pPr>
      <w:widowControl w:val="0"/>
      <w:jc w:val="both"/>
    </w:pPr>
  </w:style>
  <w:style w:type="paragraph" w:styleId="af">
    <w:name w:val="annotation text"/>
    <w:basedOn w:val="a"/>
    <w:link w:val="af0"/>
    <w:uiPriority w:val="99"/>
    <w:unhideWhenUsed/>
    <w:rsid w:val="00FF19F1"/>
    <w:pPr>
      <w:jc w:val="left"/>
    </w:pPr>
  </w:style>
  <w:style w:type="character" w:customStyle="1" w:styleId="af0">
    <w:name w:val="批注文字 字符"/>
    <w:basedOn w:val="a0"/>
    <w:link w:val="af"/>
    <w:uiPriority w:val="99"/>
    <w:rsid w:val="00FF19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78680">
      <w:bodyDiv w:val="1"/>
      <w:marLeft w:val="0"/>
      <w:marRight w:val="0"/>
      <w:marTop w:val="0"/>
      <w:marBottom w:val="0"/>
      <w:divBdr>
        <w:top w:val="none" w:sz="0" w:space="0" w:color="auto"/>
        <w:left w:val="none" w:sz="0" w:space="0" w:color="auto"/>
        <w:bottom w:val="none" w:sz="0" w:space="0" w:color="auto"/>
        <w:right w:val="none" w:sz="0" w:space="0" w:color="auto"/>
      </w:divBdr>
    </w:div>
    <w:div w:id="119958084">
      <w:bodyDiv w:val="1"/>
      <w:marLeft w:val="0"/>
      <w:marRight w:val="0"/>
      <w:marTop w:val="0"/>
      <w:marBottom w:val="0"/>
      <w:divBdr>
        <w:top w:val="none" w:sz="0" w:space="0" w:color="auto"/>
        <w:left w:val="none" w:sz="0" w:space="0" w:color="auto"/>
        <w:bottom w:val="none" w:sz="0" w:space="0" w:color="auto"/>
        <w:right w:val="none" w:sz="0" w:space="0" w:color="auto"/>
      </w:divBdr>
    </w:div>
    <w:div w:id="132411311">
      <w:bodyDiv w:val="1"/>
      <w:marLeft w:val="0"/>
      <w:marRight w:val="0"/>
      <w:marTop w:val="0"/>
      <w:marBottom w:val="0"/>
      <w:divBdr>
        <w:top w:val="none" w:sz="0" w:space="0" w:color="auto"/>
        <w:left w:val="none" w:sz="0" w:space="0" w:color="auto"/>
        <w:bottom w:val="none" w:sz="0" w:space="0" w:color="auto"/>
        <w:right w:val="none" w:sz="0" w:space="0" w:color="auto"/>
      </w:divBdr>
    </w:div>
    <w:div w:id="162162064">
      <w:bodyDiv w:val="1"/>
      <w:marLeft w:val="0"/>
      <w:marRight w:val="0"/>
      <w:marTop w:val="0"/>
      <w:marBottom w:val="0"/>
      <w:divBdr>
        <w:top w:val="none" w:sz="0" w:space="0" w:color="auto"/>
        <w:left w:val="none" w:sz="0" w:space="0" w:color="auto"/>
        <w:bottom w:val="none" w:sz="0" w:space="0" w:color="auto"/>
        <w:right w:val="none" w:sz="0" w:space="0" w:color="auto"/>
      </w:divBdr>
    </w:div>
    <w:div w:id="219027079">
      <w:bodyDiv w:val="1"/>
      <w:marLeft w:val="0"/>
      <w:marRight w:val="0"/>
      <w:marTop w:val="0"/>
      <w:marBottom w:val="0"/>
      <w:divBdr>
        <w:top w:val="none" w:sz="0" w:space="0" w:color="auto"/>
        <w:left w:val="none" w:sz="0" w:space="0" w:color="auto"/>
        <w:bottom w:val="none" w:sz="0" w:space="0" w:color="auto"/>
        <w:right w:val="none" w:sz="0" w:space="0" w:color="auto"/>
      </w:divBdr>
      <w:divsChild>
        <w:div w:id="1960522946">
          <w:marLeft w:val="0"/>
          <w:marRight w:val="0"/>
          <w:marTop w:val="0"/>
          <w:marBottom w:val="0"/>
          <w:divBdr>
            <w:top w:val="none" w:sz="0" w:space="0" w:color="auto"/>
            <w:left w:val="none" w:sz="0" w:space="0" w:color="auto"/>
            <w:bottom w:val="none" w:sz="0" w:space="0" w:color="auto"/>
            <w:right w:val="none" w:sz="0" w:space="0" w:color="auto"/>
          </w:divBdr>
        </w:div>
      </w:divsChild>
    </w:div>
    <w:div w:id="306280795">
      <w:bodyDiv w:val="1"/>
      <w:marLeft w:val="0"/>
      <w:marRight w:val="0"/>
      <w:marTop w:val="0"/>
      <w:marBottom w:val="0"/>
      <w:divBdr>
        <w:top w:val="none" w:sz="0" w:space="0" w:color="auto"/>
        <w:left w:val="none" w:sz="0" w:space="0" w:color="auto"/>
        <w:bottom w:val="none" w:sz="0" w:space="0" w:color="auto"/>
        <w:right w:val="none" w:sz="0" w:space="0" w:color="auto"/>
      </w:divBdr>
    </w:div>
    <w:div w:id="312679148">
      <w:bodyDiv w:val="1"/>
      <w:marLeft w:val="0"/>
      <w:marRight w:val="0"/>
      <w:marTop w:val="0"/>
      <w:marBottom w:val="0"/>
      <w:divBdr>
        <w:top w:val="none" w:sz="0" w:space="0" w:color="auto"/>
        <w:left w:val="none" w:sz="0" w:space="0" w:color="auto"/>
        <w:bottom w:val="none" w:sz="0" w:space="0" w:color="auto"/>
        <w:right w:val="none" w:sz="0" w:space="0" w:color="auto"/>
      </w:divBdr>
    </w:div>
    <w:div w:id="823860435">
      <w:bodyDiv w:val="1"/>
      <w:marLeft w:val="0"/>
      <w:marRight w:val="0"/>
      <w:marTop w:val="0"/>
      <w:marBottom w:val="0"/>
      <w:divBdr>
        <w:top w:val="none" w:sz="0" w:space="0" w:color="auto"/>
        <w:left w:val="none" w:sz="0" w:space="0" w:color="auto"/>
        <w:bottom w:val="none" w:sz="0" w:space="0" w:color="auto"/>
        <w:right w:val="none" w:sz="0" w:space="0" w:color="auto"/>
      </w:divBdr>
      <w:divsChild>
        <w:div w:id="114913182">
          <w:marLeft w:val="0"/>
          <w:marRight w:val="0"/>
          <w:marTop w:val="0"/>
          <w:marBottom w:val="0"/>
          <w:divBdr>
            <w:top w:val="none" w:sz="0" w:space="0" w:color="auto"/>
            <w:left w:val="none" w:sz="0" w:space="0" w:color="auto"/>
            <w:bottom w:val="none" w:sz="0" w:space="0" w:color="auto"/>
            <w:right w:val="none" w:sz="0" w:space="0" w:color="auto"/>
          </w:divBdr>
          <w:divsChild>
            <w:div w:id="105894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23471">
      <w:bodyDiv w:val="1"/>
      <w:marLeft w:val="0"/>
      <w:marRight w:val="0"/>
      <w:marTop w:val="0"/>
      <w:marBottom w:val="0"/>
      <w:divBdr>
        <w:top w:val="none" w:sz="0" w:space="0" w:color="auto"/>
        <w:left w:val="none" w:sz="0" w:space="0" w:color="auto"/>
        <w:bottom w:val="none" w:sz="0" w:space="0" w:color="auto"/>
        <w:right w:val="none" w:sz="0" w:space="0" w:color="auto"/>
      </w:divBdr>
      <w:divsChild>
        <w:div w:id="1032806889">
          <w:marLeft w:val="0"/>
          <w:marRight w:val="0"/>
          <w:marTop w:val="0"/>
          <w:marBottom w:val="0"/>
          <w:divBdr>
            <w:top w:val="none" w:sz="0" w:space="0" w:color="auto"/>
            <w:left w:val="none" w:sz="0" w:space="0" w:color="auto"/>
            <w:bottom w:val="none" w:sz="0" w:space="0" w:color="auto"/>
            <w:right w:val="none" w:sz="0" w:space="0" w:color="auto"/>
          </w:divBdr>
        </w:div>
      </w:divsChild>
    </w:div>
    <w:div w:id="1610971522">
      <w:bodyDiv w:val="1"/>
      <w:marLeft w:val="0"/>
      <w:marRight w:val="0"/>
      <w:marTop w:val="0"/>
      <w:marBottom w:val="0"/>
      <w:divBdr>
        <w:top w:val="none" w:sz="0" w:space="0" w:color="auto"/>
        <w:left w:val="none" w:sz="0" w:space="0" w:color="auto"/>
        <w:bottom w:val="none" w:sz="0" w:space="0" w:color="auto"/>
        <w:right w:val="none" w:sz="0" w:space="0" w:color="auto"/>
      </w:divBdr>
    </w:div>
    <w:div w:id="1727022175">
      <w:bodyDiv w:val="1"/>
      <w:marLeft w:val="0"/>
      <w:marRight w:val="0"/>
      <w:marTop w:val="0"/>
      <w:marBottom w:val="0"/>
      <w:divBdr>
        <w:top w:val="none" w:sz="0" w:space="0" w:color="auto"/>
        <w:left w:val="none" w:sz="0" w:space="0" w:color="auto"/>
        <w:bottom w:val="none" w:sz="0" w:space="0" w:color="auto"/>
        <w:right w:val="none" w:sz="0" w:space="0" w:color="auto"/>
      </w:divBdr>
      <w:divsChild>
        <w:div w:id="419639085">
          <w:marLeft w:val="0"/>
          <w:marRight w:val="0"/>
          <w:marTop w:val="0"/>
          <w:marBottom w:val="0"/>
          <w:divBdr>
            <w:top w:val="none" w:sz="0" w:space="0" w:color="auto"/>
            <w:left w:val="none" w:sz="0" w:space="0" w:color="auto"/>
            <w:bottom w:val="none" w:sz="0" w:space="0" w:color="auto"/>
            <w:right w:val="none" w:sz="0" w:space="0" w:color="auto"/>
          </w:divBdr>
          <w:divsChild>
            <w:div w:id="43142631">
              <w:marLeft w:val="0"/>
              <w:marRight w:val="0"/>
              <w:marTop w:val="0"/>
              <w:marBottom w:val="0"/>
              <w:divBdr>
                <w:top w:val="none" w:sz="0" w:space="0" w:color="auto"/>
                <w:left w:val="none" w:sz="0" w:space="0" w:color="auto"/>
                <w:bottom w:val="none" w:sz="0" w:space="0" w:color="auto"/>
                <w:right w:val="none" w:sz="0" w:space="0" w:color="auto"/>
              </w:divBdr>
            </w:div>
            <w:div w:id="65686251">
              <w:marLeft w:val="0"/>
              <w:marRight w:val="0"/>
              <w:marTop w:val="0"/>
              <w:marBottom w:val="0"/>
              <w:divBdr>
                <w:top w:val="none" w:sz="0" w:space="0" w:color="auto"/>
                <w:left w:val="none" w:sz="0" w:space="0" w:color="auto"/>
                <w:bottom w:val="none" w:sz="0" w:space="0" w:color="auto"/>
                <w:right w:val="none" w:sz="0" w:space="0" w:color="auto"/>
              </w:divBdr>
            </w:div>
            <w:div w:id="130052596">
              <w:marLeft w:val="0"/>
              <w:marRight w:val="0"/>
              <w:marTop w:val="0"/>
              <w:marBottom w:val="0"/>
              <w:divBdr>
                <w:top w:val="none" w:sz="0" w:space="0" w:color="auto"/>
                <w:left w:val="none" w:sz="0" w:space="0" w:color="auto"/>
                <w:bottom w:val="none" w:sz="0" w:space="0" w:color="auto"/>
                <w:right w:val="none" w:sz="0" w:space="0" w:color="auto"/>
              </w:divBdr>
            </w:div>
            <w:div w:id="674457501">
              <w:marLeft w:val="0"/>
              <w:marRight w:val="0"/>
              <w:marTop w:val="0"/>
              <w:marBottom w:val="0"/>
              <w:divBdr>
                <w:top w:val="none" w:sz="0" w:space="0" w:color="auto"/>
                <w:left w:val="none" w:sz="0" w:space="0" w:color="auto"/>
                <w:bottom w:val="none" w:sz="0" w:space="0" w:color="auto"/>
                <w:right w:val="none" w:sz="0" w:space="0" w:color="auto"/>
              </w:divBdr>
            </w:div>
            <w:div w:id="1040786080">
              <w:marLeft w:val="0"/>
              <w:marRight w:val="0"/>
              <w:marTop w:val="0"/>
              <w:marBottom w:val="0"/>
              <w:divBdr>
                <w:top w:val="none" w:sz="0" w:space="0" w:color="auto"/>
                <w:left w:val="none" w:sz="0" w:space="0" w:color="auto"/>
                <w:bottom w:val="none" w:sz="0" w:space="0" w:color="auto"/>
                <w:right w:val="none" w:sz="0" w:space="0" w:color="auto"/>
              </w:divBdr>
            </w:div>
            <w:div w:id="1054891445">
              <w:marLeft w:val="0"/>
              <w:marRight w:val="0"/>
              <w:marTop w:val="0"/>
              <w:marBottom w:val="0"/>
              <w:divBdr>
                <w:top w:val="none" w:sz="0" w:space="0" w:color="auto"/>
                <w:left w:val="none" w:sz="0" w:space="0" w:color="auto"/>
                <w:bottom w:val="none" w:sz="0" w:space="0" w:color="auto"/>
                <w:right w:val="none" w:sz="0" w:space="0" w:color="auto"/>
              </w:divBdr>
            </w:div>
            <w:div w:id="1083181268">
              <w:marLeft w:val="0"/>
              <w:marRight w:val="0"/>
              <w:marTop w:val="0"/>
              <w:marBottom w:val="0"/>
              <w:divBdr>
                <w:top w:val="none" w:sz="0" w:space="0" w:color="auto"/>
                <w:left w:val="none" w:sz="0" w:space="0" w:color="auto"/>
                <w:bottom w:val="none" w:sz="0" w:space="0" w:color="auto"/>
                <w:right w:val="none" w:sz="0" w:space="0" w:color="auto"/>
              </w:divBdr>
            </w:div>
            <w:div w:id="1226793991">
              <w:marLeft w:val="0"/>
              <w:marRight w:val="0"/>
              <w:marTop w:val="0"/>
              <w:marBottom w:val="0"/>
              <w:divBdr>
                <w:top w:val="none" w:sz="0" w:space="0" w:color="auto"/>
                <w:left w:val="none" w:sz="0" w:space="0" w:color="auto"/>
                <w:bottom w:val="none" w:sz="0" w:space="0" w:color="auto"/>
                <w:right w:val="none" w:sz="0" w:space="0" w:color="auto"/>
              </w:divBdr>
            </w:div>
            <w:div w:id="1269973227">
              <w:marLeft w:val="0"/>
              <w:marRight w:val="0"/>
              <w:marTop w:val="0"/>
              <w:marBottom w:val="0"/>
              <w:divBdr>
                <w:top w:val="none" w:sz="0" w:space="0" w:color="auto"/>
                <w:left w:val="none" w:sz="0" w:space="0" w:color="auto"/>
                <w:bottom w:val="none" w:sz="0" w:space="0" w:color="auto"/>
                <w:right w:val="none" w:sz="0" w:space="0" w:color="auto"/>
              </w:divBdr>
            </w:div>
            <w:div w:id="1312949006">
              <w:marLeft w:val="0"/>
              <w:marRight w:val="0"/>
              <w:marTop w:val="0"/>
              <w:marBottom w:val="0"/>
              <w:divBdr>
                <w:top w:val="none" w:sz="0" w:space="0" w:color="auto"/>
                <w:left w:val="none" w:sz="0" w:space="0" w:color="auto"/>
                <w:bottom w:val="none" w:sz="0" w:space="0" w:color="auto"/>
                <w:right w:val="none" w:sz="0" w:space="0" w:color="auto"/>
              </w:divBdr>
            </w:div>
            <w:div w:id="1563056547">
              <w:marLeft w:val="0"/>
              <w:marRight w:val="0"/>
              <w:marTop w:val="0"/>
              <w:marBottom w:val="0"/>
              <w:divBdr>
                <w:top w:val="none" w:sz="0" w:space="0" w:color="auto"/>
                <w:left w:val="none" w:sz="0" w:space="0" w:color="auto"/>
                <w:bottom w:val="none" w:sz="0" w:space="0" w:color="auto"/>
                <w:right w:val="none" w:sz="0" w:space="0" w:color="auto"/>
              </w:divBdr>
            </w:div>
            <w:div w:id="1820728642">
              <w:marLeft w:val="0"/>
              <w:marRight w:val="0"/>
              <w:marTop w:val="0"/>
              <w:marBottom w:val="0"/>
              <w:divBdr>
                <w:top w:val="none" w:sz="0" w:space="0" w:color="auto"/>
                <w:left w:val="none" w:sz="0" w:space="0" w:color="auto"/>
                <w:bottom w:val="none" w:sz="0" w:space="0" w:color="auto"/>
                <w:right w:val="none" w:sz="0" w:space="0" w:color="auto"/>
              </w:divBdr>
            </w:div>
            <w:div w:id="1859155813">
              <w:marLeft w:val="0"/>
              <w:marRight w:val="0"/>
              <w:marTop w:val="0"/>
              <w:marBottom w:val="0"/>
              <w:divBdr>
                <w:top w:val="none" w:sz="0" w:space="0" w:color="auto"/>
                <w:left w:val="none" w:sz="0" w:space="0" w:color="auto"/>
                <w:bottom w:val="none" w:sz="0" w:space="0" w:color="auto"/>
                <w:right w:val="none" w:sz="0" w:space="0" w:color="auto"/>
              </w:divBdr>
            </w:div>
            <w:div w:id="1974407384">
              <w:marLeft w:val="0"/>
              <w:marRight w:val="0"/>
              <w:marTop w:val="0"/>
              <w:marBottom w:val="0"/>
              <w:divBdr>
                <w:top w:val="none" w:sz="0" w:space="0" w:color="auto"/>
                <w:left w:val="none" w:sz="0" w:space="0" w:color="auto"/>
                <w:bottom w:val="none" w:sz="0" w:space="0" w:color="auto"/>
                <w:right w:val="none" w:sz="0" w:space="0" w:color="auto"/>
              </w:divBdr>
            </w:div>
            <w:div w:id="205392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060490">
      <w:bodyDiv w:val="1"/>
      <w:marLeft w:val="0"/>
      <w:marRight w:val="0"/>
      <w:marTop w:val="0"/>
      <w:marBottom w:val="0"/>
      <w:divBdr>
        <w:top w:val="none" w:sz="0" w:space="0" w:color="auto"/>
        <w:left w:val="none" w:sz="0" w:space="0" w:color="auto"/>
        <w:bottom w:val="none" w:sz="0" w:space="0" w:color="auto"/>
        <w:right w:val="none" w:sz="0" w:space="0" w:color="auto"/>
      </w:divBdr>
    </w:div>
    <w:div w:id="2067023526">
      <w:bodyDiv w:val="1"/>
      <w:marLeft w:val="0"/>
      <w:marRight w:val="0"/>
      <w:marTop w:val="0"/>
      <w:marBottom w:val="0"/>
      <w:divBdr>
        <w:top w:val="none" w:sz="0" w:space="0" w:color="auto"/>
        <w:left w:val="none" w:sz="0" w:space="0" w:color="auto"/>
        <w:bottom w:val="none" w:sz="0" w:space="0" w:color="auto"/>
        <w:right w:val="none" w:sz="0" w:space="0" w:color="auto"/>
      </w:divBdr>
      <w:divsChild>
        <w:div w:id="450978653">
          <w:marLeft w:val="0"/>
          <w:marRight w:val="0"/>
          <w:marTop w:val="0"/>
          <w:marBottom w:val="0"/>
          <w:divBdr>
            <w:top w:val="none" w:sz="0" w:space="0" w:color="auto"/>
            <w:left w:val="none" w:sz="0" w:space="0" w:color="auto"/>
            <w:bottom w:val="none" w:sz="0" w:space="0" w:color="auto"/>
            <w:right w:val="none" w:sz="0" w:space="0" w:color="auto"/>
          </w:divBdr>
          <w:divsChild>
            <w:div w:id="3830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19.jp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png"/><Relationship Id="rId42" Type="http://schemas.openxmlformats.org/officeDocument/2006/relationships/image" Target="media/image35.jpg"/><Relationship Id="rId47" Type="http://schemas.openxmlformats.org/officeDocument/2006/relationships/image" Target="media/image40.pn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jp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10" Type="http://schemas.openxmlformats.org/officeDocument/2006/relationships/image" Target="media/image4.svg"/><Relationship Id="rId19" Type="http://schemas.openxmlformats.org/officeDocument/2006/relationships/header" Target="header1.xml"/><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sv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8" Type="http://schemas.openxmlformats.org/officeDocument/2006/relationships/image" Target="media/image2.jpeg"/><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66BD7-A610-4648-A136-DE4A1CF3A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1557</TotalTime>
  <Pages>24</Pages>
  <Words>4523</Words>
  <Characters>25782</Characters>
  <Application>Microsoft Office Word</Application>
  <DocSecurity>0</DocSecurity>
  <Lines>214</Lines>
  <Paragraphs>60</Paragraphs>
  <ScaleCrop>false</ScaleCrop>
  <Company/>
  <LinksUpToDate>false</LinksUpToDate>
  <CharactersWithSpaces>30245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3205195245@qq.com</cp:lastModifiedBy>
  <cp:revision>104</cp:revision>
  <cp:lastPrinted>2024-10-30T01:15:00Z</cp:lastPrinted>
  <dcterms:created xsi:type="dcterms:W3CDTF">2024-10-10T07:58:00Z</dcterms:created>
  <dcterms:modified xsi:type="dcterms:W3CDTF">2024-12-04T05:29:00Z</dcterms:modified>
</cp:coreProperties>
</file>