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E5AF9A">
      <w:pPr>
        <w:jc w:val="center"/>
        <w:rPr>
          <w:rFonts w:hint="eastAsia" w:ascii="黑体" w:eastAsia="黑体"/>
          <w:b/>
          <w:sz w:val="72"/>
          <w:szCs w:val="72"/>
        </w:rPr>
      </w:pPr>
      <w:bookmarkStart w:id="0" w:name="_GoBack"/>
      <w:bookmarkEnd w:id="0"/>
    </w:p>
    <w:p w14:paraId="2DCBE0B1">
      <w:pPr>
        <w:jc w:val="center"/>
        <w:rPr>
          <w:rFonts w:hint="eastAsia" w:ascii="黑体" w:eastAsia="黑体"/>
          <w:b/>
          <w:sz w:val="72"/>
          <w:szCs w:val="72"/>
        </w:rPr>
      </w:pPr>
    </w:p>
    <w:p w14:paraId="7AAE80EC">
      <w:pPr>
        <w:jc w:val="center"/>
        <w:rPr>
          <w:rFonts w:hint="eastAsia" w:ascii="黑体" w:eastAsia="黑体"/>
          <w:b/>
          <w:sz w:val="72"/>
          <w:szCs w:val="72"/>
        </w:rPr>
      </w:pPr>
    </w:p>
    <w:p w14:paraId="32936494">
      <w:pPr xmlns:w="http://schemas.openxmlformats.org/wordprocessingml/2006/main">
        <w:jc w:val="center"/>
        <w:rPr>
          <w:rFonts w:hint="eastAsia" w:ascii="方正小标宋_GBK" w:eastAsia="方正小标宋_GBK"/>
          <w:b/>
          <w:sz w:val="84"/>
          <w:szCs w:val="84"/>
        </w:rPr>
      </w:pPr>
      <w:r xmlns:w="http://schemas.openxmlformats.org/wordprocessingml/2006/main">
        <w:rPr>
          <w:rFonts w:hint="eastAsia" w:ascii="方正小标宋_GBK" w:eastAsia="方正小标宋_GBK"/>
          <w:b/>
          <w:sz w:val="84"/>
          <w:szCs w:val="84"/>
          <w:shd w:val="pct15" w:color="auto" w:fill="FFFFFF"/>
        </w:rPr>
        <w:t xml:space="preserve">750V Excellent Positive V Antenna</w:t>
      </w:r>
    </w:p>
    <w:p w14:paraId="153AB9AA">
      <w:pPr>
        <w:jc w:val="center"/>
        <w:rPr>
          <w:rFonts w:hint="eastAsia" w:ascii="黑体" w:eastAsia="黑体"/>
          <w:b/>
          <w:sz w:val="72"/>
          <w:szCs w:val="72"/>
        </w:rPr>
      </w:pPr>
    </w:p>
    <w:p w14:paraId="37CE4F1F">
      <w:pPr>
        <w:jc w:val="center"/>
        <w:rPr>
          <w:rFonts w:hint="eastAsia" w:ascii="黑体" w:eastAsia="黑体"/>
          <w:b/>
          <w:sz w:val="72"/>
          <w:szCs w:val="72"/>
        </w:rPr>
      </w:pPr>
    </w:p>
    <w:p w14:paraId="10CF22D8">
      <w:pPr>
        <w:jc w:val="center"/>
        <w:rPr>
          <w:rFonts w:hint="eastAsia" w:ascii="黑体" w:eastAsia="黑体"/>
          <w:b/>
          <w:sz w:val="72"/>
          <w:szCs w:val="72"/>
        </w:rPr>
      </w:pPr>
    </w:p>
    <w:p w14:paraId="2E076D5A">
      <w:pPr>
        <w:jc w:val="center"/>
        <w:rPr>
          <w:rFonts w:hint="eastAsia" w:ascii="黑体" w:eastAsia="黑体"/>
          <w:b/>
          <w:sz w:val="72"/>
          <w:szCs w:val="72"/>
        </w:rPr>
      </w:pPr>
    </w:p>
    <w:p w14:paraId="59DA7144">
      <w:pPr>
        <w:jc w:val="center"/>
        <w:rPr>
          <w:rFonts w:hint="eastAsia" w:ascii="黑体" w:eastAsia="黑体"/>
          <w:b/>
          <w:sz w:val="72"/>
          <w:szCs w:val="72"/>
        </w:rPr>
      </w:pPr>
    </w:p>
    <w:p w14:paraId="7DE19501">
      <w:pPr>
        <w:jc w:val="center"/>
        <w:rPr>
          <w:rFonts w:hint="eastAsia" w:ascii="黑体" w:eastAsia="黑体"/>
          <w:b/>
          <w:sz w:val="72"/>
          <w:szCs w:val="72"/>
        </w:rPr>
      </w:pPr>
    </w:p>
    <w:p w14:paraId="0FAFD27B">
      <w:pPr>
        <w:jc w:val="center"/>
        <w:rPr>
          <w:rFonts w:hint="eastAsia" w:ascii="黑体" w:eastAsia="黑体"/>
          <w:b/>
          <w:sz w:val="72"/>
          <w:szCs w:val="72"/>
        </w:rPr>
      </w:pPr>
    </w:p>
    <w:p w14:paraId="45878358">
      <w:pPr>
        <w:jc w:val="center"/>
        <w:rPr>
          <w:rFonts w:hint="eastAsia" w:ascii="黑体" w:eastAsia="黑体"/>
          <w:b/>
          <w:sz w:val="72"/>
          <w:szCs w:val="72"/>
        </w:rPr>
      </w:pPr>
    </w:p>
    <w:p w14:paraId="5C589C15">
      <w:pPr xmlns:w="http://schemas.openxmlformats.org/wordprocessingml/2006/main">
        <w:jc w:val="center"/>
        <w:rPr>
          <w:rFonts w:hint="eastAsia" w:ascii="楷体_GB2312" w:eastAsia="楷体_GB2312"/>
          <w:b/>
          <w:sz w:val="44"/>
          <w:szCs w:val="44"/>
        </w:rPr>
      </w:pPr>
      <w:r xmlns:w="http://schemas.openxmlformats.org/wordprocessingml/2006/main">
        <w:rPr>
          <w:rFonts w:hint="eastAsia" w:ascii="黑体" w:eastAsia="黑体"/>
          <w:b/>
          <w:sz w:val="44"/>
          <w:szCs w:val="44"/>
        </w:rPr>
        <w:t xml:space="preserve">750V </w:t>
      </w:r>
      <w:r xmlns:w="http://schemas.openxmlformats.org/wordprocessingml/2006/main">
        <w:rPr>
          <w:rFonts w:hint="eastAsia" w:ascii="楷体_GB2312" w:eastAsia="楷体_GB2312"/>
          <w:b/>
          <w:sz w:val="44"/>
          <w:szCs w:val="44"/>
        </w:rPr>
        <w:t xml:space="preserve">Antenna Installation and Debugging Instructions</w:t>
      </w:r>
    </w:p>
    <w:p w14:paraId="1A5B509B">
      <w:pPr>
        <w:rPr>
          <w:rFonts w:hint="eastAsia" w:ascii="黑体" w:eastAsia="黑体"/>
          <w:b/>
          <w:sz w:val="72"/>
          <w:szCs w:val="72"/>
        </w:rPr>
      </w:pPr>
    </w:p>
    <w:p w14:paraId="0740538F">
      <w:pPr>
        <w:rPr>
          <w:rFonts w:hint="eastAsia" w:ascii="黑体" w:eastAsia="黑体"/>
          <w:b/>
          <w:sz w:val="72"/>
          <w:szCs w:val="72"/>
        </w:rPr>
      </w:pPr>
    </w:p>
    <w:p w14:paraId="238B1029">
      <w:pPr xmlns:w="http://schemas.openxmlformats.org/wordprocessingml/2006/main">
        <w:jc w:val="center"/>
        <w:rPr>
          <w:rFonts w:hint="eastAsia" w:ascii="楷体_GB2312" w:eastAsia="楷体_GB2312"/>
          <w:b/>
          <w:sz w:val="36"/>
          <w:szCs w:val="36"/>
        </w:rPr>
      </w:pPr>
      <w:r xmlns:w="http://schemas.openxmlformats.org/wordprocessingml/2006/main">
        <w:rPr>
          <w:rFonts w:hint="eastAsia" w:ascii="黑体" w:eastAsia="黑体"/>
          <w:b/>
          <w:sz w:val="72"/>
          <w:szCs w:val="72"/>
        </w:rPr>
        <w:t xml:space="preserve">750V </w:t>
      </w:r>
      <w:r xmlns:w="http://schemas.openxmlformats.org/wordprocessingml/2006/main">
        <w:rPr>
          <w:rFonts w:hint="eastAsia" w:ascii="楷体_GB2312" w:eastAsia="楷体_GB2312"/>
          <w:b/>
          <w:sz w:val="36"/>
          <w:szCs w:val="36"/>
        </w:rPr>
        <w:t xml:space="preserve">Antenna Installation Instructions</w:t>
      </w:r>
    </w:p>
    <w:p w14:paraId="1F6BB27D">
      <w:pPr xmlns:w="http://schemas.openxmlformats.org/wordprocessingml/2006/main">
        <w:rPr>
          <w:rFonts w:hint="eastAsia"/>
        </w:rPr>
      </w:pPr>
      <w:r xmlns:w="http://schemas.openxmlformats.org/wordprocessingml/2006/main">
        <w:rPr>
          <w:rFonts w:hint="eastAsia"/>
        </w:rPr>
        <w:t xml:space="preserve">                                                                  </w:t>
      </w:r>
    </w:p>
    <w:p w14:paraId="64329AD0">
      <w:pPr>
        <w:rPr>
          <w:rFonts w:hint="eastAsia"/>
        </w:rPr>
      </w:pPr>
    </w:p>
    <w:p w14:paraId="6E2B9AF1">
      <w:pPr xmlns:w="http://schemas.openxmlformats.org/wordprocessingml/2006/main">
        <w:numPr>
          <w:ilvl w:val="0"/>
          <w:numId w:val="1"/>
        </w:numPr>
        <w:rPr>
          <w:rFonts w:hint="eastAsia"/>
          <w:b/>
          <w:sz w:val="28"/>
          <w:szCs w:val="28"/>
          <w:shd w:val="pct15" w:color="auto" w:fill="FFFFFF"/>
        </w:rPr>
      </w:pPr>
      <w:r xmlns:w="http://schemas.openxmlformats.org/wordprocessingml/2006/main">
        <w:rPr>
          <w:rFonts w:hint="eastAsia"/>
          <w:b/>
          <w:sz w:val="28"/>
          <w:szCs w:val="28"/>
          <w:shd w:val="pct15" w:color="auto" w:fill="FFFFFF"/>
        </w:rPr>
        <w:t xml:space="preserve">drawing:</w:t>
      </w:r>
    </w:p>
    <w:p w14:paraId="77C91749">
      <w:pPr>
        <w:rPr>
          <w:rFonts w:hint="eastAsia"/>
        </w:rPr>
      </w:pPr>
    </w:p>
    <w:p w14:paraId="6FFFD2BF">
      <w:pPr>
        <w:rPr>
          <w:rFonts w:hint="eastAsia"/>
        </w:rPr>
      </w:pPr>
      <w:r>
        <w:rPr>
          <w:rFonts w:hint="eastAsia"/>
        </w:rPr>
        <w:drawing>
          <wp:inline distT="0" distB="0" distL="114300" distR="114300">
            <wp:extent cx="5939155" cy="2442210"/>
            <wp:effectExtent l="0" t="0" r="4445" b="8890"/>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7"/>
                    <a:stretch>
                      <a:fillRect/>
                    </a:stretch>
                  </pic:blipFill>
                  <pic:spPr>
                    <a:xfrm>
                      <a:off x="0" y="0"/>
                      <a:ext cx="5939155" cy="2442210"/>
                    </a:xfrm>
                    <a:prstGeom prst="rect">
                      <a:avLst/>
                    </a:prstGeom>
                    <a:noFill/>
                    <a:ln>
                      <a:noFill/>
                    </a:ln>
                  </pic:spPr>
                </pic:pic>
              </a:graphicData>
            </a:graphic>
          </wp:inline>
        </w:drawing>
      </w:r>
    </w:p>
    <w:p w14:paraId="0069866B">
      <w:pPr>
        <w:rPr>
          <w:rFonts w:hint="eastAsia"/>
        </w:rPr>
      </w:pPr>
    </w:p>
    <w:p w14:paraId="58AC421E">
      <w:pPr xmlns:w="http://schemas.openxmlformats.org/wordprocessingml/2006/main">
        <w:numPr>
          <w:ilvl w:val="0"/>
          <w:numId w:val="1"/>
        </w:numPr>
        <w:rPr>
          <w:rFonts w:hint="eastAsia"/>
          <w:b/>
          <w:sz w:val="28"/>
          <w:szCs w:val="28"/>
          <w:shd w:val="pct15" w:color="auto" w:fill="FFFFFF"/>
        </w:rPr>
      </w:pPr>
      <w:r xmlns:w="http://schemas.openxmlformats.org/wordprocessingml/2006/main">
        <w:rPr>
          <w:rFonts w:hint="eastAsia"/>
          <w:b/>
          <w:sz w:val="28"/>
          <w:szCs w:val="28"/>
          <w:shd w:val="pct15" w:color="auto" w:fill="FFFFFF"/>
        </w:rPr>
        <w:t xml:space="preserve">Schematic diagram of assembly of each component:</w:t>
      </w:r>
    </w:p>
    <w:p w14:paraId="410C05DA">
      <w:pPr>
        <w:rPr>
          <w:rFonts w:hint="eastAsia"/>
        </w:rPr>
      </w:pPr>
    </w:p>
    <w:p w14:paraId="5D022166">
      <w:pPr>
        <w:rPr>
          <w:rFonts w:hint="eastAsia"/>
        </w:rPr>
      </w:pPr>
      <w:r>
        <w:rPr>
          <w:rFonts w:hint="eastAsia"/>
        </w:rPr>
        <w:drawing>
          <wp:inline distT="0" distB="0" distL="114300" distR="114300">
            <wp:extent cx="5935980" cy="2359660"/>
            <wp:effectExtent l="0" t="0" r="762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935980" cy="2359660"/>
                    </a:xfrm>
                    <a:prstGeom prst="rect">
                      <a:avLst/>
                    </a:prstGeom>
                    <a:noFill/>
                    <a:ln>
                      <a:noFill/>
                    </a:ln>
                  </pic:spPr>
                </pic:pic>
              </a:graphicData>
            </a:graphic>
          </wp:inline>
        </w:drawing>
      </w:r>
    </w:p>
    <w:p w14:paraId="7D216924">
      <w:pPr>
        <w:rPr>
          <w:rFonts w:hint="eastAsia"/>
        </w:rPr>
      </w:pPr>
    </w:p>
    <w:p w14:paraId="6E67E648">
      <w:pPr>
        <w:rPr>
          <w:rFonts w:hint="eastAsia"/>
        </w:rPr>
      </w:pPr>
    </w:p>
    <w:p w14:paraId="7B4E8189">
      <w:pPr xmlns:w="http://schemas.openxmlformats.org/wordprocessingml/2006/main">
        <w:rPr>
          <w:rFonts w:hint="eastAsia"/>
        </w:rPr>
      </w:pPr>
      <w:r xmlns:w="http://schemas.openxmlformats.org/wordprocessingml/2006/main">
        <w:rPr>
          <w:rFonts w:hint="eastAsia"/>
        </w:rPr>
        <w:t xml:space="preserve">Installation order: First, fix the main oscillator large aluminum tube and extension tube with 3 disposable rivets, then connect TRAP 1 with 1 screw, then connect TRAP 2 with 1 screw, then connect the tail pipe, and finally install the aircraft wing. The oscillator is assembled. When installing, it is advisable to use 3 pairs of 3 holes according to the standard hole position. If the length needs to be adjusted, you only need to stagger the hole position to have an adjustment range of 4 cm up and down. It should be noted that </w:t>
      </w:r>
      <w:r xmlns:w="http://schemas.openxmlformats.org/wordprocessingml/2006/main">
        <w:rPr>
          <w:rFonts w:hint="eastAsia"/>
          <w:b/>
        </w:rPr>
        <w:t xml:space="preserve">the drainage hole of TRAP must be downward </w:t>
      </w:r>
      <w:r xmlns:w="http://schemas.openxmlformats.org/wordprocessingml/2006/main">
        <w:rPr>
          <w:rFonts w:hint="eastAsia"/>
        </w:rPr>
        <w:t xml:space="preserve">. The aircraft wing can work normally when installed horizontally or vertically. It is recommended to install it horizontally, which has low wind resistance and beautiful appearance!</w:t>
      </w:r>
    </w:p>
    <w:p w14:paraId="1CB925F9">
      <w:pPr>
        <w:rPr>
          <w:rFonts w:hint="eastAsia"/>
        </w:rPr>
      </w:pPr>
    </w:p>
    <w:p w14:paraId="5DA07D01">
      <w:pPr>
        <w:rPr>
          <w:rFonts w:hint="eastAsia"/>
        </w:rPr>
      </w:pPr>
    </w:p>
    <w:p w14:paraId="79F821FF">
      <w:pPr xmlns:w="http://schemas.openxmlformats.org/wordprocessingml/2006/main">
        <w:rPr>
          <w:rFonts w:hint="eastAsia"/>
          <w:b/>
          <w:sz w:val="28"/>
          <w:szCs w:val="28"/>
          <w:shd w:val="pct15" w:color="auto" w:fill="FFFFFF"/>
        </w:rPr>
      </w:pPr>
      <w:r xmlns:w="http://schemas.openxmlformats.org/wordprocessingml/2006/main">
        <w:rPr>
          <w:rFonts w:hint="eastAsia"/>
          <w:b/>
          <w:sz w:val="28"/>
          <w:szCs w:val="28"/>
          <w:shd w:val="pct15" w:color="auto" w:fill="FFFFFF"/>
        </w:rPr>
        <w:t xml:space="preserve">3. Schematic diagram of mounting plate fixation:</w:t>
      </w:r>
    </w:p>
    <w:p w14:paraId="6D4460F8">
      <w:pPr>
        <w:rPr>
          <w:rFonts w:hint="eastAsia"/>
        </w:rPr>
      </w:pPr>
      <w:r>
        <w:rPr>
          <w:rFonts w:hint="eastAsia"/>
        </w:rPr>
        <w:drawing>
          <wp:inline distT="0" distB="0" distL="114300" distR="114300">
            <wp:extent cx="5928360" cy="348869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928360" cy="3488690"/>
                    </a:xfrm>
                    <a:prstGeom prst="rect">
                      <a:avLst/>
                    </a:prstGeom>
                    <a:noFill/>
                    <a:ln>
                      <a:noFill/>
                    </a:ln>
                  </pic:spPr>
                </pic:pic>
              </a:graphicData>
            </a:graphic>
          </wp:inline>
        </w:drawing>
      </w:r>
    </w:p>
    <w:p w14:paraId="33169A9C">
      <w:pPr>
        <w:rPr>
          <w:rFonts w:hint="eastAsia"/>
        </w:rPr>
      </w:pPr>
    </w:p>
    <w:p w14:paraId="6F44AE24">
      <w:pPr xmlns:w="http://schemas.openxmlformats.org/wordprocessingml/2006/main">
        <w:rPr>
          <w:rFonts w:hint="eastAsia"/>
          <w:b/>
          <w:sz w:val="28"/>
          <w:szCs w:val="28"/>
          <w:shd w:val="pct15" w:color="auto" w:fill="FFFFFF"/>
        </w:rPr>
      </w:pPr>
      <w:r xmlns:w="http://schemas.openxmlformats.org/wordprocessingml/2006/main">
        <w:rPr>
          <w:rFonts w:hint="eastAsia"/>
          <w:b/>
          <w:sz w:val="28"/>
          <w:szCs w:val="28"/>
          <w:shd w:val="pct15" w:color="auto" w:fill="FFFFFF"/>
        </w:rPr>
        <w:t xml:space="preserve">4. 50MHZ component installation diagram:</w:t>
      </w:r>
    </w:p>
    <w:p w14:paraId="26854C7A">
      <w:pPr>
        <w:rPr>
          <w:rFonts w:hint="eastAsia"/>
        </w:rPr>
      </w:pPr>
      <w:r>
        <w:rPr>
          <w:rFonts w:hint="eastAsia"/>
        </w:rPr>
        <w:drawing>
          <wp:inline distT="0" distB="0" distL="114300" distR="114300">
            <wp:extent cx="5932170" cy="1771015"/>
            <wp:effectExtent l="0" t="0" r="1143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932170" cy="1771015"/>
                    </a:xfrm>
                    <a:prstGeom prst="rect">
                      <a:avLst/>
                    </a:prstGeom>
                    <a:noFill/>
                    <a:ln>
                      <a:noFill/>
                    </a:ln>
                  </pic:spPr>
                </pic:pic>
              </a:graphicData>
            </a:graphic>
          </wp:inline>
        </w:drawing>
      </w:r>
    </w:p>
    <w:p w14:paraId="561882CB">
      <w:pPr>
        <w:rPr>
          <w:rFonts w:hint="eastAsia"/>
        </w:rPr>
      </w:pPr>
      <w:r>
        <w:rPr>
          <w:rFonts w:hint="eastAsia"/>
        </w:rPr>
        <w:drawing>
          <wp:inline distT="0" distB="0" distL="114300" distR="114300">
            <wp:extent cx="5941695" cy="2296795"/>
            <wp:effectExtent l="0" t="0" r="190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941695" cy="2296795"/>
                    </a:xfrm>
                    <a:prstGeom prst="rect">
                      <a:avLst/>
                    </a:prstGeom>
                    <a:noFill/>
                    <a:ln>
                      <a:noFill/>
                    </a:ln>
                  </pic:spPr>
                </pic:pic>
              </a:graphicData>
            </a:graphic>
          </wp:inline>
        </w:drawing>
      </w:r>
    </w:p>
    <w:p w14:paraId="0BA4BA51">
      <w:pPr xmlns:w="http://schemas.openxmlformats.org/wordprocessingml/2006/main">
        <w:rPr>
          <w:rFonts w:hint="eastAsia"/>
          <w:sz w:val="15"/>
          <w:szCs w:val="15"/>
        </w:rPr>
      </w:pPr>
      <w:r xmlns:w="http://schemas.openxmlformats.org/wordprocessingml/2006/main">
        <w:rPr>
          <w:rFonts w:hint="eastAsia"/>
          <w:b/>
          <w:sz w:val="28"/>
          <w:szCs w:val="28"/>
          <w:shd w:val="pct15" w:color="auto" w:fill="FFFFFF"/>
        </w:rPr>
        <w:t xml:space="preserve">5. Antenna SWR diagram: </w:t>
      </w:r>
      <w:r xmlns:w="http://schemas.openxmlformats.org/wordprocessingml/2006/main">
        <w:rPr>
          <w:rFonts w:hint="eastAsia"/>
          <w:sz w:val="15"/>
          <w:szCs w:val="15"/>
        </w:rPr>
        <w:t xml:space="preserve">(The data will vary due to different altitudes, environments, feeders, and measuring instruments. You can use it with confidence if the SWR value is less than 2.0!)</w:t>
      </w:r>
    </w:p>
    <w:p w14:paraId="37D410F5">
      <w:pPr>
        <w:rPr>
          <w:rFonts w:hint="eastAsia"/>
        </w:rPr>
      </w:pPr>
      <w:r>
        <w:rPr>
          <w:rFonts w:hint="eastAsia"/>
        </w:rPr>
        <w:drawing>
          <wp:inline distT="0" distB="0" distL="114300" distR="114300">
            <wp:extent cx="5381625" cy="3305175"/>
            <wp:effectExtent l="0" t="0" r="317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381625" cy="3305175"/>
                    </a:xfrm>
                    <a:prstGeom prst="rect">
                      <a:avLst/>
                    </a:prstGeom>
                    <a:noFill/>
                    <a:ln>
                      <a:noFill/>
                    </a:ln>
                  </pic:spPr>
                </pic:pic>
              </a:graphicData>
            </a:graphic>
          </wp:inline>
        </w:drawing>
      </w:r>
    </w:p>
    <w:p w14:paraId="76CB82C7">
      <w:pPr>
        <w:rPr>
          <w:rFonts w:hint="eastAsia"/>
        </w:rPr>
      </w:pPr>
    </w:p>
    <w:p w14:paraId="0E6DEEBA">
      <w:pPr xmlns:w="http://schemas.openxmlformats.org/wordprocessingml/2006/main">
        <w:numPr>
          <w:ilvl w:val="0"/>
          <w:numId w:val="2"/>
        </w:numPr>
        <w:rPr>
          <w:rFonts w:hint="eastAsia"/>
          <w:b/>
          <w:sz w:val="28"/>
          <w:szCs w:val="28"/>
          <w:shd w:val="pct15" w:color="auto" w:fill="FFFFFF"/>
        </w:rPr>
      </w:pPr>
      <w:r xmlns:w="http://schemas.openxmlformats.org/wordprocessingml/2006/main">
        <w:rPr>
          <w:rFonts w:hint="eastAsia"/>
          <w:b/>
          <w:sz w:val="28"/>
          <w:szCs w:val="28"/>
          <w:shd w:val="pct15" w:color="auto" w:fill="FFFFFF"/>
        </w:rPr>
        <w:t xml:space="preserve">Basic parameters:</w:t>
      </w:r>
    </w:p>
    <w:p w14:paraId="0D1B7D3F">
      <w:pPr xmlns:w="http://schemas.openxmlformats.org/wordprocessingml/2006/main">
        <w:numPr>
          <w:ilvl w:val="0"/>
          <w:numId w:val="3"/>
        </w:numPr>
        <w:rPr>
          <w:rFonts w:hint="eastAsia"/>
        </w:rPr>
      </w:pPr>
      <w:r xmlns:w="http://schemas.openxmlformats.org/wordprocessingml/2006/main">
        <w:rPr>
          <w:rFonts w:hint="eastAsia"/>
        </w:rPr>
        <w:t xml:space="preserve">Working frequency: 7M, 14M, 21M, 28M, 50MHZ.</w:t>
      </w:r>
    </w:p>
    <w:p w14:paraId="5D16C401">
      <w:pPr xmlns:w="http://schemas.openxmlformats.org/wordprocessingml/2006/main">
        <w:numPr>
          <w:ilvl w:val="0"/>
          <w:numId w:val="3"/>
        </w:numPr>
        <w:rPr>
          <w:rFonts w:hint="eastAsia"/>
        </w:rPr>
      </w:pPr>
      <w:r xmlns:w="http://schemas.openxmlformats.org/wordprocessingml/2006/main">
        <w:rPr>
          <w:rFonts w:hint="eastAsia"/>
        </w:rPr>
        <w:t xml:space="preserve">Standing wave: 1.5:1</w:t>
      </w:r>
    </w:p>
    <w:p w14:paraId="6DABA35D">
      <w:pPr xmlns:w="http://schemas.openxmlformats.org/wordprocessingml/2006/main">
        <w:numPr>
          <w:ilvl w:val="0"/>
          <w:numId w:val="3"/>
        </w:numPr>
        <w:rPr>
          <w:rFonts w:hint="eastAsia"/>
        </w:rPr>
      </w:pPr>
      <w:r xmlns:w="http://schemas.openxmlformats.org/wordprocessingml/2006/main">
        <w:rPr>
          <w:rFonts w:hint="eastAsia"/>
        </w:rPr>
        <w:t xml:space="preserve">Power handling: 2KW/PEP, (continuous power SSB=1300W, CW=500W).</w:t>
      </w:r>
    </w:p>
    <w:p w14:paraId="5BCD7A53">
      <w:pPr xmlns:w="http://schemas.openxmlformats.org/wordprocessingml/2006/main">
        <w:numPr>
          <w:ilvl w:val="0"/>
          <w:numId w:val="3"/>
        </w:numPr>
        <w:rPr>
          <w:rFonts w:hint="eastAsia"/>
        </w:rPr>
      </w:pPr>
      <w:r xmlns:w="http://schemas.openxmlformats.org/wordprocessingml/2006/main">
        <w:rPr>
          <w:rFonts w:hint="eastAsia"/>
        </w:rPr>
        <w:t xml:space="preserve">Wind resistance: less than level 11.</w:t>
      </w:r>
    </w:p>
    <w:p w14:paraId="4813567D">
      <w:pPr xmlns:w="http://schemas.openxmlformats.org/wordprocessingml/2006/main">
        <w:numPr>
          <w:ilvl w:val="0"/>
          <w:numId w:val="3"/>
        </w:numPr>
        <w:rPr>
          <w:rFonts w:hint="eastAsia"/>
        </w:rPr>
      </w:pPr>
      <w:r xmlns:w="http://schemas.openxmlformats.org/wordprocessingml/2006/main">
        <w:rPr>
          <w:rFonts w:hint="eastAsia"/>
        </w:rPr>
        <w:t xml:space="preserve">Weight: 5.5 kg</w:t>
      </w:r>
    </w:p>
    <w:p w14:paraId="11B7F31F">
      <w:pPr xmlns:w="http://schemas.openxmlformats.org/wordprocessingml/2006/main">
        <w:numPr>
          <w:ilvl w:val="0"/>
          <w:numId w:val="3"/>
        </w:numPr>
        <w:rPr>
          <w:rFonts w:hint="eastAsia"/>
        </w:rPr>
      </w:pPr>
      <w:r xmlns:w="http://schemas.openxmlformats.org/wordprocessingml/2006/main">
        <w:rPr>
          <w:rFonts w:hint="eastAsia"/>
        </w:rPr>
        <w:t xml:space="preserve">Size: 5.65m*2 sides</w:t>
      </w:r>
    </w:p>
    <w:p w14:paraId="7B8DE74F">
      <w:pPr xmlns:w="http://schemas.openxmlformats.org/wordprocessingml/2006/main">
        <w:numPr>
          <w:ilvl w:val="0"/>
          <w:numId w:val="3"/>
        </w:numPr>
        <w:rPr>
          <w:rFonts w:hint="eastAsia"/>
        </w:rPr>
      </w:pPr>
      <w:r xmlns:w="http://schemas.openxmlformats.org/wordprocessingml/2006/main">
        <w:rPr>
          <w:rFonts w:hint="eastAsia"/>
        </w:rPr>
        <w:t xml:space="preserve">Support rod: It is recommended to use a metal pipe with a diameter of 45-60 mm, and the recommended installation height is 3-12 meters</w:t>
      </w:r>
    </w:p>
    <w:p w14:paraId="79FE2CBF">
      <w:pPr>
        <w:rPr>
          <w:rFonts w:hint="eastAsia"/>
        </w:rPr>
      </w:pPr>
    </w:p>
    <w:p w14:paraId="24B8FB17">
      <w:pPr xmlns:w="http://schemas.openxmlformats.org/wordprocessingml/2006/main">
        <w:rPr>
          <w:rFonts w:hint="eastAsia"/>
        </w:rPr>
      </w:pPr>
      <w:r xmlns:w="http://schemas.openxmlformats.org/wordprocessingml/2006/main">
        <w:rPr>
          <w:rFonts w:hint="eastAsia"/>
          <w:b/>
          <w:sz w:val="28"/>
          <w:szCs w:val="28"/>
          <w:shd w:val="pct15" w:color="auto" w:fill="FFFFFF"/>
        </w:rPr>
        <w:t xml:space="preserve">7. Installation and debugging methods </w:t>
      </w:r>
      <w:r xmlns:w="http://schemas.openxmlformats.org/wordprocessingml/2006/main">
        <w:rPr>
          <w:rFonts w:hint="eastAsia"/>
        </w:rPr>
        <w:t xml:space="preserve">:</w:t>
      </w:r>
    </w:p>
    <w:p w14:paraId="4AB69415">
      <w:pPr xmlns:w="http://schemas.openxmlformats.org/wordprocessingml/2006/main">
        <w:ind w:left="533" w:leftChars="254" w:right="-874" w:rightChars="-416" w:firstLine="420" w:firstLineChars="200"/>
        <w:rPr>
          <w:rFonts w:hint="eastAsia" w:ascii="宋体" w:hAnsi="宋体"/>
        </w:rPr>
      </w:pPr>
      <w:r xmlns:w="http://schemas.openxmlformats.org/wordprocessingml/2006/main">
        <w:rPr>
          <w:rFonts w:hint="eastAsia" w:ascii="宋体" w:hAnsi="宋体"/>
        </w:rPr>
        <w:t xml:space="preserve">The factory-designed bandwidth of the 750V antenna already covers amateur frequencies very well. Just install it according to the factory standard hole positions of the antenna (3 holes aligned with 3 holes). It will work well without any adjustments.</w:t>
      </w:r>
    </w:p>
    <w:p w14:paraId="68755114">
      <w:pPr xmlns:w="http://schemas.openxmlformats.org/wordprocessingml/2006/main">
        <w:ind w:left="449" w:leftChars="214" w:right="-874" w:rightChars="-416" w:firstLine="504" w:firstLineChars="240"/>
        <w:rPr>
          <w:rFonts w:hint="eastAsia" w:ascii="宋体" w:hAnsi="宋体"/>
        </w:rPr>
      </w:pPr>
      <w:r xmlns:w="http://schemas.openxmlformats.org/wordprocessingml/2006/main">
        <w:rPr>
          <w:rFonts w:hint="eastAsia" w:ascii="宋体" w:hAnsi="宋体"/>
        </w:rPr>
        <w:t xml:space="preserve">The change of antenna standing wave will be affected by the height, feeder, environment, and measuring instrument. After installation and testing the data, you can make the following adjustments to the antenna according to your preferences:</w:t>
      </w:r>
    </w:p>
    <w:p w14:paraId="25C84C22">
      <w:pPr xmlns:w="http://schemas.openxmlformats.org/wordprocessingml/2006/main">
        <w:ind w:left="420" w:leftChars="200" w:right="-718" w:rightChars="-342" w:firstLine="525" w:firstLineChars="250"/>
        <w:rPr>
          <w:rFonts w:hint="eastAsia" w:ascii="宋体" w:hAnsi="宋体"/>
        </w:rPr>
      </w:pPr>
      <w:r xmlns:w="http://schemas.openxmlformats.org/wordprocessingml/2006/main">
        <w:rPr>
          <w:rFonts w:hint="eastAsia" w:ascii="宋体" w:hAnsi="宋体"/>
        </w:rPr>
        <w:t xml:space="preserve">1. 28M/29M adjustment, the total length of antenna A section can be changed to achieve the upward and downward shift of 28M/29M frequency. The length of A section can be changed between 2400-2480 mm. The shorter the vibrator, the higher the operating frequency (biased towards 29.6M), and vice versa, the frequency will shift to the lower section of 28. (The factory design center frequency is 29.000, which has taken into account 28/29M. Please do not pursue the perfection of 29.6 standing wave unilaterally. Just install it according to the factory standard hole position of the antenna, 3 holes to 3 holes, no adjustment is required)</w:t>
      </w:r>
    </w:p>
    <w:p w14:paraId="3466FE0D">
      <w:pPr xmlns:w="http://schemas.openxmlformats.org/wordprocessingml/2006/main">
        <w:ind w:left="420" w:leftChars="200" w:firstLine="525" w:firstLineChars="250"/>
        <w:rPr>
          <w:rFonts w:hint="eastAsia" w:ascii="宋体" w:hAnsi="宋体"/>
        </w:rPr>
      </w:pPr>
      <w:r xmlns:w="http://schemas.openxmlformats.org/wordprocessingml/2006/main">
        <w:rPr>
          <w:rFonts w:hint="eastAsia" w:ascii="宋体" w:hAnsi="宋体"/>
        </w:rPr>
        <w:t xml:space="preserve">2. 21M adjustment is to achieve 21M frequency offset by adjusting 29M. (Center frequency 21.200)</w:t>
      </w:r>
    </w:p>
    <w:p w14:paraId="109C4D63">
      <w:pPr xmlns:w="http://schemas.openxmlformats.org/wordprocessingml/2006/main">
        <w:ind w:left="420" w:leftChars="200" w:right="-718" w:rightChars="-342" w:firstLine="525" w:firstLineChars="250"/>
        <w:rPr>
          <w:rFonts w:hint="eastAsia" w:ascii="宋体" w:hAnsi="宋体"/>
        </w:rPr>
      </w:pPr>
      <w:r xmlns:w="http://schemas.openxmlformats.org/wordprocessingml/2006/main">
        <w:rPr>
          <w:rFonts w:hint="eastAsia" w:ascii="宋体" w:hAnsi="宋体"/>
        </w:rPr>
        <w:t xml:space="preserve">3. 14M adjustment: by changing the length of section B by 680mm, you can adjust the 14M standing wave. If it is shortened, the operating frequency will be biased towards the high section of 14.270. Otherwise, the frequency will shift to the lower section of 14. (The factory designed center frequency is at 14.180, which has taken into account the entire 14M section. Please do not pursue the perfection of the 14.270 standing wave unilaterally. Just install it according to the factory standard hole position of the antenna, 3 holes to 3 holes, no adjustment is required).</w:t>
      </w:r>
    </w:p>
    <w:p w14:paraId="5E108186">
      <w:pPr xmlns:w="http://schemas.openxmlformats.org/wordprocessingml/2006/main">
        <w:ind w:left="420" w:leftChars="200" w:right="-718" w:rightChars="-342" w:firstLine="525" w:firstLineChars="250"/>
        <w:rPr>
          <w:rFonts w:hint="eastAsia" w:ascii="宋体" w:hAnsi="宋体"/>
        </w:rPr>
      </w:pPr>
      <w:r xmlns:w="http://schemas.openxmlformats.org/wordprocessingml/2006/main">
        <w:rPr>
          <w:rFonts w:hint="eastAsia" w:ascii="宋体" w:hAnsi="宋体"/>
        </w:rPr>
        <w:t xml:space="preserve">4. 7M adjustment is achieved by changing the total length of the C section (tail section) to 1880 mm. If it is shortened, the operating frequency will be biased towards 7.080. Otherwise, the frequency will shift to the lower section of 7.020 (the factory design center frequency is 7.050, which has taken into account the entire 7M section. According to the factory standard hole position of the antenna, 3 holes are matched with 3 holes). Moving the position of the aircraft wing can also change the 7M standing wave.</w:t>
      </w:r>
    </w:p>
    <w:p w14:paraId="0FC5AE20">
      <w:pPr xmlns:w="http://schemas.openxmlformats.org/wordprocessingml/2006/main">
        <w:ind w:left="420" w:leftChars="200" w:firstLine="525" w:firstLineChars="250"/>
        <w:rPr>
          <w:rFonts w:hint="eastAsia" w:ascii="宋体" w:hAnsi="宋体"/>
        </w:rPr>
      </w:pPr>
      <w:r xmlns:w="http://schemas.openxmlformats.org/wordprocessingml/2006/main">
        <w:rPr>
          <w:rFonts w:hint="eastAsia" w:ascii="宋体" w:hAnsi="宋体"/>
        </w:rPr>
        <w:t xml:space="preserve">5. The debugging sequence is from 29M------21M-------14M-------7MHZ. The 50M adjustment does not affect other bands.</w:t>
      </w:r>
    </w:p>
    <w:p w14:paraId="015E90F4">
      <w:pPr xmlns:w="http://schemas.openxmlformats.org/wordprocessingml/2006/main">
        <w:ind w:left="420" w:leftChars="200" w:firstLine="525" w:firstLineChars="250"/>
        <w:rPr>
          <w:rFonts w:hint="eastAsia"/>
        </w:rPr>
      </w:pPr>
      <w:r xmlns:w="http://schemas.openxmlformats.org/wordprocessingml/2006/main">
        <w:rPr>
          <w:rFonts w:hint="eastAsia"/>
        </w:rPr>
        <w:t xml:space="preserve">6. If you need a larger range of adjustment offset, please contact 135 5368 8148, BG7PNV, thank you!</w:t>
      </w:r>
    </w:p>
    <w:p w14:paraId="30F9B45D">
      <w:pPr xmlns:w="http://schemas.openxmlformats.org/wordprocessingml/2006/main">
        <w:rPr>
          <w:rFonts w:hint="eastAsia"/>
        </w:rPr>
      </w:pPr>
      <w:r xmlns:w="http://schemas.openxmlformats.org/wordprocessingml/2006/main">
        <w:rPr>
          <w:rFonts w:hint="eastAsia"/>
        </w:rPr>
        <w:t xml:space="preserve">     </w:t>
      </w:r>
    </w:p>
    <w:p w14:paraId="21EB4ACD">
      <w:pPr xmlns:w="http://schemas.openxmlformats.org/wordprocessingml/2006/main">
        <w:rPr>
          <w:rFonts w:hint="eastAsia"/>
          <w:b/>
          <w:sz w:val="28"/>
          <w:szCs w:val="28"/>
          <w:shd w:val="pct15" w:color="auto" w:fill="FFFFFF"/>
        </w:rPr>
      </w:pPr>
      <w:r xmlns:w="http://schemas.openxmlformats.org/wordprocessingml/2006/main">
        <w:rPr>
          <w:rFonts w:hint="eastAsia"/>
          <w:b/>
          <w:sz w:val="28"/>
          <w:szCs w:val="28"/>
          <w:shd w:val="pct15" w:color="auto" w:fill="FFFFFF"/>
        </w:rPr>
        <w:t xml:space="preserve">8. Tips:</w:t>
      </w:r>
    </w:p>
    <w:p w14:paraId="08DCA643">
      <w:pPr xmlns:w="http://schemas.openxmlformats.org/wordprocessingml/2006/main">
        <w:numPr>
          <w:ilvl w:val="1"/>
          <w:numId w:val="2"/>
        </w:numPr>
        <w:rPr>
          <w:rFonts w:hint="eastAsia"/>
        </w:rPr>
      </w:pPr>
      <w:r xmlns:w="http://schemas.openxmlformats.org/wordprocessingml/2006/main">
        <w:rPr>
          <w:rFonts w:hint="eastAsia"/>
        </w:rPr>
        <w:t xml:space="preserve">Pay attention to the drainage of the balun and do not block the drainage holes below.</w:t>
      </w:r>
    </w:p>
    <w:p w14:paraId="0F2E8E53">
      <w:pPr xmlns:w="http://schemas.openxmlformats.org/wordprocessingml/2006/main">
        <w:numPr>
          <w:ilvl w:val="1"/>
          <w:numId w:val="2"/>
        </w:numPr>
        <w:rPr>
          <w:rFonts w:hint="eastAsia"/>
        </w:rPr>
      </w:pPr>
      <w:r xmlns:w="http://schemas.openxmlformats.org/wordprocessingml/2006/main">
        <w:rPr>
          <w:rFonts w:hint="eastAsia"/>
        </w:rPr>
        <w:t xml:space="preserve">To prevent rust on the U-clamp screws, you can apply butter to the threaded part of the screws to prevent rust.</w:t>
      </w:r>
    </w:p>
    <w:p w14:paraId="008CBC1A">
      <w:pPr xmlns:w="http://schemas.openxmlformats.org/wordprocessingml/2006/main">
        <w:numPr>
          <w:ilvl w:val="1"/>
          <w:numId w:val="2"/>
        </w:numPr>
        <w:rPr>
          <w:rFonts w:hint="eastAsia"/>
        </w:rPr>
      </w:pPr>
      <w:r xmlns:w="http://schemas.openxmlformats.org/wordprocessingml/2006/main">
        <w:rPr>
          <w:rFonts w:hint="eastAsia"/>
        </w:rPr>
        <w:t xml:space="preserve">Pay attention to the impact of the environment on the antenna: height, direction, being too close to large or long metal objects, steel cables, solar water heaters, pointed-roof houses, etc., will have a greater impact on the 7M. The antenna can be protected from the impact by changing the height, rotating the angle, and staying away from metal objects.</w:t>
      </w:r>
    </w:p>
    <w:p w14:paraId="30164295">
      <w:pPr xmlns:w="http://schemas.openxmlformats.org/wordprocessingml/2006/main">
        <w:numPr>
          <w:ilvl w:val="1"/>
          <w:numId w:val="2"/>
        </w:numPr>
        <w:rPr>
          <w:rFonts w:hint="eastAsia"/>
        </w:rPr>
      </w:pPr>
      <w:r xmlns:w="http://schemas.openxmlformats.org/wordprocessingml/2006/main">
        <w:rPr>
          <w:rFonts w:hint="eastAsia"/>
        </w:rPr>
        <w:t xml:space="preserve">Important reminder: Using poor feeder (quality) will have a serious impact on the antenna, causing the standing wave in a certain band or even all bands to be unsatisfactory, and the frequency point to be seriously shifted. Conventional adjustment methods cannot take into account good adjustments between several bands. It is recommended to use the standard feeder of Tianjin 609 Factory.</w:t>
      </w:r>
    </w:p>
    <w:p w14:paraId="2E63D6A7">
      <w:pPr xmlns:w="http://schemas.openxmlformats.org/wordprocessingml/2006/main">
        <w:rPr>
          <w:rFonts w:hint="eastAsia"/>
        </w:rPr>
      </w:pPr>
      <w:r xmlns:w="http://schemas.openxmlformats.org/wordprocessingml/2006/main">
        <w:rPr>
          <w:rFonts w:hint="eastAsia"/>
          <w:b/>
          <w:sz w:val="28"/>
          <w:szCs w:val="28"/>
          <w:shd w:val="pct15" w:color="auto" w:fill="FFFFFF"/>
        </w:rPr>
        <w:t xml:space="preserve">IX. List of Attachments </w:t>
      </w:r>
      <w:r xmlns:w="http://schemas.openxmlformats.org/wordprocessingml/2006/main">
        <w:rPr>
          <w:rFonts w:hint="eastAsia"/>
        </w:rPr>
        <w:t xml:space="preserve">:</w:t>
      </w:r>
    </w:p>
    <w:p w14:paraId="54101462">
      <w:pPr xmlns:w="http://schemas.openxmlformats.org/wordprocessingml/2006/main">
        <w:ind w:firstLine="432"/>
        <w:rPr>
          <w:rFonts w:hint="eastAsia"/>
        </w:rPr>
      </w:pPr>
      <w:r xmlns:w="http://schemas.openxmlformats.org/wordprocessingml/2006/main">
        <w:rPr>
          <w:rFonts w:hint="eastAsia"/>
        </w:rPr>
        <w:t xml:space="preserve">1. Balun: HF5M/2KW 1 (including 2 7.5 cm leads)</w:t>
      </w:r>
    </w:p>
    <w:p w14:paraId="788CEE6A">
      <w:pPr xmlns:w="http://schemas.openxmlformats.org/wordprocessingml/2006/main">
        <w:ind w:firstLine="432"/>
        <w:rPr>
          <w:rFonts w:hint="eastAsia"/>
        </w:rPr>
      </w:pPr>
      <w:r xmlns:w="http://schemas.openxmlformats.org/wordprocessingml/2006/main">
        <w:rPr>
          <w:rFonts w:hint="eastAsia"/>
        </w:rPr>
        <w:t xml:space="preserve">2. 1 mounting plate,</w:t>
      </w:r>
    </w:p>
    <w:p w14:paraId="5550876F">
      <w:pPr xmlns:w="http://schemas.openxmlformats.org/wordprocessingml/2006/main">
        <w:ind w:firstLine="432"/>
        <w:rPr>
          <w:rFonts w:hint="eastAsia"/>
        </w:rPr>
      </w:pPr>
      <w:r xmlns:w="http://schemas.openxmlformats.org/wordprocessingml/2006/main">
        <w:rPr>
          <w:rFonts w:hint="eastAsia"/>
        </w:rPr>
        <w:t xml:space="preserve">3. 2 pieces of 12-tooth reinforced pallet</w:t>
      </w:r>
    </w:p>
    <w:p w14:paraId="6809BC38">
      <w:pPr xmlns:w="http://schemas.openxmlformats.org/wordprocessingml/2006/main">
        <w:ind w:firstLine="432"/>
        <w:rPr>
          <w:rFonts w:hint="eastAsia"/>
        </w:rPr>
      </w:pPr>
      <w:r xmlns:w="http://schemas.openxmlformats.org/wordprocessingml/2006/main">
        <w:rPr>
          <w:rFonts w:hint="eastAsia"/>
        </w:rPr>
        <w:t xml:space="preserve">4. U-shaped clip: 2 pieces of 8*60, 4 pieces of 6*35</w:t>
      </w:r>
    </w:p>
    <w:p w14:paraId="4C59BADF">
      <w:pPr xmlns:w="http://schemas.openxmlformats.org/wordprocessingml/2006/main">
        <w:ind w:firstLine="432"/>
        <w:rPr>
          <w:rFonts w:hint="eastAsia"/>
        </w:rPr>
      </w:pPr>
      <w:r xmlns:w="http://schemas.openxmlformats.org/wordprocessingml/2006/main">
        <w:rPr>
          <w:rFonts w:hint="eastAsia"/>
        </w:rPr>
        <w:t xml:space="preserve">5. Aircraft wings: 4 pieces (with 4 4*10 screws)</w:t>
      </w:r>
    </w:p>
    <w:p w14:paraId="14576AEF">
      <w:pPr xmlns:w="http://schemas.openxmlformats.org/wordprocessingml/2006/main">
        <w:ind w:firstLine="432"/>
        <w:rPr>
          <w:rFonts w:hint="eastAsia"/>
        </w:rPr>
      </w:pPr>
      <w:r xmlns:w="http://schemas.openxmlformats.org/wordprocessingml/2006/main">
        <w:rPr>
          <w:rFonts w:hint="eastAsia"/>
        </w:rPr>
        <w:t xml:space="preserve">6. Pull nails: 6</w:t>
      </w:r>
    </w:p>
    <w:p w14:paraId="606E01D8">
      <w:pPr xmlns:w="http://schemas.openxmlformats.org/wordprocessingml/2006/main">
        <w:ind w:firstLine="432"/>
        <w:rPr>
          <w:rFonts w:hint="eastAsia"/>
        </w:rPr>
      </w:pPr>
      <w:r xmlns:w="http://schemas.openxmlformats.org/wordprocessingml/2006/main">
        <w:rPr>
          <w:rFonts w:hint="eastAsia"/>
        </w:rPr>
        <w:t xml:space="preserve">7. Instructions: 1 copy</w:t>
      </w:r>
    </w:p>
    <w:p w14:paraId="66F4F5FF">
      <w:pPr xmlns:w="http://schemas.openxmlformats.org/wordprocessingml/2006/main">
        <w:ind w:firstLine="432"/>
        <w:rPr>
          <w:rFonts w:hint="eastAsia"/>
        </w:rPr>
      </w:pPr>
      <w:r xmlns:w="http://schemas.openxmlformats.org/wordprocessingml/2006/main">
        <w:rPr>
          <w:rFonts w:hint="eastAsia"/>
        </w:rPr>
        <w:t xml:space="preserve">8. 50M vibrator and 50M bracket plate: 1.296m vibrator*2 (with screws), bracket plate*4 sets (including 8 4*12 screws)</w:t>
      </w:r>
    </w:p>
    <w:p w14:paraId="2458E81C">
      <w:pPr xmlns:w="http://schemas.openxmlformats.org/wordprocessingml/2006/main">
        <w:rPr>
          <w:rFonts w:hint="eastAsia"/>
        </w:rPr>
      </w:pPr>
      <w:r xmlns:w="http://schemas.openxmlformats.org/wordprocessingml/2006/main">
        <w:rPr>
          <w:rFonts w:hint="eastAsia"/>
        </w:rPr>
        <w:t xml:space="preserve"> </w:t>
      </w:r>
    </w:p>
    <w:p w14:paraId="4556600C">
      <w:pPr xmlns:w="http://schemas.openxmlformats.org/wordprocessingml/2006/main">
        <w:ind w:firstLine="315" w:firstLineChars="150"/>
        <w:rPr>
          <w:rFonts w:hint="eastAsia"/>
        </w:rPr>
      </w:pPr>
      <w:r xmlns:w="http://schemas.openxmlformats.org/wordprocessingml/2006/main" xmlns:wp="http://schemas.openxmlformats.org/drawingml/2006/wordprocessingDrawing" xmlns:r="http://schemas.openxmlformats.org/officeDocument/2006/relationships">
        <w:rPr>
          <w:rFonts w:hint="eastAsia"/>
        </w:rPr>
        <w:drawing xmlns:w="http://schemas.openxmlformats.org/wordprocessingml/2006/main" xmlns:wp="http://schemas.openxmlformats.org/drawingml/2006/wordprocessingDrawing" xmlns:r="http://schemas.openxmlformats.org/officeDocument/2006/relationships">
          <wp:inline distT="0" distB="0" distL="114300" distR="114300">
            <wp:extent cx="2333625" cy="2409825"/>
            <wp:effectExtent l="0" t="0" r="317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2333625" cy="2409825"/>
                    </a:xfrm>
                    <a:prstGeom prst="rect">
                      <a:avLst/>
                    </a:prstGeom>
                    <a:noFill/>
                    <a:ln>
                      <a:noFill/>
                    </a:ln>
                  </pic:spPr>
                </pic:pic>
              </a:graphicData>
            </a:graphic>
          </wp:inline>
        </w:drawing>
      </w:r>
      <w:r xmlns:w="http://schemas.openxmlformats.org/wordprocessingml/2006/main">
        <w:rPr>
          <w:rFonts w:hint="eastAsia"/>
        </w:rPr>
        <w:t xml:space="preserve">               </w:t>
      </w:r>
      <w:r xmlns:w="http://schemas.openxmlformats.org/wordprocessingml/2006/main" xmlns:wp="http://schemas.openxmlformats.org/drawingml/2006/wordprocessingDrawing" xmlns:r="http://schemas.openxmlformats.org/officeDocument/2006/relationships">
        <w:rPr>
          <w:rFonts w:hint="eastAsia"/>
        </w:rPr>
        <w:drawing xmlns:w="http://schemas.openxmlformats.org/wordprocessingml/2006/main" xmlns:wp="http://schemas.openxmlformats.org/drawingml/2006/wordprocessingDrawing" xmlns:r="http://schemas.openxmlformats.org/officeDocument/2006/relationships">
          <wp:inline distT="0" distB="0" distL="114300" distR="114300">
            <wp:extent cx="2143125" cy="2333625"/>
            <wp:effectExtent l="0" t="0" r="3175"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2143125" cy="2333625"/>
                    </a:xfrm>
                    <a:prstGeom prst="rect">
                      <a:avLst/>
                    </a:prstGeom>
                    <a:noFill/>
                    <a:ln>
                      <a:noFill/>
                    </a:ln>
                  </pic:spPr>
                </pic:pic>
              </a:graphicData>
            </a:graphic>
          </wp:inline>
        </w:drawing>
      </w:r>
    </w:p>
    <w:p w14:paraId="439A88B3">
      <w:pPr>
        <w:ind w:firstLine="6825" w:firstLineChars="3250"/>
        <w:rPr>
          <w:rFonts w:hint="eastAsia"/>
        </w:rPr>
      </w:pPr>
    </w:p>
    <w:p w14:paraId="11C5A97E">
      <w:pPr>
        <w:rPr>
          <w:rFonts w:hint="eastAsia"/>
        </w:rPr>
      </w:pPr>
    </w:p>
    <w:p w14:paraId="33E38493">
      <w:pPr xmlns:w="http://schemas.openxmlformats.org/wordprocessingml/2006/main">
        <w:rPr>
          <w:rFonts w:hint="eastAsia"/>
        </w:rPr>
      </w:pPr>
      <w:r xmlns:w="http://schemas.openxmlformats.org/wordprocessingml/2006/main">
        <w:rPr>
          <w:rFonts w:hint="eastAsia"/>
        </w:rPr>
        <w:t xml:space="preserve">Work hard! Just to thank you for your support and trust!</w:t>
      </w:r>
    </w:p>
    <w:sectPr>
      <w:headerReference r:id="rId3" w:type="default"/>
      <w:footerReference r:id="rId4" w:type="default"/>
      <w:footerReference r:id="rId5" w:type="even"/>
      <w:pgSz w:w="11906" w:h="16838"/>
      <w:pgMar w:top="779" w:right="1466"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altName w:val="微软雅黑"/>
    <w:panose1 w:val="03000509000000000000"/>
    <w:charset w:val="86"/>
    <w:family w:val="script"/>
    <w:pitch w:val="default"/>
    <w:sig w:usb0="00000001" w:usb1="080E0000" w:usb2="00000010" w:usb3="00000000" w:csb0="00040000" w:csb1="00000000"/>
  </w:font>
  <w:font w:name="楷体_GB2312">
    <w:altName w:val="楷体"/>
    <w:panose1 w:val="02010609030101010101"/>
    <w:charset w:val="86"/>
    <w:family w:val="modern"/>
    <w:pitch w:val="default"/>
    <w:sig w:usb0="00000000" w:usb1="080E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8B32A">
    <w:pPr xmlns:w="http://schemas.openxmlformats.org/wordprocessingml/2006/main">
      <w:pStyle w:val="3"/>
      <w:framePr w:wrap="around" w:vAnchor="text" w:hAnchor="margin" w:xAlign="center" w:y="1"/>
      <w:rPr>
        <w:rStyle w:val="7"/>
      </w:rPr>
    </w:pPr>
    <w:r xmlns:w="http://schemas.openxmlformats.org/wordprocessingml/2006/main">
      <w:rPr>
        <w:rStyle w:val="7"/>
      </w:rPr>
      <w:fldChar xmlns:w="http://schemas.openxmlformats.org/wordprocessingml/2006/main" w:fldCharType="begin"/>
    </w:r>
    <w:r xmlns:w="http://schemas.openxmlformats.org/wordprocessingml/2006/main">
      <w:rPr>
        <w:rStyle w:val="7"/>
      </w:rPr>
      <w:instrText xmlns:w="http://schemas.openxmlformats.org/wordprocessingml/2006/main" xml:space="preserve">PAGE  </w:instrText>
    </w:r>
    <w:r xmlns:w="http://schemas.openxmlformats.org/wordprocessingml/2006/main">
      <w:rPr>
        <w:rStyle w:val="7"/>
      </w:rPr>
      <w:fldChar xmlns:w="http://schemas.openxmlformats.org/wordprocessingml/2006/main" w:fldCharType="separate"/>
    </w:r>
    <w:r xmlns:w="http://schemas.openxmlformats.org/wordprocessingml/2006/main">
      <w:rPr>
        <w:rStyle w:val="7"/>
        <w:lang/>
      </w:rPr>
      <w:t xml:space="preserve">5</w:t>
    </w:r>
    <w:r xmlns:w="http://schemas.openxmlformats.org/wordprocessingml/2006/main">
      <w:rPr>
        <w:rStyle w:val="7"/>
      </w:rPr>
      <w:fldChar xmlns:w="http://schemas.openxmlformats.org/wordprocessingml/2006/main" w:fldCharType="end"/>
    </w:r>
  </w:p>
  <w:p w14:paraId="63708EC8">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846CA">
    <w:pPr>
      <w:pStyle w:val="3"/>
      <w:framePr w:wrap="around" w:vAnchor="text" w:hAnchor="margin" w:xAlign="center" w:y="1"/>
      <w:rPr>
        <w:rStyle w:val="7"/>
      </w:rPr>
    </w:pPr>
    <w:r>
      <w:rPr>
        <w:rStyle w:val="7"/>
      </w:rPr>
      <w:fldChar w:fldCharType="begin"/>
    </w:r>
    <w:r>
      <w:rPr>
        <w:rStyle w:val="7"/>
      </w:rPr>
      <w:instrText xml:space="preserve">PAGE  </w:instrText>
    </w:r>
    <w:r>
      <w:rPr>
        <w:rStyle w:val="7"/>
      </w:rPr>
      <w:fldChar w:fldCharType="end"/>
    </w:r>
  </w:p>
  <w:p w14:paraId="4AB7F216">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C0B07">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444988"/>
    <w:multiLevelType w:val="multilevel"/>
    <w:tmpl w:val="1E444988"/>
    <w:lvl w:ilvl="0" w:tentative="0">
      <w:start w:val="1"/>
      <w:numFmt w:val="japaneseCounting"/>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2F5419E"/>
    <w:multiLevelType w:val="multilevel"/>
    <w:tmpl w:val="52F5419E"/>
    <w:lvl w:ilvl="0" w:tentative="0">
      <w:start w:val="6"/>
      <w:numFmt w:val="japaneseCounting"/>
      <w:lvlText w:val="%1、"/>
      <w:lvlJc w:val="left"/>
      <w:pPr>
        <w:tabs>
          <w:tab w:val="left" w:pos="420"/>
        </w:tabs>
        <w:ind w:left="420" w:hanging="420"/>
      </w:pPr>
      <w:rPr>
        <w:rFonts w:hint="default"/>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6A3A7F55"/>
    <w:multiLevelType w:val="multilevel"/>
    <w:tmpl w:val="6A3A7F55"/>
    <w:lvl w:ilvl="0" w:tentative="0">
      <w:start w:val="1"/>
      <w:numFmt w:val="decimal"/>
      <w:lvlText w:val="%1、"/>
      <w:lvlJc w:val="left"/>
      <w:pPr>
        <w:tabs>
          <w:tab w:val="left" w:pos="675"/>
        </w:tabs>
        <w:ind w:left="675" w:hanging="360"/>
      </w:pPr>
      <w:rPr>
        <w:rFonts w:hint="default"/>
      </w:rPr>
    </w:lvl>
    <w:lvl w:ilvl="1" w:tentative="0">
      <w:start w:val="1"/>
      <w:numFmt w:val="lowerLetter"/>
      <w:lvlText w:val="%2)"/>
      <w:lvlJc w:val="left"/>
      <w:pPr>
        <w:tabs>
          <w:tab w:val="left" w:pos="1155"/>
        </w:tabs>
        <w:ind w:left="1155" w:hanging="420"/>
      </w:pPr>
    </w:lvl>
    <w:lvl w:ilvl="2" w:tentative="0">
      <w:start w:val="1"/>
      <w:numFmt w:val="lowerRoman"/>
      <w:lvlText w:val="%3."/>
      <w:lvlJc w:val="right"/>
      <w:pPr>
        <w:tabs>
          <w:tab w:val="left" w:pos="1575"/>
        </w:tabs>
        <w:ind w:left="1575" w:hanging="420"/>
      </w:pPr>
    </w:lvl>
    <w:lvl w:ilvl="3" w:tentative="0">
      <w:start w:val="1"/>
      <w:numFmt w:val="decimal"/>
      <w:lvlText w:val="%4."/>
      <w:lvlJc w:val="left"/>
      <w:pPr>
        <w:tabs>
          <w:tab w:val="left" w:pos="1995"/>
        </w:tabs>
        <w:ind w:left="1995" w:hanging="420"/>
      </w:pPr>
    </w:lvl>
    <w:lvl w:ilvl="4" w:tentative="0">
      <w:start w:val="1"/>
      <w:numFmt w:val="lowerLetter"/>
      <w:lvlText w:val="%5)"/>
      <w:lvlJc w:val="left"/>
      <w:pPr>
        <w:tabs>
          <w:tab w:val="left" w:pos="2415"/>
        </w:tabs>
        <w:ind w:left="2415" w:hanging="420"/>
      </w:pPr>
    </w:lvl>
    <w:lvl w:ilvl="5" w:tentative="0">
      <w:start w:val="1"/>
      <w:numFmt w:val="lowerRoman"/>
      <w:lvlText w:val="%6."/>
      <w:lvlJc w:val="right"/>
      <w:pPr>
        <w:tabs>
          <w:tab w:val="left" w:pos="2835"/>
        </w:tabs>
        <w:ind w:left="2835" w:hanging="420"/>
      </w:pPr>
    </w:lvl>
    <w:lvl w:ilvl="6" w:tentative="0">
      <w:start w:val="1"/>
      <w:numFmt w:val="decimal"/>
      <w:lvlText w:val="%7."/>
      <w:lvlJc w:val="left"/>
      <w:pPr>
        <w:tabs>
          <w:tab w:val="left" w:pos="3255"/>
        </w:tabs>
        <w:ind w:left="3255" w:hanging="420"/>
      </w:pPr>
    </w:lvl>
    <w:lvl w:ilvl="7" w:tentative="0">
      <w:start w:val="1"/>
      <w:numFmt w:val="lowerLetter"/>
      <w:lvlText w:val="%8)"/>
      <w:lvlJc w:val="left"/>
      <w:pPr>
        <w:tabs>
          <w:tab w:val="left" w:pos="3675"/>
        </w:tabs>
        <w:ind w:left="3675" w:hanging="420"/>
      </w:pPr>
    </w:lvl>
    <w:lvl w:ilvl="8" w:tentative="0">
      <w:start w:val="1"/>
      <w:numFmt w:val="lowerRoman"/>
      <w:lvlText w:val="%9."/>
      <w:lvlJc w:val="right"/>
      <w:pPr>
        <w:tabs>
          <w:tab w:val="left" w:pos="4095"/>
        </w:tabs>
        <w:ind w:left="4095"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847"/>
    <w:rsid w:val="00007430"/>
    <w:rsid w:val="000077F1"/>
    <w:rsid w:val="00032E5B"/>
    <w:rsid w:val="00037E4C"/>
    <w:rsid w:val="000A72D0"/>
    <w:rsid w:val="00102D02"/>
    <w:rsid w:val="00105BC5"/>
    <w:rsid w:val="00140B97"/>
    <w:rsid w:val="00155203"/>
    <w:rsid w:val="001A33DC"/>
    <w:rsid w:val="001D470D"/>
    <w:rsid w:val="001E72CA"/>
    <w:rsid w:val="001F2EA6"/>
    <w:rsid w:val="00222847"/>
    <w:rsid w:val="00226559"/>
    <w:rsid w:val="002652ED"/>
    <w:rsid w:val="002D47A9"/>
    <w:rsid w:val="002E1666"/>
    <w:rsid w:val="00352C14"/>
    <w:rsid w:val="0038732C"/>
    <w:rsid w:val="0039763B"/>
    <w:rsid w:val="003B3B4C"/>
    <w:rsid w:val="003F1954"/>
    <w:rsid w:val="00457941"/>
    <w:rsid w:val="004639AD"/>
    <w:rsid w:val="00465D77"/>
    <w:rsid w:val="00512AAB"/>
    <w:rsid w:val="00523DD9"/>
    <w:rsid w:val="00525745"/>
    <w:rsid w:val="00542B5A"/>
    <w:rsid w:val="0059527C"/>
    <w:rsid w:val="00595688"/>
    <w:rsid w:val="005F2347"/>
    <w:rsid w:val="00621BC8"/>
    <w:rsid w:val="00682F1A"/>
    <w:rsid w:val="00711EA2"/>
    <w:rsid w:val="00714A9C"/>
    <w:rsid w:val="00790DE3"/>
    <w:rsid w:val="00793772"/>
    <w:rsid w:val="00793DD6"/>
    <w:rsid w:val="007C51C0"/>
    <w:rsid w:val="007E1B39"/>
    <w:rsid w:val="00807DC3"/>
    <w:rsid w:val="00827166"/>
    <w:rsid w:val="008871EB"/>
    <w:rsid w:val="008977F3"/>
    <w:rsid w:val="008A4502"/>
    <w:rsid w:val="008A5325"/>
    <w:rsid w:val="00924793"/>
    <w:rsid w:val="00925668"/>
    <w:rsid w:val="00940CD6"/>
    <w:rsid w:val="009706FA"/>
    <w:rsid w:val="00987047"/>
    <w:rsid w:val="009B721F"/>
    <w:rsid w:val="009E6E5F"/>
    <w:rsid w:val="009F1C13"/>
    <w:rsid w:val="009F4A4F"/>
    <w:rsid w:val="00A01EF9"/>
    <w:rsid w:val="00A37D1A"/>
    <w:rsid w:val="00A45389"/>
    <w:rsid w:val="00A568C7"/>
    <w:rsid w:val="00A57C3D"/>
    <w:rsid w:val="00AA0FF2"/>
    <w:rsid w:val="00AD64E5"/>
    <w:rsid w:val="00B6617D"/>
    <w:rsid w:val="00B72D33"/>
    <w:rsid w:val="00B73803"/>
    <w:rsid w:val="00B81659"/>
    <w:rsid w:val="00B92C89"/>
    <w:rsid w:val="00B94611"/>
    <w:rsid w:val="00BA7F4D"/>
    <w:rsid w:val="00BE1E18"/>
    <w:rsid w:val="00C41598"/>
    <w:rsid w:val="00C64783"/>
    <w:rsid w:val="00C81A8E"/>
    <w:rsid w:val="00C96B34"/>
    <w:rsid w:val="00CC73C4"/>
    <w:rsid w:val="00CD125E"/>
    <w:rsid w:val="00CD4C46"/>
    <w:rsid w:val="00CD5F2C"/>
    <w:rsid w:val="00CE1F07"/>
    <w:rsid w:val="00CE2A39"/>
    <w:rsid w:val="00CF00E6"/>
    <w:rsid w:val="00D17FCB"/>
    <w:rsid w:val="00D20ADA"/>
    <w:rsid w:val="00D22F00"/>
    <w:rsid w:val="00D349B2"/>
    <w:rsid w:val="00D84479"/>
    <w:rsid w:val="00D86D6A"/>
    <w:rsid w:val="00DD108E"/>
    <w:rsid w:val="00DD62E2"/>
    <w:rsid w:val="00DF7B17"/>
    <w:rsid w:val="00E070A3"/>
    <w:rsid w:val="00E1684B"/>
    <w:rsid w:val="00E172B4"/>
    <w:rsid w:val="00E246FC"/>
    <w:rsid w:val="00E62DAD"/>
    <w:rsid w:val="00EB5304"/>
    <w:rsid w:val="00EE622D"/>
    <w:rsid w:val="00F11B04"/>
    <w:rsid w:val="00F73673"/>
    <w:rsid w:val="00F85276"/>
    <w:rsid w:val="00FA14D8"/>
    <w:rsid w:val="00FC33DD"/>
    <w:rsid w:val="00FC7478"/>
    <w:rsid w:val="00FE5D3E"/>
    <w:rsid w:val="2F9833C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 w:eastAsia="zh-CN" w:bidi="ar-SA"/>
    </w:rPr>
  </w:style>
  <w:style w:type="character" w:default="1" w:styleId="6">
    <w:name w:val="Default Paragraph Font"/>
    <w:semiHidden/>
    <w:uiPriority w:val="0"/>
  </w:style>
  <w:style w:type="table" w:default="1" w:styleId="5">
    <w:name w:val="Normal Table"/>
    <w:semiHidden/>
    <w:uiPriority w:val="0"/>
    <w:tblPr>
      <w:tblStyle w:val="5"/>
      <w:tblCellMar>
        <w:top w:w="0" w:type="dxa"/>
        <w:left w:w="108" w:type="dxa"/>
        <w:bottom w:w="0" w:type="dxa"/>
        <w:right w:w="108" w:type="dxa"/>
      </w:tblCellMar>
    </w:tblPr>
    <w:trPr>
      <w:wBefore w:w="0" w:type="dxa"/>
    </w:trPr>
  </w:style>
  <w:style w:type="paragraph" w:styleId="2">
    <w:name w:val="Balloon Text"/>
    <w:basedOn w:val="1"/>
    <w:link w:val="8"/>
    <w:uiPriority w:val="0"/>
    <w:rPr>
      <w:sz w:val="18"/>
      <w:szCs w:val="18"/>
    </w:r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7">
    <w:name w:val="page number"/>
    <w:basedOn w:val="6"/>
    <w:uiPriority w:val="0"/>
  </w:style>
  <w:style w:type="character" w:customStyle="1" w:styleId="8">
    <w:name w:val="批注框文本 Char"/>
    <w:link w:val="2"/>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5</Pages>
  <Words>1323</Words>
  <Characters>1577</Characters>
  <Lines>12</Lines>
  <Paragraphs>3</Paragraphs>
  <TotalTime>0</TotalTime>
  <ScaleCrop>false</ScaleCrop>
  <LinksUpToDate>false</LinksUpToDate>
  <CharactersWithSpaces>1743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2013-02-28T06:39:00Z</dcterms:created>
  <dc:creator>USER</dc:creator>
  <cp:lastModifiedBy>晚安</cp:lastModifiedBy>
  <cp:lastPrinted>2024-03-24T07:53:00Z</cp:lastPrinted>
  <dcterms:modified xsi:type="dcterms:W3CDTF">2025-01-20T02:54:30Z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6B3C5185005D45EB9758537A0776294D_13</vt:lpwstr>
  </property>
</Properties>
</file>